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8"/>
        <w:gridCol w:w="7341"/>
      </w:tblGrid>
      <w:tr w:rsidR="00D635BD" w:rsidRPr="00EB01FB" w14:paraId="0255C802" w14:textId="77777777" w:rsidTr="00B46AA5">
        <w:trPr>
          <w:trHeight w:val="1411"/>
        </w:trPr>
        <w:tc>
          <w:tcPr>
            <w:tcW w:w="2235" w:type="dxa"/>
            <w:tcBorders>
              <w:top w:val="nil"/>
              <w:left w:val="nil"/>
              <w:bottom w:val="single" w:sz="12" w:space="0" w:color="auto"/>
              <w:right w:val="nil"/>
            </w:tcBorders>
            <w:vAlign w:val="center"/>
          </w:tcPr>
          <w:p w14:paraId="12546332" w14:textId="77777777" w:rsidR="00D635BD" w:rsidRPr="00EB01FB" w:rsidRDefault="00D635BD" w:rsidP="00B47517">
            <w:pPr>
              <w:pStyle w:val="Default"/>
              <w:jc w:val="center"/>
              <w:rPr>
                <w:sz w:val="22"/>
                <w:szCs w:val="22"/>
              </w:rPr>
            </w:pPr>
            <w:r w:rsidRPr="00EB01FB">
              <w:rPr>
                <w:noProof/>
                <w:sz w:val="22"/>
                <w:szCs w:val="22"/>
                <w:lang w:val="en-US"/>
              </w:rPr>
              <w:drawing>
                <wp:inline distT="0" distB="0" distL="0" distR="0" wp14:anchorId="6C18B03F" wp14:editId="0A2E473E">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14:paraId="4A6E3E38" w14:textId="77777777" w:rsidR="00D635BD" w:rsidRPr="00EB01FB" w:rsidRDefault="00D635BD" w:rsidP="00B47517">
            <w:pPr>
              <w:pStyle w:val="Default"/>
              <w:jc w:val="center"/>
              <w:rPr>
                <w:b/>
                <w:sz w:val="22"/>
                <w:szCs w:val="22"/>
              </w:rPr>
            </w:pPr>
            <w:r w:rsidRPr="00EB01FB">
              <w:rPr>
                <w:b/>
                <w:sz w:val="28"/>
                <w:szCs w:val="22"/>
              </w:rPr>
              <w:t xml:space="preserve">ITC </w:t>
            </w:r>
            <w:r w:rsidR="00B46AA5" w:rsidRPr="00EB01FB">
              <w:rPr>
                <w:b/>
                <w:sz w:val="28"/>
                <w:szCs w:val="22"/>
              </w:rPr>
              <w:t>Data Sharing Agreement</w:t>
            </w:r>
            <w:r w:rsidR="00B71CC1" w:rsidRPr="00EB01FB">
              <w:rPr>
                <w:b/>
                <w:sz w:val="28"/>
                <w:szCs w:val="22"/>
              </w:rPr>
              <w:t>s</w:t>
            </w:r>
            <w:r w:rsidR="00B46AA5" w:rsidRPr="00EB01FB">
              <w:rPr>
                <w:b/>
                <w:sz w:val="28"/>
                <w:szCs w:val="22"/>
              </w:rPr>
              <w:t xml:space="preserve"> with Country Team</w:t>
            </w:r>
            <w:r w:rsidR="00AD6444" w:rsidRPr="00EB01FB">
              <w:rPr>
                <w:b/>
                <w:sz w:val="28"/>
                <w:szCs w:val="22"/>
              </w:rPr>
              <w:t>s</w:t>
            </w:r>
          </w:p>
        </w:tc>
      </w:tr>
    </w:tbl>
    <w:p w14:paraId="2FE6AA27" w14:textId="77777777" w:rsidR="00BB0C07" w:rsidRPr="00EB01FB" w:rsidRDefault="00BB0C07" w:rsidP="00B47517">
      <w:pPr>
        <w:autoSpaceDE w:val="0"/>
        <w:autoSpaceDN w:val="0"/>
        <w:adjustRightInd w:val="0"/>
        <w:spacing w:after="0" w:line="240" w:lineRule="auto"/>
        <w:rPr>
          <w:rFonts w:ascii="Arial" w:hAnsi="Arial" w:cs="Arial"/>
          <w:iCs/>
          <w:color w:val="000000"/>
        </w:rPr>
      </w:pPr>
    </w:p>
    <w:p w14:paraId="3F1A6134" w14:textId="77777777" w:rsidR="003406CF" w:rsidRPr="00EB01FB" w:rsidRDefault="003406CF" w:rsidP="00B47517">
      <w:pPr>
        <w:autoSpaceDE w:val="0"/>
        <w:autoSpaceDN w:val="0"/>
        <w:adjustRightInd w:val="0"/>
        <w:spacing w:after="0" w:line="240" w:lineRule="auto"/>
        <w:rPr>
          <w:rFonts w:ascii="Arial" w:hAnsi="Arial" w:cs="Arial"/>
          <w:b/>
          <w:iCs/>
          <w:color w:val="000000"/>
        </w:rPr>
      </w:pPr>
      <w:r w:rsidRPr="00EB01FB">
        <w:rPr>
          <w:rFonts w:ascii="Arial" w:hAnsi="Arial" w:cs="Arial"/>
          <w:b/>
          <w:iCs/>
          <w:color w:val="000000"/>
        </w:rPr>
        <w:t>PLEASE NOTE:</w:t>
      </w:r>
    </w:p>
    <w:p w14:paraId="720FD9DC" w14:textId="77777777" w:rsidR="00AD6444" w:rsidRPr="00EB01FB" w:rsidRDefault="00AD6444" w:rsidP="00B47517">
      <w:pPr>
        <w:autoSpaceDE w:val="0"/>
        <w:autoSpaceDN w:val="0"/>
        <w:adjustRightInd w:val="0"/>
        <w:spacing w:after="0" w:line="240" w:lineRule="auto"/>
        <w:rPr>
          <w:rFonts w:ascii="Arial" w:hAnsi="Arial" w:cs="Arial"/>
          <w:iCs/>
          <w:color w:val="000000"/>
        </w:rPr>
      </w:pPr>
      <w:r w:rsidRPr="00EB01FB">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your relevant project manager (see table below).</w:t>
      </w:r>
    </w:p>
    <w:p w14:paraId="6525C22F" w14:textId="77777777" w:rsidR="003406CF" w:rsidRPr="00EB01FB" w:rsidRDefault="003406CF" w:rsidP="00B47517">
      <w:pPr>
        <w:autoSpaceDE w:val="0"/>
        <w:autoSpaceDN w:val="0"/>
        <w:adjustRightInd w:val="0"/>
        <w:spacing w:after="0" w:line="240" w:lineRule="auto"/>
        <w:rPr>
          <w:rFonts w:ascii="Arial" w:hAnsi="Arial" w:cs="Arial"/>
          <w:b/>
          <w:iCs/>
          <w:color w:val="000000"/>
        </w:rPr>
      </w:pPr>
    </w:p>
    <w:tbl>
      <w:tblPr>
        <w:tblStyle w:val="TableGrid"/>
        <w:tblW w:w="0" w:type="auto"/>
        <w:tblLook w:val="04A0" w:firstRow="1" w:lastRow="0" w:firstColumn="1" w:lastColumn="0" w:noHBand="0" w:noVBand="1"/>
      </w:tblPr>
      <w:tblGrid>
        <w:gridCol w:w="6232"/>
        <w:gridCol w:w="4395"/>
      </w:tblGrid>
      <w:tr w:rsidR="003406CF" w:rsidRPr="00EB01FB" w14:paraId="0C0FEA9B" w14:textId="77777777" w:rsidTr="00194E8C">
        <w:tc>
          <w:tcPr>
            <w:tcW w:w="6232" w:type="dxa"/>
            <w:shd w:val="clear" w:color="auto" w:fill="EEECE1" w:themeFill="background2"/>
            <w:vAlign w:val="center"/>
          </w:tcPr>
          <w:p w14:paraId="74976940" w14:textId="77777777" w:rsidR="003406CF" w:rsidRPr="00EB01FB" w:rsidRDefault="003406CF" w:rsidP="00B47517">
            <w:pPr>
              <w:autoSpaceDE w:val="0"/>
              <w:autoSpaceDN w:val="0"/>
              <w:adjustRightInd w:val="0"/>
              <w:jc w:val="center"/>
              <w:rPr>
                <w:rFonts w:ascii="Arial" w:hAnsi="Arial" w:cs="Arial"/>
                <w:iCs/>
                <w:color w:val="000000"/>
              </w:rPr>
            </w:pPr>
            <w:r w:rsidRPr="00EB01FB">
              <w:rPr>
                <w:rFonts w:ascii="Arial" w:hAnsi="Arial" w:cs="Arial"/>
                <w:b/>
                <w:bCs/>
                <w:iCs/>
                <w:color w:val="000000"/>
              </w:rPr>
              <w:t>Country/Region/Group</w:t>
            </w:r>
          </w:p>
          <w:p w14:paraId="6FADB6D5" w14:textId="77777777" w:rsidR="003406CF" w:rsidRPr="00EB01FB" w:rsidRDefault="003406CF" w:rsidP="00B47517">
            <w:pPr>
              <w:autoSpaceDE w:val="0"/>
              <w:autoSpaceDN w:val="0"/>
              <w:adjustRightInd w:val="0"/>
              <w:jc w:val="center"/>
              <w:rPr>
                <w:rFonts w:ascii="Arial" w:hAnsi="Arial" w:cs="Arial"/>
                <w:iCs/>
                <w:color w:val="000000"/>
              </w:rPr>
            </w:pPr>
          </w:p>
        </w:tc>
        <w:tc>
          <w:tcPr>
            <w:tcW w:w="4395" w:type="dxa"/>
            <w:shd w:val="clear" w:color="auto" w:fill="EEECE1" w:themeFill="background2"/>
            <w:vAlign w:val="center"/>
          </w:tcPr>
          <w:p w14:paraId="764BE982" w14:textId="77777777" w:rsidR="003406CF" w:rsidRPr="00EB01FB" w:rsidRDefault="003406CF" w:rsidP="00B47517">
            <w:pPr>
              <w:autoSpaceDE w:val="0"/>
              <w:autoSpaceDN w:val="0"/>
              <w:adjustRightInd w:val="0"/>
              <w:jc w:val="center"/>
              <w:rPr>
                <w:rFonts w:ascii="Arial" w:hAnsi="Arial" w:cs="Arial"/>
                <w:iCs/>
              </w:rPr>
            </w:pPr>
            <w:r w:rsidRPr="00EB01FB">
              <w:rPr>
                <w:rFonts w:ascii="Arial" w:hAnsi="Arial" w:cs="Arial"/>
                <w:b/>
                <w:bCs/>
                <w:iCs/>
              </w:rPr>
              <w:t>Project Manager</w:t>
            </w:r>
          </w:p>
          <w:p w14:paraId="594A223A" w14:textId="77777777" w:rsidR="003406CF" w:rsidRPr="00EB01FB" w:rsidRDefault="003406CF" w:rsidP="00B47517">
            <w:pPr>
              <w:autoSpaceDE w:val="0"/>
              <w:autoSpaceDN w:val="0"/>
              <w:adjustRightInd w:val="0"/>
              <w:jc w:val="center"/>
              <w:rPr>
                <w:rFonts w:ascii="Arial" w:hAnsi="Arial" w:cs="Arial"/>
                <w:iCs/>
              </w:rPr>
            </w:pPr>
          </w:p>
        </w:tc>
      </w:tr>
      <w:tr w:rsidR="003406CF" w:rsidRPr="00EB01FB" w14:paraId="3FC7DFF7" w14:textId="77777777" w:rsidTr="00194E8C">
        <w:trPr>
          <w:trHeight w:val="508"/>
        </w:trPr>
        <w:tc>
          <w:tcPr>
            <w:tcW w:w="6232" w:type="dxa"/>
            <w:vAlign w:val="center"/>
          </w:tcPr>
          <w:p w14:paraId="59A8067D" w14:textId="62C50AEC" w:rsidR="003406CF" w:rsidRPr="00EB01FB" w:rsidRDefault="003406CF" w:rsidP="00B47517">
            <w:pPr>
              <w:autoSpaceDE w:val="0"/>
              <w:autoSpaceDN w:val="0"/>
              <w:adjustRightInd w:val="0"/>
              <w:rPr>
                <w:rFonts w:ascii="Arial" w:hAnsi="Arial" w:cs="Arial"/>
                <w:iCs/>
                <w:color w:val="000000"/>
              </w:rPr>
            </w:pPr>
            <w:r w:rsidRPr="00EB01FB">
              <w:rPr>
                <w:rFonts w:ascii="Arial" w:hAnsi="Arial" w:cs="Arial"/>
                <w:iCs/>
                <w:color w:val="000000"/>
              </w:rPr>
              <w:t>Four Country (Australia, Canada, United Kingdom</w:t>
            </w:r>
            <w:r w:rsidR="00E46D39" w:rsidRPr="00EB01FB">
              <w:rPr>
                <w:rFonts w:ascii="Arial" w:hAnsi="Arial" w:cs="Arial"/>
                <w:iCs/>
                <w:color w:val="000000"/>
              </w:rPr>
              <w:t>/England</w:t>
            </w:r>
            <w:r w:rsidRPr="00EB01FB">
              <w:rPr>
                <w:rFonts w:ascii="Arial" w:hAnsi="Arial" w:cs="Arial"/>
                <w:iCs/>
                <w:color w:val="000000"/>
              </w:rPr>
              <w:t>, United States)</w:t>
            </w:r>
          </w:p>
        </w:tc>
        <w:tc>
          <w:tcPr>
            <w:tcW w:w="4395" w:type="dxa"/>
            <w:vAlign w:val="center"/>
          </w:tcPr>
          <w:p w14:paraId="75FD0B95" w14:textId="77777777" w:rsidR="00687757" w:rsidRPr="00EB01FB" w:rsidRDefault="00687757" w:rsidP="00B47517">
            <w:pPr>
              <w:autoSpaceDE w:val="0"/>
              <w:autoSpaceDN w:val="0"/>
              <w:adjustRightInd w:val="0"/>
              <w:rPr>
                <w:rFonts w:ascii="Arial" w:hAnsi="Arial" w:cs="Arial"/>
                <w:iCs/>
              </w:rPr>
            </w:pPr>
            <w:r w:rsidRPr="00EB01FB">
              <w:rPr>
                <w:rFonts w:ascii="Arial" w:hAnsi="Arial" w:cs="Arial"/>
              </w:rPr>
              <w:t>Janine Ouimet (</w:t>
            </w:r>
            <w:hyperlink r:id="rId9" w:history="1">
              <w:r w:rsidRPr="00EB01FB">
                <w:rPr>
                  <w:rStyle w:val="Hyperlink"/>
                  <w:rFonts w:ascii="Arial" w:hAnsi="Arial" w:cs="Arial"/>
                  <w:color w:val="auto"/>
                </w:rPr>
                <w:t>j2ouimet@uwaterloo.ca</w:t>
              </w:r>
            </w:hyperlink>
            <w:r w:rsidRPr="00EB01FB">
              <w:rPr>
                <w:rFonts w:ascii="Arial" w:hAnsi="Arial" w:cs="Arial"/>
              </w:rPr>
              <w:t>)</w:t>
            </w:r>
            <w:r w:rsidRPr="00EB01FB">
              <w:rPr>
                <w:rFonts w:ascii="Arial" w:hAnsi="Arial" w:cs="Arial"/>
                <w:iCs/>
              </w:rPr>
              <w:t xml:space="preserve"> </w:t>
            </w:r>
          </w:p>
          <w:p w14:paraId="10058B90" w14:textId="7BA0FEEE" w:rsidR="003406CF" w:rsidRPr="00EB01FB" w:rsidRDefault="003406CF" w:rsidP="00B47517">
            <w:pPr>
              <w:autoSpaceDE w:val="0"/>
              <w:autoSpaceDN w:val="0"/>
              <w:adjustRightInd w:val="0"/>
              <w:rPr>
                <w:rFonts w:ascii="Arial" w:hAnsi="Arial" w:cs="Arial"/>
                <w:iCs/>
              </w:rPr>
            </w:pPr>
          </w:p>
        </w:tc>
      </w:tr>
      <w:tr w:rsidR="00687757" w:rsidRPr="00EB01FB" w14:paraId="0FC389EB" w14:textId="77777777" w:rsidTr="00194E8C">
        <w:trPr>
          <w:trHeight w:val="289"/>
        </w:trPr>
        <w:tc>
          <w:tcPr>
            <w:tcW w:w="6232" w:type="dxa"/>
            <w:vAlign w:val="center"/>
          </w:tcPr>
          <w:p w14:paraId="694D00BA" w14:textId="0668FC0D" w:rsidR="00687757" w:rsidRPr="00EB01FB" w:rsidRDefault="00687757" w:rsidP="00B47517">
            <w:pPr>
              <w:autoSpaceDE w:val="0"/>
              <w:autoSpaceDN w:val="0"/>
              <w:adjustRightInd w:val="0"/>
              <w:rPr>
                <w:rFonts w:ascii="Arial" w:hAnsi="Arial" w:cs="Arial"/>
                <w:iCs/>
                <w:color w:val="000000"/>
              </w:rPr>
            </w:pPr>
            <w:r w:rsidRPr="00EB01FB">
              <w:rPr>
                <w:rFonts w:ascii="Arial" w:hAnsi="Arial" w:cs="Arial"/>
                <w:iCs/>
                <w:color w:val="000000"/>
              </w:rPr>
              <w:t xml:space="preserve">Bangladesh, Brazil, </w:t>
            </w:r>
            <w:r w:rsidR="00870C71" w:rsidRPr="00EB01FB">
              <w:rPr>
                <w:rFonts w:ascii="Arial" w:hAnsi="Arial" w:cs="Arial"/>
                <w:iCs/>
                <w:color w:val="000000"/>
              </w:rPr>
              <w:t xml:space="preserve">Bhutan, </w:t>
            </w:r>
            <w:r w:rsidR="000C311F" w:rsidRPr="00EB01FB">
              <w:rPr>
                <w:rFonts w:ascii="Arial" w:hAnsi="Arial" w:cs="Arial"/>
                <w:iCs/>
                <w:color w:val="000000"/>
              </w:rPr>
              <w:t xml:space="preserve">China, </w:t>
            </w:r>
            <w:r w:rsidR="00870C71" w:rsidRPr="00EB01FB">
              <w:rPr>
                <w:rFonts w:ascii="Arial" w:hAnsi="Arial" w:cs="Arial"/>
                <w:iCs/>
                <w:color w:val="000000"/>
              </w:rPr>
              <w:t>Southeast Asia (Thailand</w:t>
            </w:r>
            <w:r w:rsidR="000C311F" w:rsidRPr="00EB01FB">
              <w:rPr>
                <w:rFonts w:ascii="Arial" w:hAnsi="Arial" w:cs="Arial"/>
                <w:iCs/>
                <w:color w:val="000000"/>
              </w:rPr>
              <w:t xml:space="preserve"> and Malaysia [MY]</w:t>
            </w:r>
            <w:r w:rsidR="00870C71" w:rsidRPr="00EB01FB">
              <w:rPr>
                <w:rFonts w:ascii="Arial" w:hAnsi="Arial" w:cs="Arial"/>
                <w:iCs/>
                <w:color w:val="000000"/>
              </w:rPr>
              <w:t xml:space="preserve">), </w:t>
            </w:r>
            <w:r w:rsidR="000C311F" w:rsidRPr="00EB01FB">
              <w:rPr>
                <w:rFonts w:ascii="Arial" w:hAnsi="Arial" w:cs="Arial"/>
                <w:iCs/>
                <w:color w:val="000000"/>
              </w:rPr>
              <w:t xml:space="preserve">Ireland, Republic of Korea (KR, KOR), </w:t>
            </w:r>
            <w:r w:rsidR="00F12B1B">
              <w:rPr>
                <w:rFonts w:ascii="Arial" w:hAnsi="Arial" w:cs="Arial"/>
                <w:iCs/>
                <w:color w:val="000000"/>
              </w:rPr>
              <w:t xml:space="preserve">Israel, Vietnam, </w:t>
            </w:r>
            <w:r w:rsidR="00870C71" w:rsidRPr="00EB01FB">
              <w:rPr>
                <w:rFonts w:ascii="Arial" w:hAnsi="Arial" w:cs="Arial"/>
                <w:iCs/>
                <w:color w:val="000000"/>
              </w:rPr>
              <w:t>External applicants, ITC Project Economists Group (IPEG), Multi-Region, Supplement by country or topic</w:t>
            </w:r>
          </w:p>
        </w:tc>
        <w:tc>
          <w:tcPr>
            <w:tcW w:w="4395" w:type="dxa"/>
            <w:vAlign w:val="center"/>
          </w:tcPr>
          <w:p w14:paraId="4A21DA61" w14:textId="6732907A" w:rsidR="00687757" w:rsidRPr="00EB01FB" w:rsidRDefault="00687757" w:rsidP="00B47517">
            <w:pPr>
              <w:autoSpaceDE w:val="0"/>
              <w:autoSpaceDN w:val="0"/>
              <w:adjustRightInd w:val="0"/>
              <w:rPr>
                <w:rFonts w:ascii="Arial" w:hAnsi="Arial" w:cs="Arial"/>
                <w:iCs/>
                <w:color w:val="000000"/>
              </w:rPr>
            </w:pPr>
            <w:r w:rsidRPr="00EB01FB">
              <w:rPr>
                <w:rFonts w:ascii="Arial" w:hAnsi="Arial" w:cs="Arial"/>
                <w:iCs/>
                <w:color w:val="000000"/>
              </w:rPr>
              <w:t>Anne Quah (</w:t>
            </w:r>
            <w:hyperlink r:id="rId10" w:history="1">
              <w:r w:rsidRPr="00EB01FB">
                <w:rPr>
                  <w:rFonts w:ascii="Arial" w:hAnsi="Arial" w:cs="Arial"/>
                  <w:iCs/>
                  <w:color w:val="000000"/>
                </w:rPr>
                <w:t>ackquah@uwaterloo.ca</w:t>
              </w:r>
            </w:hyperlink>
            <w:r w:rsidRPr="00EB01FB">
              <w:rPr>
                <w:rFonts w:ascii="Arial" w:hAnsi="Arial" w:cs="Arial"/>
                <w:iCs/>
                <w:color w:val="000000"/>
              </w:rPr>
              <w:t>)</w:t>
            </w:r>
          </w:p>
        </w:tc>
      </w:tr>
      <w:tr w:rsidR="00815E12" w:rsidRPr="00EB01FB" w14:paraId="7AF6D1CA" w14:textId="77777777" w:rsidTr="00194E8C">
        <w:trPr>
          <w:trHeight w:val="289"/>
        </w:trPr>
        <w:tc>
          <w:tcPr>
            <w:tcW w:w="6232" w:type="dxa"/>
            <w:vAlign w:val="center"/>
          </w:tcPr>
          <w:p w14:paraId="6B7C34D3" w14:textId="06D83C91" w:rsidR="00815E12" w:rsidRPr="00EB01FB" w:rsidRDefault="00815E12" w:rsidP="00815E12">
            <w:pPr>
              <w:autoSpaceDE w:val="0"/>
              <w:autoSpaceDN w:val="0"/>
              <w:adjustRightInd w:val="0"/>
              <w:rPr>
                <w:rFonts w:ascii="Arial" w:hAnsi="Arial" w:cs="Arial"/>
                <w:iCs/>
                <w:color w:val="000000"/>
              </w:rPr>
            </w:pPr>
            <w:r w:rsidRPr="00EB01FB">
              <w:rPr>
                <w:rFonts w:ascii="Arial" w:hAnsi="Arial" w:cs="Arial"/>
                <w:iCs/>
                <w:color w:val="000000"/>
              </w:rPr>
              <w:t>New Zealand</w:t>
            </w:r>
          </w:p>
        </w:tc>
        <w:tc>
          <w:tcPr>
            <w:tcW w:w="4395" w:type="dxa"/>
            <w:vAlign w:val="center"/>
          </w:tcPr>
          <w:p w14:paraId="170376F2" w14:textId="2A8402E6" w:rsidR="00815E12" w:rsidRPr="00EB01FB" w:rsidRDefault="00815E12" w:rsidP="00815E12">
            <w:pPr>
              <w:autoSpaceDE w:val="0"/>
              <w:autoSpaceDN w:val="0"/>
              <w:adjustRightInd w:val="0"/>
              <w:rPr>
                <w:rFonts w:ascii="Arial" w:hAnsi="Arial" w:cs="Arial"/>
                <w:iCs/>
                <w:color w:val="000000"/>
              </w:rPr>
            </w:pPr>
            <w:r w:rsidRPr="00EB01FB">
              <w:rPr>
                <w:rFonts w:ascii="Arial" w:hAnsi="Arial" w:cs="Arial"/>
                <w:iCs/>
                <w:color w:val="000000"/>
              </w:rPr>
              <w:t>Thomas Agar (</w:t>
            </w:r>
            <w:hyperlink r:id="rId11" w:history="1">
              <w:r w:rsidRPr="00EB01FB">
                <w:rPr>
                  <w:rFonts w:ascii="Arial" w:hAnsi="Arial" w:cs="Arial"/>
                  <w:iCs/>
                  <w:color w:val="000000"/>
                </w:rPr>
                <w:t>tkagar@uwaterloo.ca</w:t>
              </w:r>
            </w:hyperlink>
            <w:r w:rsidRPr="00EB01FB">
              <w:rPr>
                <w:rFonts w:ascii="Arial" w:hAnsi="Arial" w:cs="Arial"/>
                <w:iCs/>
                <w:color w:val="000000"/>
              </w:rPr>
              <w:t>)</w:t>
            </w:r>
          </w:p>
        </w:tc>
      </w:tr>
      <w:tr w:rsidR="005F5255" w:rsidRPr="00EB01FB" w14:paraId="4D0931C0" w14:textId="77777777" w:rsidTr="00194E8C">
        <w:trPr>
          <w:trHeight w:val="289"/>
        </w:trPr>
        <w:tc>
          <w:tcPr>
            <w:tcW w:w="6232" w:type="dxa"/>
            <w:vAlign w:val="center"/>
          </w:tcPr>
          <w:p w14:paraId="71E7D999" w14:textId="2E7C2FFF"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 xml:space="preserve">India, </w:t>
            </w:r>
            <w:r w:rsidR="00687757" w:rsidRPr="00EB01FB">
              <w:rPr>
                <w:rFonts w:ascii="Arial" w:hAnsi="Arial" w:cs="Arial"/>
                <w:iCs/>
                <w:color w:val="000000"/>
              </w:rPr>
              <w:t xml:space="preserve">Japan, </w:t>
            </w:r>
            <w:r w:rsidRPr="00EB01FB">
              <w:rPr>
                <w:rFonts w:ascii="Arial" w:hAnsi="Arial" w:cs="Arial"/>
                <w:iCs/>
                <w:color w:val="000000"/>
              </w:rPr>
              <w:t>Republic of Korea</w:t>
            </w:r>
            <w:r w:rsidR="000C311F" w:rsidRPr="00EB01FB">
              <w:rPr>
                <w:rFonts w:ascii="Arial" w:hAnsi="Arial" w:cs="Arial"/>
                <w:iCs/>
                <w:color w:val="000000"/>
              </w:rPr>
              <w:t xml:space="preserve"> (KRA)</w:t>
            </w:r>
            <w:r w:rsidR="00AD228C" w:rsidRPr="00EB01FB">
              <w:rPr>
                <w:rFonts w:ascii="Arial" w:hAnsi="Arial" w:cs="Arial"/>
                <w:iCs/>
                <w:color w:val="000000"/>
              </w:rPr>
              <w:t>, China (CN)</w:t>
            </w:r>
          </w:p>
        </w:tc>
        <w:tc>
          <w:tcPr>
            <w:tcW w:w="4395" w:type="dxa"/>
            <w:vAlign w:val="center"/>
          </w:tcPr>
          <w:p w14:paraId="6693BEBC" w14:textId="1A81307C"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Steve Xu (</w:t>
            </w:r>
            <w:hyperlink r:id="rId12" w:history="1">
              <w:r w:rsidRPr="00EB01FB">
                <w:rPr>
                  <w:rFonts w:ascii="Arial" w:hAnsi="Arial" w:cs="Arial"/>
                  <w:iCs/>
                  <w:color w:val="000000"/>
                </w:rPr>
                <w:t>s4xu@uwaterloo.ca</w:t>
              </w:r>
            </w:hyperlink>
            <w:r w:rsidRPr="00EB01FB">
              <w:rPr>
                <w:rFonts w:ascii="Arial" w:hAnsi="Arial" w:cs="Arial"/>
                <w:iCs/>
                <w:color w:val="000000"/>
              </w:rPr>
              <w:t>)</w:t>
            </w:r>
          </w:p>
        </w:tc>
      </w:tr>
      <w:tr w:rsidR="005F5255" w:rsidRPr="00EB01FB" w14:paraId="05541627" w14:textId="77777777" w:rsidTr="00194E8C">
        <w:trPr>
          <w:trHeight w:val="306"/>
        </w:trPr>
        <w:tc>
          <w:tcPr>
            <w:tcW w:w="6232" w:type="dxa"/>
            <w:vAlign w:val="center"/>
          </w:tcPr>
          <w:p w14:paraId="74C66B76" w14:textId="0B24F33A"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Abu Dhabi, Africa (Kenya, Mauriti</w:t>
            </w:r>
            <w:r w:rsidR="00687757" w:rsidRPr="00EB01FB">
              <w:rPr>
                <w:rFonts w:ascii="Arial" w:hAnsi="Arial" w:cs="Arial"/>
                <w:iCs/>
                <w:color w:val="000000"/>
              </w:rPr>
              <w:t>us, Zambia), Malaysia</w:t>
            </w:r>
            <w:r w:rsidR="00870C71" w:rsidRPr="00EB01FB">
              <w:rPr>
                <w:rFonts w:ascii="Arial" w:hAnsi="Arial" w:cs="Arial"/>
                <w:iCs/>
                <w:color w:val="000000"/>
              </w:rPr>
              <w:t xml:space="preserve"> (MYS), Spain (ES)</w:t>
            </w:r>
          </w:p>
        </w:tc>
        <w:tc>
          <w:tcPr>
            <w:tcW w:w="4395" w:type="dxa"/>
            <w:vAlign w:val="center"/>
          </w:tcPr>
          <w:p w14:paraId="7B159077" w14:textId="21E30985"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Susan Kaai (</w:t>
            </w:r>
            <w:hyperlink r:id="rId13" w:history="1">
              <w:r w:rsidRPr="00EB01FB">
                <w:rPr>
                  <w:rFonts w:ascii="Arial" w:hAnsi="Arial" w:cs="Arial"/>
                  <w:iCs/>
                  <w:color w:val="000000"/>
                </w:rPr>
                <w:t>skaai@uwaterloo.ca</w:t>
              </w:r>
            </w:hyperlink>
            <w:r w:rsidRPr="00EB01FB">
              <w:rPr>
                <w:rFonts w:ascii="Arial" w:hAnsi="Arial" w:cs="Arial"/>
                <w:iCs/>
                <w:color w:val="000000"/>
              </w:rPr>
              <w:t>)</w:t>
            </w:r>
          </w:p>
        </w:tc>
      </w:tr>
      <w:tr w:rsidR="005F5255" w:rsidRPr="00EB01FB" w14:paraId="29A978B1" w14:textId="77777777" w:rsidTr="00194E8C">
        <w:tc>
          <w:tcPr>
            <w:tcW w:w="6232" w:type="dxa"/>
            <w:vAlign w:val="center"/>
          </w:tcPr>
          <w:p w14:paraId="6A7B745A" w14:textId="0175605F"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 xml:space="preserve">Europe (France, Germany, Greece, Hungary, </w:t>
            </w:r>
            <w:r w:rsidR="000C311F" w:rsidRPr="00EB01FB">
              <w:rPr>
                <w:rFonts w:ascii="Arial" w:hAnsi="Arial" w:cs="Arial"/>
                <w:iCs/>
                <w:color w:val="000000"/>
              </w:rPr>
              <w:t xml:space="preserve">The </w:t>
            </w:r>
            <w:r w:rsidRPr="00EB01FB">
              <w:rPr>
                <w:rFonts w:ascii="Arial" w:hAnsi="Arial" w:cs="Arial"/>
                <w:iCs/>
                <w:color w:val="000000"/>
              </w:rPr>
              <w:t>Netherlands, Poland, Romania, Spain</w:t>
            </w:r>
            <w:r w:rsidR="000C311F" w:rsidRPr="00EB01FB">
              <w:rPr>
                <w:rFonts w:ascii="Arial" w:hAnsi="Arial" w:cs="Arial"/>
                <w:iCs/>
                <w:color w:val="000000"/>
              </w:rPr>
              <w:t xml:space="preserve"> [6E]</w:t>
            </w:r>
            <w:r w:rsidRPr="00EB01FB">
              <w:rPr>
                <w:rFonts w:ascii="Arial" w:hAnsi="Arial" w:cs="Arial"/>
                <w:iCs/>
                <w:color w:val="000000"/>
              </w:rPr>
              <w:t>)</w:t>
            </w:r>
          </w:p>
        </w:tc>
        <w:tc>
          <w:tcPr>
            <w:tcW w:w="4395" w:type="dxa"/>
            <w:vAlign w:val="center"/>
          </w:tcPr>
          <w:p w14:paraId="1D2B8567" w14:textId="77777777" w:rsidR="005F5255" w:rsidRPr="00EB01FB" w:rsidRDefault="005F5255" w:rsidP="00B47517">
            <w:pPr>
              <w:autoSpaceDE w:val="0"/>
              <w:autoSpaceDN w:val="0"/>
              <w:adjustRightInd w:val="0"/>
              <w:rPr>
                <w:rFonts w:ascii="Arial" w:hAnsi="Arial" w:cs="Arial"/>
                <w:iCs/>
                <w:color w:val="000000"/>
              </w:rPr>
            </w:pPr>
            <w:r w:rsidRPr="00EB01FB">
              <w:rPr>
                <w:rFonts w:ascii="Arial" w:hAnsi="Arial" w:cs="Arial"/>
                <w:iCs/>
                <w:color w:val="000000"/>
              </w:rPr>
              <w:t>Thomas Agar (</w:t>
            </w:r>
            <w:hyperlink r:id="rId14" w:history="1">
              <w:r w:rsidRPr="00EB01FB">
                <w:rPr>
                  <w:rFonts w:ascii="Arial" w:hAnsi="Arial" w:cs="Arial"/>
                  <w:iCs/>
                  <w:color w:val="000000"/>
                </w:rPr>
                <w:t>tkagar@uwaterloo.ca</w:t>
              </w:r>
            </w:hyperlink>
            <w:r w:rsidRPr="00EB01FB">
              <w:rPr>
                <w:rFonts w:ascii="Arial" w:hAnsi="Arial" w:cs="Arial"/>
                <w:iCs/>
                <w:color w:val="000000"/>
              </w:rPr>
              <w:t>)</w:t>
            </w:r>
          </w:p>
        </w:tc>
      </w:tr>
    </w:tbl>
    <w:p w14:paraId="1C1528B7" w14:textId="77777777" w:rsidR="003406CF" w:rsidRPr="00EB01FB" w:rsidRDefault="003406CF" w:rsidP="00B47517">
      <w:pPr>
        <w:autoSpaceDE w:val="0"/>
        <w:autoSpaceDN w:val="0"/>
        <w:adjustRightInd w:val="0"/>
        <w:spacing w:after="0" w:line="240" w:lineRule="auto"/>
        <w:rPr>
          <w:rFonts w:ascii="Arial" w:hAnsi="Arial" w:cs="Arial"/>
          <w:b/>
          <w:iCs/>
          <w:color w:val="000000"/>
        </w:rPr>
      </w:pPr>
    </w:p>
    <w:p w14:paraId="72C7B78A" w14:textId="77777777" w:rsidR="006B7D16" w:rsidRPr="00EB01FB" w:rsidRDefault="006B7D16" w:rsidP="00B47517">
      <w:pPr>
        <w:autoSpaceDE w:val="0"/>
        <w:autoSpaceDN w:val="0"/>
        <w:adjustRightInd w:val="0"/>
        <w:spacing w:after="0" w:line="240" w:lineRule="auto"/>
        <w:rPr>
          <w:rFonts w:ascii="Arial" w:hAnsi="Arial" w:cs="Arial"/>
          <w:b/>
          <w:iCs/>
          <w:color w:val="000000"/>
          <w:u w:val="single"/>
        </w:rPr>
      </w:pPr>
      <w:r w:rsidRPr="00EB01FB">
        <w:rPr>
          <w:rFonts w:ascii="Arial" w:hAnsi="Arial" w:cs="Arial"/>
          <w:b/>
          <w:iCs/>
          <w:color w:val="000000"/>
          <w:u w:val="single"/>
        </w:rPr>
        <w:t>Researcher Information:</w:t>
      </w:r>
    </w:p>
    <w:p w14:paraId="72D918C6" w14:textId="77777777" w:rsidR="006B7D16" w:rsidRPr="00EB01FB" w:rsidRDefault="006B7D16" w:rsidP="00B47517">
      <w:pPr>
        <w:autoSpaceDE w:val="0"/>
        <w:autoSpaceDN w:val="0"/>
        <w:adjustRightInd w:val="0"/>
        <w:spacing w:after="0" w:line="240" w:lineRule="auto"/>
        <w:rPr>
          <w:rFonts w:ascii="Arial" w:hAnsi="Arial" w:cs="Arial"/>
          <w:b/>
          <w:iCs/>
          <w:color w:val="000000"/>
          <w:u w:val="single"/>
        </w:rPr>
      </w:pPr>
    </w:p>
    <w:tbl>
      <w:tblPr>
        <w:tblStyle w:val="TableGrid"/>
        <w:tblW w:w="0" w:type="auto"/>
        <w:tblLook w:val="04A0" w:firstRow="1" w:lastRow="0" w:firstColumn="1" w:lastColumn="0" w:noHBand="0" w:noVBand="1"/>
      </w:tblPr>
      <w:tblGrid>
        <w:gridCol w:w="2376"/>
        <w:gridCol w:w="7200"/>
      </w:tblGrid>
      <w:tr w:rsidR="006B7D16" w:rsidRPr="00EB01FB" w14:paraId="6505C5A8" w14:textId="77777777" w:rsidTr="006B7D16">
        <w:tc>
          <w:tcPr>
            <w:tcW w:w="2376" w:type="dxa"/>
            <w:tcBorders>
              <w:top w:val="single" w:sz="12" w:space="0" w:color="auto"/>
              <w:left w:val="single" w:sz="12" w:space="0" w:color="auto"/>
            </w:tcBorders>
          </w:tcPr>
          <w:p w14:paraId="0D9856A6"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Name of Researcher</w:t>
            </w:r>
          </w:p>
        </w:tc>
        <w:tc>
          <w:tcPr>
            <w:tcW w:w="7200" w:type="dxa"/>
            <w:tcBorders>
              <w:top w:val="single" w:sz="12" w:space="0" w:color="auto"/>
              <w:right w:val="single" w:sz="12" w:space="0" w:color="auto"/>
            </w:tcBorders>
          </w:tcPr>
          <w:sdt>
            <w:sdtPr>
              <w:rPr>
                <w:rFonts w:ascii="Arial" w:hAnsi="Arial" w:cs="Arial"/>
                <w:iCs/>
                <w:color w:val="000000"/>
              </w:rPr>
              <w:id w:val="-2099322994"/>
              <w:placeholder>
                <w:docPart w:val="B6B9619A8E5C41ACB32663F9CDC1A521"/>
              </w:placeholder>
              <w:showingPlcHdr/>
              <w:text/>
            </w:sdtPr>
            <w:sdtEndPr/>
            <w:sdtContent>
              <w:p w14:paraId="2840D561"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5A46B11F" w14:textId="77777777" w:rsidR="006B7D16" w:rsidRPr="00EB01FB" w:rsidRDefault="006B7D16" w:rsidP="00B47517">
            <w:pPr>
              <w:autoSpaceDE w:val="0"/>
              <w:autoSpaceDN w:val="0"/>
              <w:adjustRightInd w:val="0"/>
              <w:rPr>
                <w:rFonts w:ascii="Arial" w:hAnsi="Arial" w:cs="Arial"/>
                <w:iCs/>
                <w:color w:val="000000"/>
              </w:rPr>
            </w:pPr>
          </w:p>
        </w:tc>
      </w:tr>
      <w:tr w:rsidR="006B7D16" w:rsidRPr="00EB01FB" w14:paraId="26EE871F" w14:textId="77777777" w:rsidTr="006B7D16">
        <w:tc>
          <w:tcPr>
            <w:tcW w:w="2376" w:type="dxa"/>
            <w:tcBorders>
              <w:left w:val="single" w:sz="12" w:space="0" w:color="auto"/>
            </w:tcBorders>
          </w:tcPr>
          <w:p w14:paraId="297C9E3E"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Name of Institution</w:t>
            </w:r>
          </w:p>
        </w:tc>
        <w:tc>
          <w:tcPr>
            <w:tcW w:w="7200" w:type="dxa"/>
            <w:tcBorders>
              <w:right w:val="single" w:sz="12" w:space="0" w:color="auto"/>
            </w:tcBorders>
          </w:tcPr>
          <w:sdt>
            <w:sdtPr>
              <w:rPr>
                <w:rFonts w:ascii="Arial" w:hAnsi="Arial" w:cs="Arial"/>
                <w:iCs/>
                <w:color w:val="000000"/>
              </w:rPr>
              <w:id w:val="2115622045"/>
              <w:placeholder>
                <w:docPart w:val="A2224D8646584637BDC35A03CE45CCBC"/>
              </w:placeholder>
              <w:showingPlcHdr/>
              <w:text/>
            </w:sdtPr>
            <w:sdtEndPr/>
            <w:sdtContent>
              <w:p w14:paraId="2CCF6CB1"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2C8996AC" w14:textId="77777777" w:rsidR="006B7D16" w:rsidRPr="00EB01FB" w:rsidRDefault="006B7D16" w:rsidP="00B47517">
            <w:pPr>
              <w:autoSpaceDE w:val="0"/>
              <w:autoSpaceDN w:val="0"/>
              <w:adjustRightInd w:val="0"/>
              <w:rPr>
                <w:rFonts w:ascii="Arial" w:hAnsi="Arial" w:cs="Arial"/>
                <w:iCs/>
                <w:color w:val="000000"/>
              </w:rPr>
            </w:pPr>
          </w:p>
          <w:p w14:paraId="35660C31" w14:textId="77777777" w:rsidR="004543E1" w:rsidRPr="00EB01FB" w:rsidRDefault="004543E1" w:rsidP="00B47517">
            <w:pPr>
              <w:autoSpaceDE w:val="0"/>
              <w:autoSpaceDN w:val="0"/>
              <w:adjustRightInd w:val="0"/>
              <w:rPr>
                <w:rFonts w:ascii="Arial" w:hAnsi="Arial" w:cs="Arial"/>
                <w:iCs/>
                <w:color w:val="000000"/>
              </w:rPr>
            </w:pPr>
          </w:p>
        </w:tc>
      </w:tr>
      <w:tr w:rsidR="006B7D16" w:rsidRPr="00EB01FB" w14:paraId="402FF3C1" w14:textId="77777777" w:rsidTr="006B7D16">
        <w:trPr>
          <w:trHeight w:val="554"/>
        </w:trPr>
        <w:tc>
          <w:tcPr>
            <w:tcW w:w="2376" w:type="dxa"/>
            <w:tcBorders>
              <w:left w:val="single" w:sz="12" w:space="0" w:color="auto"/>
            </w:tcBorders>
          </w:tcPr>
          <w:p w14:paraId="27C28981"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Address of Institution</w:t>
            </w:r>
          </w:p>
        </w:tc>
        <w:tc>
          <w:tcPr>
            <w:tcW w:w="7200" w:type="dxa"/>
            <w:tcBorders>
              <w:right w:val="single" w:sz="12" w:space="0" w:color="auto"/>
            </w:tcBorders>
          </w:tcPr>
          <w:sdt>
            <w:sdtPr>
              <w:rPr>
                <w:rFonts w:ascii="Arial" w:hAnsi="Arial" w:cs="Arial"/>
                <w:iCs/>
                <w:color w:val="000000"/>
              </w:rPr>
              <w:id w:val="1947740291"/>
              <w:placeholder>
                <w:docPart w:val="1CD64592AAFF40ACA57EE05129C647BE"/>
              </w:placeholder>
              <w:showingPlcHdr/>
              <w:text/>
            </w:sdtPr>
            <w:sdtEndPr/>
            <w:sdtContent>
              <w:p w14:paraId="6D21DA26" w14:textId="77777777" w:rsidR="006B7D16" w:rsidRPr="00EB01FB" w:rsidRDefault="006B7D16" w:rsidP="00B47517">
                <w:pPr>
                  <w:autoSpaceDE w:val="0"/>
                  <w:autoSpaceDN w:val="0"/>
                  <w:adjustRightInd w:val="0"/>
                  <w:rPr>
                    <w:rFonts w:ascii="Arial" w:hAnsi="Arial" w:cs="Arial"/>
                    <w:iCs/>
                    <w:color w:val="000000"/>
                  </w:rPr>
                </w:pPr>
                <w:r w:rsidRPr="00EB01FB">
                  <w:rPr>
                    <w:rStyle w:val="PlaceholderText"/>
                    <w:rFonts w:ascii="Arial" w:hAnsi="Arial" w:cs="Arial"/>
                  </w:rPr>
                  <w:t>Click here to enter text.</w:t>
                </w:r>
              </w:p>
            </w:sdtContent>
          </w:sdt>
          <w:p w14:paraId="46BADE2A" w14:textId="77777777" w:rsidR="006B7D16" w:rsidRPr="00EB01FB" w:rsidRDefault="006B7D16" w:rsidP="00B47517">
            <w:pPr>
              <w:autoSpaceDE w:val="0"/>
              <w:autoSpaceDN w:val="0"/>
              <w:adjustRightInd w:val="0"/>
              <w:rPr>
                <w:rFonts w:ascii="Arial" w:hAnsi="Arial" w:cs="Arial"/>
                <w:iCs/>
                <w:color w:val="000000"/>
              </w:rPr>
            </w:pPr>
          </w:p>
          <w:p w14:paraId="09E9BC90" w14:textId="77777777" w:rsidR="004543E1" w:rsidRPr="00EB01FB" w:rsidRDefault="004543E1" w:rsidP="00B47517">
            <w:pPr>
              <w:autoSpaceDE w:val="0"/>
              <w:autoSpaceDN w:val="0"/>
              <w:adjustRightInd w:val="0"/>
              <w:rPr>
                <w:rFonts w:ascii="Arial" w:hAnsi="Arial" w:cs="Arial"/>
                <w:iCs/>
                <w:color w:val="000000"/>
              </w:rPr>
            </w:pPr>
          </w:p>
          <w:p w14:paraId="66F3A8D7" w14:textId="77777777" w:rsidR="004543E1" w:rsidRPr="00EB01FB" w:rsidRDefault="004543E1" w:rsidP="00B47517">
            <w:pPr>
              <w:autoSpaceDE w:val="0"/>
              <w:autoSpaceDN w:val="0"/>
              <w:adjustRightInd w:val="0"/>
              <w:rPr>
                <w:rFonts w:ascii="Arial" w:hAnsi="Arial" w:cs="Arial"/>
                <w:iCs/>
                <w:color w:val="000000"/>
              </w:rPr>
            </w:pPr>
          </w:p>
          <w:p w14:paraId="2CA139B7" w14:textId="77777777" w:rsidR="00505961" w:rsidRPr="00EB01FB" w:rsidRDefault="00505961" w:rsidP="00B47517">
            <w:pPr>
              <w:autoSpaceDE w:val="0"/>
              <w:autoSpaceDN w:val="0"/>
              <w:adjustRightInd w:val="0"/>
              <w:rPr>
                <w:rFonts w:ascii="Arial" w:hAnsi="Arial" w:cs="Arial"/>
                <w:iCs/>
                <w:color w:val="000000"/>
              </w:rPr>
            </w:pPr>
          </w:p>
        </w:tc>
      </w:tr>
      <w:tr w:rsidR="006B7D16" w:rsidRPr="00EB01FB" w14:paraId="7B69825F" w14:textId="77777777" w:rsidTr="006B7D16">
        <w:tc>
          <w:tcPr>
            <w:tcW w:w="2376" w:type="dxa"/>
            <w:tcBorders>
              <w:left w:val="single" w:sz="12" w:space="0" w:color="auto"/>
            </w:tcBorders>
          </w:tcPr>
          <w:p w14:paraId="0AA6F787"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Email Address</w:t>
            </w:r>
          </w:p>
        </w:tc>
        <w:tc>
          <w:tcPr>
            <w:tcW w:w="7200" w:type="dxa"/>
            <w:tcBorders>
              <w:right w:val="single" w:sz="12" w:space="0" w:color="auto"/>
            </w:tcBorders>
          </w:tcPr>
          <w:p w14:paraId="4272A34D" w14:textId="77777777" w:rsidR="006B7D16" w:rsidRPr="00EB01FB" w:rsidRDefault="008F3432" w:rsidP="00B47517">
            <w:pPr>
              <w:tabs>
                <w:tab w:val="left" w:pos="4503"/>
              </w:tabs>
              <w:autoSpaceDE w:val="0"/>
              <w:autoSpaceDN w:val="0"/>
              <w:adjustRightInd w:val="0"/>
              <w:rPr>
                <w:rFonts w:ascii="Arial" w:hAnsi="Arial" w:cs="Arial"/>
                <w:iCs/>
                <w:color w:val="000000"/>
              </w:rPr>
            </w:pPr>
            <w:sdt>
              <w:sdtPr>
                <w:rPr>
                  <w:rFonts w:ascii="Arial" w:hAnsi="Arial" w:cs="Arial"/>
                  <w:iCs/>
                  <w:color w:val="000000"/>
                </w:rPr>
                <w:id w:val="-857502423"/>
                <w:placeholder>
                  <w:docPart w:val="816CD030880C4690A161A2B83057950E"/>
                </w:placeholder>
                <w:showingPlcHdr/>
                <w:text/>
              </w:sdtPr>
              <w:sdtEndPr/>
              <w:sdtContent>
                <w:r w:rsidR="006B7D16" w:rsidRPr="00EB01FB">
                  <w:rPr>
                    <w:rStyle w:val="PlaceholderText"/>
                    <w:rFonts w:ascii="Arial" w:hAnsi="Arial" w:cs="Arial"/>
                  </w:rPr>
                  <w:t>Click here to enter text.</w:t>
                </w:r>
              </w:sdtContent>
            </w:sdt>
            <w:r w:rsidR="006B7D16" w:rsidRPr="00EB01FB">
              <w:rPr>
                <w:rFonts w:ascii="Arial" w:hAnsi="Arial" w:cs="Arial"/>
                <w:iCs/>
                <w:color w:val="000000"/>
              </w:rPr>
              <w:tab/>
            </w:r>
          </w:p>
          <w:p w14:paraId="42EF8FB9" w14:textId="77777777" w:rsidR="006B7D16" w:rsidRPr="00EB01FB" w:rsidRDefault="006B7D16" w:rsidP="00B47517">
            <w:pPr>
              <w:tabs>
                <w:tab w:val="left" w:pos="4503"/>
              </w:tabs>
              <w:autoSpaceDE w:val="0"/>
              <w:autoSpaceDN w:val="0"/>
              <w:adjustRightInd w:val="0"/>
              <w:rPr>
                <w:rFonts w:ascii="Arial" w:hAnsi="Arial" w:cs="Arial"/>
                <w:iCs/>
                <w:color w:val="000000"/>
              </w:rPr>
            </w:pPr>
          </w:p>
        </w:tc>
      </w:tr>
      <w:tr w:rsidR="006B7D16" w:rsidRPr="00EB01FB" w14:paraId="6766C34D" w14:textId="77777777" w:rsidTr="006B7D16">
        <w:tc>
          <w:tcPr>
            <w:tcW w:w="2376" w:type="dxa"/>
            <w:tcBorders>
              <w:left w:val="single" w:sz="12" w:space="0" w:color="auto"/>
              <w:bottom w:val="single" w:sz="12" w:space="0" w:color="auto"/>
            </w:tcBorders>
          </w:tcPr>
          <w:p w14:paraId="19BB725F" w14:textId="77777777" w:rsidR="006B7D16" w:rsidRPr="00EB01FB" w:rsidRDefault="006B7D16" w:rsidP="00B47517">
            <w:pPr>
              <w:autoSpaceDE w:val="0"/>
              <w:autoSpaceDN w:val="0"/>
              <w:adjustRightInd w:val="0"/>
              <w:rPr>
                <w:rFonts w:ascii="Arial" w:hAnsi="Arial" w:cs="Arial"/>
                <w:iCs/>
                <w:color w:val="000000"/>
              </w:rPr>
            </w:pPr>
            <w:r w:rsidRPr="00EB01FB">
              <w:rPr>
                <w:rFonts w:ascii="Arial" w:hAnsi="Arial" w:cs="Arial"/>
                <w:iCs/>
                <w:color w:val="000000"/>
              </w:rPr>
              <w:t>Telephone Number</w:t>
            </w:r>
          </w:p>
        </w:tc>
        <w:tc>
          <w:tcPr>
            <w:tcW w:w="7200" w:type="dxa"/>
            <w:tcBorders>
              <w:bottom w:val="single" w:sz="12" w:space="0" w:color="auto"/>
              <w:right w:val="single" w:sz="12" w:space="0" w:color="auto"/>
            </w:tcBorders>
          </w:tcPr>
          <w:p w14:paraId="471F63BA" w14:textId="77777777" w:rsidR="006B7D16" w:rsidRPr="00EB01FB" w:rsidRDefault="008F3432" w:rsidP="00B47517">
            <w:pPr>
              <w:tabs>
                <w:tab w:val="left" w:pos="4309"/>
              </w:tabs>
              <w:autoSpaceDE w:val="0"/>
              <w:autoSpaceDN w:val="0"/>
              <w:adjustRightInd w:val="0"/>
              <w:rPr>
                <w:rFonts w:ascii="Arial" w:hAnsi="Arial" w:cs="Arial"/>
                <w:iCs/>
                <w:color w:val="000000"/>
              </w:rPr>
            </w:pPr>
            <w:sdt>
              <w:sdtPr>
                <w:rPr>
                  <w:rFonts w:ascii="Arial" w:hAnsi="Arial" w:cs="Arial"/>
                  <w:iCs/>
                  <w:color w:val="000000"/>
                </w:rPr>
                <w:id w:val="422837790"/>
                <w:placeholder>
                  <w:docPart w:val="1D2B53C0ABF14E948FF85D144EA4A1D3"/>
                </w:placeholder>
                <w:showingPlcHdr/>
                <w:text/>
              </w:sdtPr>
              <w:sdtEndPr/>
              <w:sdtContent>
                <w:r w:rsidR="006B7D16" w:rsidRPr="00EB01FB">
                  <w:rPr>
                    <w:rStyle w:val="PlaceholderText"/>
                    <w:rFonts w:ascii="Arial" w:hAnsi="Arial" w:cs="Arial"/>
                  </w:rPr>
                  <w:t>Click here to enter text.</w:t>
                </w:r>
              </w:sdtContent>
            </w:sdt>
            <w:r w:rsidR="006B7D16" w:rsidRPr="00EB01FB">
              <w:rPr>
                <w:rFonts w:ascii="Arial" w:hAnsi="Arial" w:cs="Arial"/>
                <w:iCs/>
                <w:color w:val="000000"/>
              </w:rPr>
              <w:tab/>
            </w:r>
          </w:p>
          <w:p w14:paraId="1A41BFC6" w14:textId="77777777" w:rsidR="006B7D16" w:rsidRPr="00EB01FB" w:rsidRDefault="006B7D16" w:rsidP="00B47517">
            <w:pPr>
              <w:tabs>
                <w:tab w:val="left" w:pos="4309"/>
              </w:tabs>
              <w:autoSpaceDE w:val="0"/>
              <w:autoSpaceDN w:val="0"/>
              <w:adjustRightInd w:val="0"/>
              <w:rPr>
                <w:rFonts w:ascii="Arial" w:hAnsi="Arial" w:cs="Arial"/>
                <w:iCs/>
                <w:color w:val="000000"/>
              </w:rPr>
            </w:pPr>
          </w:p>
        </w:tc>
      </w:tr>
    </w:tbl>
    <w:p w14:paraId="6C5F5FE6" w14:textId="5AF86DD1" w:rsidR="00544745" w:rsidRPr="00EB01FB" w:rsidRDefault="00544745" w:rsidP="00B47517">
      <w:pPr>
        <w:autoSpaceDE w:val="0"/>
        <w:autoSpaceDN w:val="0"/>
        <w:adjustRightInd w:val="0"/>
        <w:spacing w:after="0" w:line="240" w:lineRule="auto"/>
        <w:rPr>
          <w:rFonts w:ascii="Arial" w:hAnsi="Arial" w:cs="Arial"/>
          <w:iCs/>
          <w:color w:val="000000"/>
        </w:rPr>
      </w:pPr>
    </w:p>
    <w:p w14:paraId="0799DADF" w14:textId="77777777" w:rsidR="00544745" w:rsidRPr="00EB01FB" w:rsidRDefault="00544745" w:rsidP="00B47517">
      <w:pPr>
        <w:spacing w:after="0" w:line="240" w:lineRule="auto"/>
        <w:rPr>
          <w:rFonts w:ascii="Arial" w:hAnsi="Arial" w:cs="Arial"/>
          <w:iCs/>
          <w:color w:val="000000"/>
        </w:rPr>
      </w:pPr>
      <w:r w:rsidRPr="00EB01FB">
        <w:rPr>
          <w:rFonts w:ascii="Arial" w:hAnsi="Arial" w:cs="Arial"/>
          <w:iCs/>
          <w:color w:val="000000"/>
        </w:rPr>
        <w:br w:type="page"/>
      </w:r>
    </w:p>
    <w:p w14:paraId="261DA966" w14:textId="77777777" w:rsidR="004E6C90" w:rsidRPr="00EB01FB" w:rsidRDefault="004E6C90" w:rsidP="00B47517">
      <w:pPr>
        <w:autoSpaceDE w:val="0"/>
        <w:autoSpaceDN w:val="0"/>
        <w:adjustRightInd w:val="0"/>
        <w:spacing w:after="0" w:line="240" w:lineRule="auto"/>
        <w:rPr>
          <w:rFonts w:ascii="Arial" w:hAnsi="Arial" w:cs="Arial"/>
          <w:iCs/>
          <w:color w:val="000000"/>
        </w:rPr>
      </w:pPr>
    </w:p>
    <w:sdt>
      <w:sdtPr>
        <w:rPr>
          <w:rFonts w:ascii="Arial" w:eastAsiaTheme="minorHAnsi" w:hAnsi="Arial" w:cs="Arial"/>
          <w:b w:val="0"/>
          <w:bCs w:val="0"/>
          <w:color w:val="auto"/>
          <w:sz w:val="22"/>
          <w:szCs w:val="22"/>
          <w:lang w:val="en-CA" w:eastAsia="en-US"/>
        </w:rPr>
        <w:id w:val="591513260"/>
        <w:docPartObj>
          <w:docPartGallery w:val="Table of Contents"/>
          <w:docPartUnique/>
        </w:docPartObj>
      </w:sdtPr>
      <w:sdtEndPr>
        <w:rPr>
          <w:noProof/>
        </w:rPr>
      </w:sdtEndPr>
      <w:sdtContent>
        <w:p w14:paraId="21EEEF38" w14:textId="3EC7A739" w:rsidR="00754890" w:rsidRPr="00EB01FB" w:rsidRDefault="000873DF" w:rsidP="00B47517">
          <w:pPr>
            <w:pStyle w:val="TOCHeading"/>
            <w:spacing w:before="0" w:line="240" w:lineRule="auto"/>
            <w:jc w:val="center"/>
            <w:rPr>
              <w:rFonts w:ascii="Arial" w:hAnsi="Arial" w:cs="Arial"/>
              <w:color w:val="auto"/>
              <w:sz w:val="22"/>
              <w:szCs w:val="22"/>
            </w:rPr>
          </w:pPr>
          <w:r w:rsidRPr="00EB01FB">
            <w:rPr>
              <w:rFonts w:ascii="Arial" w:hAnsi="Arial" w:cs="Arial"/>
              <w:color w:val="auto"/>
              <w:sz w:val="22"/>
              <w:szCs w:val="22"/>
            </w:rPr>
            <w:t xml:space="preserve">Table of </w:t>
          </w:r>
          <w:r w:rsidR="00754890" w:rsidRPr="00EB01FB">
            <w:rPr>
              <w:rFonts w:ascii="Arial" w:hAnsi="Arial" w:cs="Arial"/>
              <w:color w:val="auto"/>
              <w:sz w:val="22"/>
              <w:szCs w:val="22"/>
            </w:rPr>
            <w:t>Contents</w:t>
          </w:r>
        </w:p>
        <w:p w14:paraId="0FFB55D1" w14:textId="77777777" w:rsidR="000873DF" w:rsidRPr="00EB01FB" w:rsidRDefault="000873DF" w:rsidP="00B47517">
          <w:pPr>
            <w:spacing w:after="0" w:line="240" w:lineRule="auto"/>
            <w:rPr>
              <w:rFonts w:ascii="Arial" w:hAnsi="Arial" w:cs="Arial"/>
              <w:lang w:val="en-US" w:eastAsia="ja-JP"/>
            </w:rPr>
          </w:pPr>
        </w:p>
        <w:p w14:paraId="611B1076" w14:textId="57BE6BE5" w:rsidR="00852F80" w:rsidRDefault="00754890">
          <w:pPr>
            <w:pStyle w:val="TOC1"/>
            <w:tabs>
              <w:tab w:val="right" w:leader="dot" w:pos="10790"/>
            </w:tabs>
            <w:rPr>
              <w:noProof/>
              <w:lang w:eastAsia="en-US"/>
            </w:rPr>
          </w:pPr>
          <w:r w:rsidRPr="00EB01FB">
            <w:rPr>
              <w:rFonts w:ascii="Arial" w:hAnsi="Arial" w:cs="Arial"/>
            </w:rPr>
            <w:fldChar w:fldCharType="begin"/>
          </w:r>
          <w:r w:rsidRPr="00EB01FB">
            <w:rPr>
              <w:rFonts w:ascii="Arial" w:hAnsi="Arial" w:cs="Arial"/>
            </w:rPr>
            <w:instrText xml:space="preserve"> TOC \o "1-3" \h \z \u </w:instrText>
          </w:r>
          <w:r w:rsidRPr="00EB01FB">
            <w:rPr>
              <w:rFonts w:ascii="Arial" w:hAnsi="Arial" w:cs="Arial"/>
            </w:rPr>
            <w:fldChar w:fldCharType="separate"/>
          </w:r>
          <w:hyperlink w:anchor="_Toc136958409" w:history="1">
            <w:r w:rsidR="00852F80" w:rsidRPr="00C91C69">
              <w:rPr>
                <w:rStyle w:val="Hyperlink"/>
                <w:rFonts w:ascii="Arial" w:hAnsi="Arial" w:cs="Arial"/>
                <w:noProof/>
              </w:rPr>
              <w:t>Australia (4CV) Wave 4</w:t>
            </w:r>
            <w:r w:rsidR="00852F80">
              <w:rPr>
                <w:noProof/>
                <w:webHidden/>
              </w:rPr>
              <w:tab/>
            </w:r>
            <w:r w:rsidR="00852F80">
              <w:rPr>
                <w:noProof/>
                <w:webHidden/>
              </w:rPr>
              <w:fldChar w:fldCharType="begin"/>
            </w:r>
            <w:r w:rsidR="00852F80">
              <w:rPr>
                <w:noProof/>
                <w:webHidden/>
              </w:rPr>
              <w:instrText xml:space="preserve"> PAGEREF _Toc136958409 \h </w:instrText>
            </w:r>
            <w:r w:rsidR="00852F80">
              <w:rPr>
                <w:noProof/>
                <w:webHidden/>
              </w:rPr>
            </w:r>
            <w:r w:rsidR="00852F80">
              <w:rPr>
                <w:noProof/>
                <w:webHidden/>
              </w:rPr>
              <w:fldChar w:fldCharType="separate"/>
            </w:r>
            <w:r w:rsidR="000F2A95">
              <w:rPr>
                <w:noProof/>
                <w:webHidden/>
              </w:rPr>
              <w:t>3</w:t>
            </w:r>
            <w:r w:rsidR="00852F80">
              <w:rPr>
                <w:noProof/>
                <w:webHidden/>
              </w:rPr>
              <w:fldChar w:fldCharType="end"/>
            </w:r>
          </w:hyperlink>
        </w:p>
        <w:p w14:paraId="66536957" w14:textId="4A69E2B3" w:rsidR="00852F80" w:rsidRDefault="008F3432">
          <w:pPr>
            <w:pStyle w:val="TOC1"/>
            <w:tabs>
              <w:tab w:val="right" w:leader="dot" w:pos="10790"/>
            </w:tabs>
            <w:rPr>
              <w:noProof/>
              <w:lang w:eastAsia="en-US"/>
            </w:rPr>
          </w:pPr>
          <w:hyperlink w:anchor="_Toc136958410" w:history="1">
            <w:r w:rsidR="00852F80" w:rsidRPr="00C91C69">
              <w:rPr>
                <w:rStyle w:val="Hyperlink"/>
                <w:rFonts w:ascii="Arial" w:hAnsi="Arial" w:cs="Arial"/>
                <w:noProof/>
              </w:rPr>
              <w:t>6E – Germany, Greece, Hungary, Poland, Romania, &amp; Spain</w:t>
            </w:r>
            <w:r w:rsidR="00852F80">
              <w:rPr>
                <w:noProof/>
                <w:webHidden/>
              </w:rPr>
              <w:tab/>
            </w:r>
            <w:r w:rsidR="00852F80">
              <w:rPr>
                <w:noProof/>
                <w:webHidden/>
              </w:rPr>
              <w:fldChar w:fldCharType="begin"/>
            </w:r>
            <w:r w:rsidR="00852F80">
              <w:rPr>
                <w:noProof/>
                <w:webHidden/>
              </w:rPr>
              <w:instrText xml:space="preserve"> PAGEREF _Toc136958410 \h </w:instrText>
            </w:r>
            <w:r w:rsidR="00852F80">
              <w:rPr>
                <w:noProof/>
                <w:webHidden/>
              </w:rPr>
            </w:r>
            <w:r w:rsidR="00852F80">
              <w:rPr>
                <w:noProof/>
                <w:webHidden/>
              </w:rPr>
              <w:fldChar w:fldCharType="separate"/>
            </w:r>
            <w:r w:rsidR="000F2A95">
              <w:rPr>
                <w:noProof/>
                <w:webHidden/>
              </w:rPr>
              <w:t>4</w:t>
            </w:r>
            <w:r w:rsidR="00852F80">
              <w:rPr>
                <w:noProof/>
                <w:webHidden/>
              </w:rPr>
              <w:fldChar w:fldCharType="end"/>
            </w:r>
          </w:hyperlink>
        </w:p>
        <w:p w14:paraId="28FD0CB8" w14:textId="11C313D8" w:rsidR="00852F80" w:rsidRDefault="008F3432">
          <w:pPr>
            <w:pStyle w:val="TOC1"/>
            <w:tabs>
              <w:tab w:val="right" w:leader="dot" w:pos="10790"/>
            </w:tabs>
            <w:rPr>
              <w:noProof/>
              <w:lang w:eastAsia="en-US"/>
            </w:rPr>
          </w:pPr>
          <w:hyperlink w:anchor="_Toc136958411" w:history="1">
            <w:r w:rsidR="00852F80" w:rsidRPr="00C91C69">
              <w:rPr>
                <w:rStyle w:val="Hyperlink"/>
                <w:rFonts w:ascii="Arial" w:hAnsi="Arial" w:cs="Arial"/>
                <w:noProof/>
              </w:rPr>
              <w:t>Bangladesh</w:t>
            </w:r>
            <w:r w:rsidR="00852F80">
              <w:rPr>
                <w:noProof/>
                <w:webHidden/>
              </w:rPr>
              <w:tab/>
            </w:r>
            <w:r w:rsidR="00852F80">
              <w:rPr>
                <w:noProof/>
                <w:webHidden/>
              </w:rPr>
              <w:fldChar w:fldCharType="begin"/>
            </w:r>
            <w:r w:rsidR="00852F80">
              <w:rPr>
                <w:noProof/>
                <w:webHidden/>
              </w:rPr>
              <w:instrText xml:space="preserve"> PAGEREF _Toc136958411 \h </w:instrText>
            </w:r>
            <w:r w:rsidR="00852F80">
              <w:rPr>
                <w:noProof/>
                <w:webHidden/>
              </w:rPr>
            </w:r>
            <w:r w:rsidR="00852F80">
              <w:rPr>
                <w:noProof/>
                <w:webHidden/>
              </w:rPr>
              <w:fldChar w:fldCharType="separate"/>
            </w:r>
            <w:r w:rsidR="000F2A95">
              <w:rPr>
                <w:noProof/>
                <w:webHidden/>
              </w:rPr>
              <w:t>8</w:t>
            </w:r>
            <w:r w:rsidR="00852F80">
              <w:rPr>
                <w:noProof/>
                <w:webHidden/>
              </w:rPr>
              <w:fldChar w:fldCharType="end"/>
            </w:r>
          </w:hyperlink>
        </w:p>
        <w:p w14:paraId="0EDDA7B8" w14:textId="4E94F59B" w:rsidR="00852F80" w:rsidRDefault="008F3432">
          <w:pPr>
            <w:pStyle w:val="TOC1"/>
            <w:tabs>
              <w:tab w:val="right" w:leader="dot" w:pos="10790"/>
            </w:tabs>
            <w:rPr>
              <w:noProof/>
              <w:lang w:eastAsia="en-US"/>
            </w:rPr>
          </w:pPr>
          <w:hyperlink w:anchor="_Toc136958412" w:history="1">
            <w:r w:rsidR="00852F80" w:rsidRPr="00C91C69">
              <w:rPr>
                <w:rStyle w:val="Hyperlink"/>
                <w:rFonts w:ascii="Arial" w:hAnsi="Arial" w:cs="Arial"/>
                <w:noProof/>
              </w:rPr>
              <w:t>Bhutan</w:t>
            </w:r>
            <w:r w:rsidR="00852F80">
              <w:rPr>
                <w:noProof/>
                <w:webHidden/>
              </w:rPr>
              <w:tab/>
            </w:r>
            <w:r w:rsidR="00852F80">
              <w:rPr>
                <w:noProof/>
                <w:webHidden/>
              </w:rPr>
              <w:fldChar w:fldCharType="begin"/>
            </w:r>
            <w:r w:rsidR="00852F80">
              <w:rPr>
                <w:noProof/>
                <w:webHidden/>
              </w:rPr>
              <w:instrText xml:space="preserve"> PAGEREF _Toc136958412 \h </w:instrText>
            </w:r>
            <w:r w:rsidR="00852F80">
              <w:rPr>
                <w:noProof/>
                <w:webHidden/>
              </w:rPr>
            </w:r>
            <w:r w:rsidR="00852F80">
              <w:rPr>
                <w:noProof/>
                <w:webHidden/>
              </w:rPr>
              <w:fldChar w:fldCharType="separate"/>
            </w:r>
            <w:r w:rsidR="000F2A95">
              <w:rPr>
                <w:noProof/>
                <w:webHidden/>
              </w:rPr>
              <w:t>12</w:t>
            </w:r>
            <w:r w:rsidR="00852F80">
              <w:rPr>
                <w:noProof/>
                <w:webHidden/>
              </w:rPr>
              <w:fldChar w:fldCharType="end"/>
            </w:r>
          </w:hyperlink>
        </w:p>
        <w:p w14:paraId="6877EC26" w14:textId="46F5BBC1" w:rsidR="00852F80" w:rsidRDefault="008F3432">
          <w:pPr>
            <w:pStyle w:val="TOC1"/>
            <w:tabs>
              <w:tab w:val="right" w:leader="dot" w:pos="10790"/>
            </w:tabs>
            <w:rPr>
              <w:noProof/>
              <w:lang w:eastAsia="en-US"/>
            </w:rPr>
          </w:pPr>
          <w:hyperlink w:anchor="_Toc136958413" w:history="1">
            <w:r w:rsidR="00852F80" w:rsidRPr="00C91C69">
              <w:rPr>
                <w:rStyle w:val="Hyperlink"/>
                <w:rFonts w:ascii="Arial" w:hAnsi="Arial" w:cs="Arial"/>
                <w:noProof/>
              </w:rPr>
              <w:t>Brazil</w:t>
            </w:r>
            <w:r w:rsidR="00852F80">
              <w:rPr>
                <w:noProof/>
                <w:webHidden/>
              </w:rPr>
              <w:tab/>
            </w:r>
            <w:r w:rsidR="00852F80">
              <w:rPr>
                <w:noProof/>
                <w:webHidden/>
              </w:rPr>
              <w:fldChar w:fldCharType="begin"/>
            </w:r>
            <w:r w:rsidR="00852F80">
              <w:rPr>
                <w:noProof/>
                <w:webHidden/>
              </w:rPr>
              <w:instrText xml:space="preserve"> PAGEREF _Toc136958413 \h </w:instrText>
            </w:r>
            <w:r w:rsidR="00852F80">
              <w:rPr>
                <w:noProof/>
                <w:webHidden/>
              </w:rPr>
            </w:r>
            <w:r w:rsidR="00852F80">
              <w:rPr>
                <w:noProof/>
                <w:webHidden/>
              </w:rPr>
              <w:fldChar w:fldCharType="separate"/>
            </w:r>
            <w:r w:rsidR="000F2A95">
              <w:rPr>
                <w:noProof/>
                <w:webHidden/>
              </w:rPr>
              <w:t>14</w:t>
            </w:r>
            <w:r w:rsidR="00852F80">
              <w:rPr>
                <w:noProof/>
                <w:webHidden/>
              </w:rPr>
              <w:fldChar w:fldCharType="end"/>
            </w:r>
          </w:hyperlink>
        </w:p>
        <w:p w14:paraId="5BAB5162" w14:textId="5577F0D8" w:rsidR="00852F80" w:rsidRDefault="008F3432">
          <w:pPr>
            <w:pStyle w:val="TOC1"/>
            <w:tabs>
              <w:tab w:val="right" w:leader="dot" w:pos="10790"/>
            </w:tabs>
            <w:rPr>
              <w:noProof/>
              <w:lang w:eastAsia="en-US"/>
            </w:rPr>
          </w:pPr>
          <w:hyperlink w:anchor="_Toc136958414" w:history="1">
            <w:r w:rsidR="00852F80" w:rsidRPr="00C91C69">
              <w:rPr>
                <w:rStyle w:val="Hyperlink"/>
                <w:rFonts w:ascii="Arial" w:hAnsi="Arial" w:cs="Arial"/>
                <w:noProof/>
              </w:rPr>
              <w:t>China</w:t>
            </w:r>
            <w:r w:rsidR="00852F80">
              <w:rPr>
                <w:noProof/>
                <w:webHidden/>
              </w:rPr>
              <w:tab/>
            </w:r>
            <w:r w:rsidR="00852F80">
              <w:rPr>
                <w:noProof/>
                <w:webHidden/>
              </w:rPr>
              <w:fldChar w:fldCharType="begin"/>
            </w:r>
            <w:r w:rsidR="00852F80">
              <w:rPr>
                <w:noProof/>
                <w:webHidden/>
              </w:rPr>
              <w:instrText xml:space="preserve"> PAGEREF _Toc136958414 \h </w:instrText>
            </w:r>
            <w:r w:rsidR="00852F80">
              <w:rPr>
                <w:noProof/>
                <w:webHidden/>
              </w:rPr>
            </w:r>
            <w:r w:rsidR="00852F80">
              <w:rPr>
                <w:noProof/>
                <w:webHidden/>
              </w:rPr>
              <w:fldChar w:fldCharType="separate"/>
            </w:r>
            <w:r w:rsidR="000F2A95">
              <w:rPr>
                <w:noProof/>
                <w:webHidden/>
              </w:rPr>
              <w:t>17</w:t>
            </w:r>
            <w:r w:rsidR="00852F80">
              <w:rPr>
                <w:noProof/>
                <w:webHidden/>
              </w:rPr>
              <w:fldChar w:fldCharType="end"/>
            </w:r>
          </w:hyperlink>
        </w:p>
        <w:p w14:paraId="565E05CD" w14:textId="69176606" w:rsidR="00852F80" w:rsidRDefault="008F3432">
          <w:pPr>
            <w:pStyle w:val="TOC1"/>
            <w:tabs>
              <w:tab w:val="right" w:leader="dot" w:pos="10790"/>
            </w:tabs>
            <w:rPr>
              <w:noProof/>
              <w:lang w:eastAsia="en-US"/>
            </w:rPr>
          </w:pPr>
          <w:hyperlink w:anchor="_Toc136958415" w:history="1">
            <w:r w:rsidR="00852F80" w:rsidRPr="00C91C69">
              <w:rPr>
                <w:rStyle w:val="Hyperlink"/>
                <w:rFonts w:ascii="Arial" w:hAnsi="Arial" w:cs="Arial"/>
                <w:noProof/>
              </w:rPr>
              <w:t>France</w:t>
            </w:r>
            <w:r w:rsidR="00852F80">
              <w:rPr>
                <w:noProof/>
                <w:webHidden/>
              </w:rPr>
              <w:tab/>
            </w:r>
            <w:r w:rsidR="00852F80">
              <w:rPr>
                <w:noProof/>
                <w:webHidden/>
              </w:rPr>
              <w:fldChar w:fldCharType="begin"/>
            </w:r>
            <w:r w:rsidR="00852F80">
              <w:rPr>
                <w:noProof/>
                <w:webHidden/>
              </w:rPr>
              <w:instrText xml:space="preserve"> PAGEREF _Toc136958415 \h </w:instrText>
            </w:r>
            <w:r w:rsidR="00852F80">
              <w:rPr>
                <w:noProof/>
                <w:webHidden/>
              </w:rPr>
            </w:r>
            <w:r w:rsidR="00852F80">
              <w:rPr>
                <w:noProof/>
                <w:webHidden/>
              </w:rPr>
              <w:fldChar w:fldCharType="separate"/>
            </w:r>
            <w:r w:rsidR="000F2A95">
              <w:rPr>
                <w:noProof/>
                <w:webHidden/>
              </w:rPr>
              <w:t>21</w:t>
            </w:r>
            <w:r w:rsidR="00852F80">
              <w:rPr>
                <w:noProof/>
                <w:webHidden/>
              </w:rPr>
              <w:fldChar w:fldCharType="end"/>
            </w:r>
          </w:hyperlink>
        </w:p>
        <w:p w14:paraId="70116435" w14:textId="5F83CD1B" w:rsidR="00852F80" w:rsidRDefault="008F3432">
          <w:pPr>
            <w:pStyle w:val="TOC1"/>
            <w:tabs>
              <w:tab w:val="right" w:leader="dot" w:pos="10790"/>
            </w:tabs>
            <w:rPr>
              <w:noProof/>
              <w:lang w:eastAsia="en-US"/>
            </w:rPr>
          </w:pPr>
          <w:hyperlink w:anchor="_Toc136958416" w:history="1">
            <w:r w:rsidR="00852F80" w:rsidRPr="00C91C69">
              <w:rPr>
                <w:rStyle w:val="Hyperlink"/>
                <w:rFonts w:ascii="Arial" w:hAnsi="Arial" w:cs="Arial"/>
                <w:noProof/>
              </w:rPr>
              <w:t>Germany</w:t>
            </w:r>
            <w:r w:rsidR="00852F80">
              <w:rPr>
                <w:noProof/>
                <w:webHidden/>
              </w:rPr>
              <w:tab/>
            </w:r>
            <w:r w:rsidR="00852F80">
              <w:rPr>
                <w:noProof/>
                <w:webHidden/>
              </w:rPr>
              <w:fldChar w:fldCharType="begin"/>
            </w:r>
            <w:r w:rsidR="00852F80">
              <w:rPr>
                <w:noProof/>
                <w:webHidden/>
              </w:rPr>
              <w:instrText xml:space="preserve"> PAGEREF _Toc136958416 \h </w:instrText>
            </w:r>
            <w:r w:rsidR="00852F80">
              <w:rPr>
                <w:noProof/>
                <w:webHidden/>
              </w:rPr>
            </w:r>
            <w:r w:rsidR="00852F80">
              <w:rPr>
                <w:noProof/>
                <w:webHidden/>
              </w:rPr>
              <w:fldChar w:fldCharType="separate"/>
            </w:r>
            <w:r w:rsidR="000F2A95">
              <w:rPr>
                <w:noProof/>
                <w:webHidden/>
              </w:rPr>
              <w:t>24</w:t>
            </w:r>
            <w:r w:rsidR="00852F80">
              <w:rPr>
                <w:noProof/>
                <w:webHidden/>
              </w:rPr>
              <w:fldChar w:fldCharType="end"/>
            </w:r>
          </w:hyperlink>
        </w:p>
        <w:p w14:paraId="663E442E" w14:textId="32891310" w:rsidR="00852F80" w:rsidRDefault="008F3432">
          <w:pPr>
            <w:pStyle w:val="TOC1"/>
            <w:tabs>
              <w:tab w:val="right" w:leader="dot" w:pos="10790"/>
            </w:tabs>
            <w:rPr>
              <w:noProof/>
              <w:lang w:eastAsia="en-US"/>
            </w:rPr>
          </w:pPr>
          <w:hyperlink w:anchor="_Toc136958417" w:history="1">
            <w:r w:rsidR="00852F80" w:rsidRPr="00C91C69">
              <w:rPr>
                <w:rStyle w:val="Hyperlink"/>
                <w:rFonts w:ascii="Arial" w:hAnsi="Arial" w:cs="Arial"/>
                <w:noProof/>
              </w:rPr>
              <w:t>India</w:t>
            </w:r>
            <w:r w:rsidR="00852F80">
              <w:rPr>
                <w:noProof/>
                <w:webHidden/>
              </w:rPr>
              <w:tab/>
            </w:r>
            <w:r w:rsidR="00852F80">
              <w:rPr>
                <w:noProof/>
                <w:webHidden/>
              </w:rPr>
              <w:fldChar w:fldCharType="begin"/>
            </w:r>
            <w:r w:rsidR="00852F80">
              <w:rPr>
                <w:noProof/>
                <w:webHidden/>
              </w:rPr>
              <w:instrText xml:space="preserve"> PAGEREF _Toc136958417 \h </w:instrText>
            </w:r>
            <w:r w:rsidR="00852F80">
              <w:rPr>
                <w:noProof/>
                <w:webHidden/>
              </w:rPr>
            </w:r>
            <w:r w:rsidR="00852F80">
              <w:rPr>
                <w:noProof/>
                <w:webHidden/>
              </w:rPr>
              <w:fldChar w:fldCharType="separate"/>
            </w:r>
            <w:r w:rsidR="000F2A95">
              <w:rPr>
                <w:noProof/>
                <w:webHidden/>
              </w:rPr>
              <w:t>27</w:t>
            </w:r>
            <w:r w:rsidR="00852F80">
              <w:rPr>
                <w:noProof/>
                <w:webHidden/>
              </w:rPr>
              <w:fldChar w:fldCharType="end"/>
            </w:r>
          </w:hyperlink>
        </w:p>
        <w:p w14:paraId="7DCA8D85" w14:textId="4026AC8C" w:rsidR="00852F80" w:rsidRDefault="008F3432">
          <w:pPr>
            <w:pStyle w:val="TOC1"/>
            <w:tabs>
              <w:tab w:val="right" w:leader="dot" w:pos="10790"/>
            </w:tabs>
            <w:rPr>
              <w:noProof/>
              <w:lang w:eastAsia="en-US"/>
            </w:rPr>
          </w:pPr>
          <w:hyperlink w:anchor="_Toc136958418" w:history="1">
            <w:r w:rsidR="00852F80" w:rsidRPr="00C91C69">
              <w:rPr>
                <w:rStyle w:val="Hyperlink"/>
                <w:rFonts w:ascii="Arial" w:hAnsi="Arial" w:cs="Arial"/>
                <w:noProof/>
              </w:rPr>
              <w:t>Israel</w:t>
            </w:r>
            <w:r w:rsidR="00852F80">
              <w:rPr>
                <w:noProof/>
                <w:webHidden/>
              </w:rPr>
              <w:tab/>
            </w:r>
            <w:r w:rsidR="00852F80">
              <w:rPr>
                <w:noProof/>
                <w:webHidden/>
              </w:rPr>
              <w:fldChar w:fldCharType="begin"/>
            </w:r>
            <w:r w:rsidR="00852F80">
              <w:rPr>
                <w:noProof/>
                <w:webHidden/>
              </w:rPr>
              <w:instrText xml:space="preserve"> PAGEREF _Toc136958418 \h </w:instrText>
            </w:r>
            <w:r w:rsidR="00852F80">
              <w:rPr>
                <w:noProof/>
                <w:webHidden/>
              </w:rPr>
            </w:r>
            <w:r w:rsidR="00852F80">
              <w:rPr>
                <w:noProof/>
                <w:webHidden/>
              </w:rPr>
              <w:fldChar w:fldCharType="separate"/>
            </w:r>
            <w:r w:rsidR="000F2A95">
              <w:rPr>
                <w:noProof/>
                <w:webHidden/>
              </w:rPr>
              <w:t>30</w:t>
            </w:r>
            <w:r w:rsidR="00852F80">
              <w:rPr>
                <w:noProof/>
                <w:webHidden/>
              </w:rPr>
              <w:fldChar w:fldCharType="end"/>
            </w:r>
          </w:hyperlink>
        </w:p>
        <w:p w14:paraId="5EA42E56" w14:textId="3C176B21" w:rsidR="00852F80" w:rsidRDefault="008F3432">
          <w:pPr>
            <w:pStyle w:val="TOC1"/>
            <w:tabs>
              <w:tab w:val="right" w:leader="dot" w:pos="10790"/>
            </w:tabs>
            <w:rPr>
              <w:noProof/>
              <w:lang w:eastAsia="en-US"/>
            </w:rPr>
          </w:pPr>
          <w:hyperlink w:anchor="_Toc136958419" w:history="1">
            <w:r w:rsidR="00852F80" w:rsidRPr="00C91C69">
              <w:rPr>
                <w:rStyle w:val="Hyperlink"/>
                <w:rFonts w:ascii="Arial" w:hAnsi="Arial" w:cs="Arial"/>
                <w:noProof/>
              </w:rPr>
              <w:t>Japan</w:t>
            </w:r>
            <w:r w:rsidR="00852F80">
              <w:rPr>
                <w:noProof/>
                <w:webHidden/>
              </w:rPr>
              <w:tab/>
            </w:r>
            <w:r w:rsidR="00852F80">
              <w:rPr>
                <w:noProof/>
                <w:webHidden/>
              </w:rPr>
              <w:fldChar w:fldCharType="begin"/>
            </w:r>
            <w:r w:rsidR="00852F80">
              <w:rPr>
                <w:noProof/>
                <w:webHidden/>
              </w:rPr>
              <w:instrText xml:space="preserve"> PAGEREF _Toc136958419 \h </w:instrText>
            </w:r>
            <w:r w:rsidR="00852F80">
              <w:rPr>
                <w:noProof/>
                <w:webHidden/>
              </w:rPr>
            </w:r>
            <w:r w:rsidR="00852F80">
              <w:rPr>
                <w:noProof/>
                <w:webHidden/>
              </w:rPr>
              <w:fldChar w:fldCharType="separate"/>
            </w:r>
            <w:r w:rsidR="000F2A95">
              <w:rPr>
                <w:noProof/>
                <w:webHidden/>
              </w:rPr>
              <w:t>32</w:t>
            </w:r>
            <w:r w:rsidR="00852F80">
              <w:rPr>
                <w:noProof/>
                <w:webHidden/>
              </w:rPr>
              <w:fldChar w:fldCharType="end"/>
            </w:r>
          </w:hyperlink>
        </w:p>
        <w:p w14:paraId="5B927F5E" w14:textId="6260D619" w:rsidR="00852F80" w:rsidRDefault="008F3432">
          <w:pPr>
            <w:pStyle w:val="TOC1"/>
            <w:tabs>
              <w:tab w:val="right" w:leader="dot" w:pos="10790"/>
            </w:tabs>
            <w:rPr>
              <w:noProof/>
              <w:lang w:eastAsia="en-US"/>
            </w:rPr>
          </w:pPr>
          <w:hyperlink w:anchor="_Toc136958420" w:history="1">
            <w:r w:rsidR="00852F80" w:rsidRPr="00C91C69">
              <w:rPr>
                <w:rStyle w:val="Hyperlink"/>
                <w:rFonts w:ascii="Arial" w:hAnsi="Arial" w:cs="Arial"/>
                <w:noProof/>
              </w:rPr>
              <w:t>Kenya</w:t>
            </w:r>
            <w:r w:rsidR="00852F80">
              <w:rPr>
                <w:noProof/>
                <w:webHidden/>
              </w:rPr>
              <w:tab/>
            </w:r>
            <w:r w:rsidR="00852F80">
              <w:rPr>
                <w:noProof/>
                <w:webHidden/>
              </w:rPr>
              <w:fldChar w:fldCharType="begin"/>
            </w:r>
            <w:r w:rsidR="00852F80">
              <w:rPr>
                <w:noProof/>
                <w:webHidden/>
              </w:rPr>
              <w:instrText xml:space="preserve"> PAGEREF _Toc136958420 \h </w:instrText>
            </w:r>
            <w:r w:rsidR="00852F80">
              <w:rPr>
                <w:noProof/>
                <w:webHidden/>
              </w:rPr>
            </w:r>
            <w:r w:rsidR="00852F80">
              <w:rPr>
                <w:noProof/>
                <w:webHidden/>
              </w:rPr>
              <w:fldChar w:fldCharType="separate"/>
            </w:r>
            <w:r w:rsidR="000F2A95">
              <w:rPr>
                <w:noProof/>
                <w:webHidden/>
              </w:rPr>
              <w:t>39</w:t>
            </w:r>
            <w:r w:rsidR="00852F80">
              <w:rPr>
                <w:noProof/>
                <w:webHidden/>
              </w:rPr>
              <w:fldChar w:fldCharType="end"/>
            </w:r>
          </w:hyperlink>
        </w:p>
        <w:p w14:paraId="1E2D2918" w14:textId="51A175CC" w:rsidR="00852F80" w:rsidRDefault="008F3432">
          <w:pPr>
            <w:pStyle w:val="TOC1"/>
            <w:tabs>
              <w:tab w:val="right" w:leader="dot" w:pos="10790"/>
            </w:tabs>
            <w:rPr>
              <w:noProof/>
              <w:lang w:eastAsia="en-US"/>
            </w:rPr>
          </w:pPr>
          <w:hyperlink w:anchor="_Toc136958421" w:history="1">
            <w:r w:rsidR="00852F80" w:rsidRPr="00C91C69">
              <w:rPr>
                <w:rStyle w:val="Hyperlink"/>
                <w:rFonts w:ascii="Arial" w:hAnsi="Arial" w:cs="Arial"/>
                <w:noProof/>
              </w:rPr>
              <w:t>Malaysia</w:t>
            </w:r>
            <w:r w:rsidR="00852F80">
              <w:rPr>
                <w:noProof/>
                <w:webHidden/>
              </w:rPr>
              <w:tab/>
            </w:r>
            <w:r w:rsidR="00852F80">
              <w:rPr>
                <w:noProof/>
                <w:webHidden/>
              </w:rPr>
              <w:fldChar w:fldCharType="begin"/>
            </w:r>
            <w:r w:rsidR="00852F80">
              <w:rPr>
                <w:noProof/>
                <w:webHidden/>
              </w:rPr>
              <w:instrText xml:space="preserve"> PAGEREF _Toc136958421 \h </w:instrText>
            </w:r>
            <w:r w:rsidR="00852F80">
              <w:rPr>
                <w:noProof/>
                <w:webHidden/>
              </w:rPr>
            </w:r>
            <w:r w:rsidR="00852F80">
              <w:rPr>
                <w:noProof/>
                <w:webHidden/>
              </w:rPr>
              <w:fldChar w:fldCharType="separate"/>
            </w:r>
            <w:r w:rsidR="000F2A95">
              <w:rPr>
                <w:noProof/>
                <w:webHidden/>
              </w:rPr>
              <w:t>42</w:t>
            </w:r>
            <w:r w:rsidR="00852F80">
              <w:rPr>
                <w:noProof/>
                <w:webHidden/>
              </w:rPr>
              <w:fldChar w:fldCharType="end"/>
            </w:r>
          </w:hyperlink>
        </w:p>
        <w:p w14:paraId="458E3F6E" w14:textId="00D40567" w:rsidR="00852F80" w:rsidRDefault="008F3432">
          <w:pPr>
            <w:pStyle w:val="TOC1"/>
            <w:tabs>
              <w:tab w:val="right" w:leader="dot" w:pos="10790"/>
            </w:tabs>
            <w:rPr>
              <w:noProof/>
              <w:lang w:eastAsia="en-US"/>
            </w:rPr>
          </w:pPr>
          <w:hyperlink w:anchor="_Toc136958422" w:history="1">
            <w:r w:rsidR="00852F80" w:rsidRPr="00C91C69">
              <w:rPr>
                <w:rStyle w:val="Hyperlink"/>
                <w:rFonts w:ascii="Arial" w:hAnsi="Arial" w:cs="Arial"/>
                <w:noProof/>
              </w:rPr>
              <w:t>Mauritius</w:t>
            </w:r>
            <w:r w:rsidR="00852F80">
              <w:rPr>
                <w:noProof/>
                <w:webHidden/>
              </w:rPr>
              <w:tab/>
            </w:r>
            <w:r w:rsidR="00852F80">
              <w:rPr>
                <w:noProof/>
                <w:webHidden/>
              </w:rPr>
              <w:fldChar w:fldCharType="begin"/>
            </w:r>
            <w:r w:rsidR="00852F80">
              <w:rPr>
                <w:noProof/>
                <w:webHidden/>
              </w:rPr>
              <w:instrText xml:space="preserve"> PAGEREF _Toc136958422 \h </w:instrText>
            </w:r>
            <w:r w:rsidR="00852F80">
              <w:rPr>
                <w:noProof/>
                <w:webHidden/>
              </w:rPr>
            </w:r>
            <w:r w:rsidR="00852F80">
              <w:rPr>
                <w:noProof/>
                <w:webHidden/>
              </w:rPr>
              <w:fldChar w:fldCharType="separate"/>
            </w:r>
            <w:r w:rsidR="000F2A95">
              <w:rPr>
                <w:noProof/>
                <w:webHidden/>
              </w:rPr>
              <w:t>48</w:t>
            </w:r>
            <w:r w:rsidR="00852F80">
              <w:rPr>
                <w:noProof/>
                <w:webHidden/>
              </w:rPr>
              <w:fldChar w:fldCharType="end"/>
            </w:r>
          </w:hyperlink>
        </w:p>
        <w:p w14:paraId="7D244443" w14:textId="0B881F43" w:rsidR="00852F80" w:rsidRDefault="008F3432">
          <w:pPr>
            <w:pStyle w:val="TOC1"/>
            <w:tabs>
              <w:tab w:val="right" w:leader="dot" w:pos="10790"/>
            </w:tabs>
            <w:rPr>
              <w:noProof/>
              <w:lang w:eastAsia="en-US"/>
            </w:rPr>
          </w:pPr>
          <w:hyperlink w:anchor="_Toc136958423" w:history="1">
            <w:r w:rsidR="00852F80" w:rsidRPr="00C91C69">
              <w:rPr>
                <w:rStyle w:val="Hyperlink"/>
                <w:rFonts w:ascii="Arial" w:hAnsi="Arial" w:cs="Arial"/>
                <w:noProof/>
              </w:rPr>
              <w:t>Mexico (MX)</w:t>
            </w:r>
            <w:r w:rsidR="00852F80">
              <w:rPr>
                <w:noProof/>
                <w:webHidden/>
              </w:rPr>
              <w:tab/>
            </w:r>
            <w:r w:rsidR="00852F80">
              <w:rPr>
                <w:noProof/>
                <w:webHidden/>
              </w:rPr>
              <w:fldChar w:fldCharType="begin"/>
            </w:r>
            <w:r w:rsidR="00852F80">
              <w:rPr>
                <w:noProof/>
                <w:webHidden/>
              </w:rPr>
              <w:instrText xml:space="preserve"> PAGEREF _Toc136958423 \h </w:instrText>
            </w:r>
            <w:r w:rsidR="00852F80">
              <w:rPr>
                <w:noProof/>
                <w:webHidden/>
              </w:rPr>
            </w:r>
            <w:r w:rsidR="00852F80">
              <w:rPr>
                <w:noProof/>
                <w:webHidden/>
              </w:rPr>
              <w:fldChar w:fldCharType="separate"/>
            </w:r>
            <w:r w:rsidR="000F2A95">
              <w:rPr>
                <w:noProof/>
                <w:webHidden/>
              </w:rPr>
              <w:t>51</w:t>
            </w:r>
            <w:r w:rsidR="00852F80">
              <w:rPr>
                <w:noProof/>
                <w:webHidden/>
              </w:rPr>
              <w:fldChar w:fldCharType="end"/>
            </w:r>
          </w:hyperlink>
        </w:p>
        <w:p w14:paraId="735BAE5B" w14:textId="030063EB" w:rsidR="00852F80" w:rsidRDefault="008F3432">
          <w:pPr>
            <w:pStyle w:val="TOC1"/>
            <w:tabs>
              <w:tab w:val="right" w:leader="dot" w:pos="10790"/>
            </w:tabs>
            <w:rPr>
              <w:noProof/>
              <w:lang w:eastAsia="en-US"/>
            </w:rPr>
          </w:pPr>
          <w:hyperlink w:anchor="_Toc136958424" w:history="1">
            <w:r w:rsidR="00852F80" w:rsidRPr="00C91C69">
              <w:rPr>
                <w:rStyle w:val="Hyperlink"/>
                <w:rFonts w:ascii="Arial" w:hAnsi="Arial" w:cs="Arial"/>
                <w:noProof/>
              </w:rPr>
              <w:t>Mexico (MEX)</w:t>
            </w:r>
            <w:r w:rsidR="00852F80">
              <w:rPr>
                <w:noProof/>
                <w:webHidden/>
              </w:rPr>
              <w:tab/>
            </w:r>
            <w:r w:rsidR="00852F80">
              <w:rPr>
                <w:noProof/>
                <w:webHidden/>
              </w:rPr>
              <w:fldChar w:fldCharType="begin"/>
            </w:r>
            <w:r w:rsidR="00852F80">
              <w:rPr>
                <w:noProof/>
                <w:webHidden/>
              </w:rPr>
              <w:instrText xml:space="preserve"> PAGEREF _Toc136958424 \h </w:instrText>
            </w:r>
            <w:r w:rsidR="00852F80">
              <w:rPr>
                <w:noProof/>
                <w:webHidden/>
              </w:rPr>
            </w:r>
            <w:r w:rsidR="00852F80">
              <w:rPr>
                <w:noProof/>
                <w:webHidden/>
              </w:rPr>
              <w:fldChar w:fldCharType="separate"/>
            </w:r>
            <w:r w:rsidR="000F2A95">
              <w:rPr>
                <w:noProof/>
                <w:webHidden/>
              </w:rPr>
              <w:t>55</w:t>
            </w:r>
            <w:r w:rsidR="00852F80">
              <w:rPr>
                <w:noProof/>
                <w:webHidden/>
              </w:rPr>
              <w:fldChar w:fldCharType="end"/>
            </w:r>
          </w:hyperlink>
        </w:p>
        <w:p w14:paraId="1F3CC82E" w14:textId="17D057BD" w:rsidR="00852F80" w:rsidRDefault="008F3432">
          <w:pPr>
            <w:pStyle w:val="TOC1"/>
            <w:tabs>
              <w:tab w:val="right" w:leader="dot" w:pos="10790"/>
            </w:tabs>
            <w:rPr>
              <w:noProof/>
              <w:lang w:eastAsia="en-US"/>
            </w:rPr>
          </w:pPr>
          <w:hyperlink w:anchor="_Toc136958425" w:history="1">
            <w:r w:rsidR="00852F80" w:rsidRPr="00C91C69">
              <w:rPr>
                <w:rStyle w:val="Hyperlink"/>
                <w:rFonts w:ascii="Arial" w:hAnsi="Arial" w:cs="Arial"/>
                <w:noProof/>
              </w:rPr>
              <w:t>The Netherlands</w:t>
            </w:r>
            <w:r w:rsidR="00852F80">
              <w:rPr>
                <w:noProof/>
                <w:webHidden/>
              </w:rPr>
              <w:tab/>
            </w:r>
            <w:r w:rsidR="00852F80">
              <w:rPr>
                <w:noProof/>
                <w:webHidden/>
              </w:rPr>
              <w:fldChar w:fldCharType="begin"/>
            </w:r>
            <w:r w:rsidR="00852F80">
              <w:rPr>
                <w:noProof/>
                <w:webHidden/>
              </w:rPr>
              <w:instrText xml:space="preserve"> PAGEREF _Toc136958425 \h </w:instrText>
            </w:r>
            <w:r w:rsidR="00852F80">
              <w:rPr>
                <w:noProof/>
                <w:webHidden/>
              </w:rPr>
            </w:r>
            <w:r w:rsidR="00852F80">
              <w:rPr>
                <w:noProof/>
                <w:webHidden/>
              </w:rPr>
              <w:fldChar w:fldCharType="separate"/>
            </w:r>
            <w:r w:rsidR="000F2A95">
              <w:rPr>
                <w:noProof/>
                <w:webHidden/>
              </w:rPr>
              <w:t>57</w:t>
            </w:r>
            <w:r w:rsidR="00852F80">
              <w:rPr>
                <w:noProof/>
                <w:webHidden/>
              </w:rPr>
              <w:fldChar w:fldCharType="end"/>
            </w:r>
          </w:hyperlink>
        </w:p>
        <w:p w14:paraId="79D84E92" w14:textId="7BC94C17" w:rsidR="00852F80" w:rsidRDefault="008F3432">
          <w:pPr>
            <w:pStyle w:val="TOC1"/>
            <w:tabs>
              <w:tab w:val="right" w:leader="dot" w:pos="10790"/>
            </w:tabs>
            <w:rPr>
              <w:noProof/>
              <w:lang w:eastAsia="en-US"/>
            </w:rPr>
          </w:pPr>
          <w:hyperlink w:anchor="_Toc136958426" w:history="1">
            <w:r w:rsidR="00852F80" w:rsidRPr="00C91C69">
              <w:rPr>
                <w:rStyle w:val="Hyperlink"/>
                <w:rFonts w:ascii="Arial" w:hAnsi="Arial" w:cs="Arial"/>
                <w:noProof/>
              </w:rPr>
              <w:t>The Netherlands – Gold Magic</w:t>
            </w:r>
            <w:r w:rsidR="00852F80">
              <w:rPr>
                <w:noProof/>
                <w:webHidden/>
              </w:rPr>
              <w:tab/>
            </w:r>
            <w:r w:rsidR="00852F80">
              <w:rPr>
                <w:noProof/>
                <w:webHidden/>
              </w:rPr>
              <w:fldChar w:fldCharType="begin"/>
            </w:r>
            <w:r w:rsidR="00852F80">
              <w:rPr>
                <w:noProof/>
                <w:webHidden/>
              </w:rPr>
              <w:instrText xml:space="preserve"> PAGEREF _Toc136958426 \h </w:instrText>
            </w:r>
            <w:r w:rsidR="00852F80">
              <w:rPr>
                <w:noProof/>
                <w:webHidden/>
              </w:rPr>
            </w:r>
            <w:r w:rsidR="00852F80">
              <w:rPr>
                <w:noProof/>
                <w:webHidden/>
              </w:rPr>
              <w:fldChar w:fldCharType="separate"/>
            </w:r>
            <w:r w:rsidR="000F2A95">
              <w:rPr>
                <w:noProof/>
                <w:webHidden/>
              </w:rPr>
              <w:t>64</w:t>
            </w:r>
            <w:r w:rsidR="00852F80">
              <w:rPr>
                <w:noProof/>
                <w:webHidden/>
              </w:rPr>
              <w:fldChar w:fldCharType="end"/>
            </w:r>
          </w:hyperlink>
        </w:p>
        <w:p w14:paraId="7A4B2A47" w14:textId="62B1DB62" w:rsidR="00852F80" w:rsidRDefault="008F3432">
          <w:pPr>
            <w:pStyle w:val="TOC1"/>
            <w:tabs>
              <w:tab w:val="right" w:leader="dot" w:pos="10790"/>
            </w:tabs>
            <w:rPr>
              <w:noProof/>
              <w:lang w:eastAsia="en-US"/>
            </w:rPr>
          </w:pPr>
          <w:hyperlink w:anchor="_Toc136958427" w:history="1">
            <w:r w:rsidR="00852F80" w:rsidRPr="00C91C69">
              <w:rPr>
                <w:rStyle w:val="Hyperlink"/>
                <w:rFonts w:ascii="Arial" w:hAnsi="Arial" w:cs="Arial"/>
                <w:noProof/>
              </w:rPr>
              <w:t>New Zealand</w:t>
            </w:r>
            <w:r w:rsidR="00852F80">
              <w:rPr>
                <w:noProof/>
                <w:webHidden/>
              </w:rPr>
              <w:tab/>
            </w:r>
            <w:r w:rsidR="00852F80">
              <w:rPr>
                <w:noProof/>
                <w:webHidden/>
              </w:rPr>
              <w:fldChar w:fldCharType="begin"/>
            </w:r>
            <w:r w:rsidR="00852F80">
              <w:rPr>
                <w:noProof/>
                <w:webHidden/>
              </w:rPr>
              <w:instrText xml:space="preserve"> PAGEREF _Toc136958427 \h </w:instrText>
            </w:r>
            <w:r w:rsidR="00852F80">
              <w:rPr>
                <w:noProof/>
                <w:webHidden/>
              </w:rPr>
            </w:r>
            <w:r w:rsidR="00852F80">
              <w:rPr>
                <w:noProof/>
                <w:webHidden/>
              </w:rPr>
              <w:fldChar w:fldCharType="separate"/>
            </w:r>
            <w:r w:rsidR="000F2A95">
              <w:rPr>
                <w:noProof/>
                <w:webHidden/>
              </w:rPr>
              <w:t>66</w:t>
            </w:r>
            <w:r w:rsidR="00852F80">
              <w:rPr>
                <w:noProof/>
                <w:webHidden/>
              </w:rPr>
              <w:fldChar w:fldCharType="end"/>
            </w:r>
          </w:hyperlink>
        </w:p>
        <w:p w14:paraId="30A1CDB8" w14:textId="40F2BD3C" w:rsidR="00852F80" w:rsidRDefault="008F3432">
          <w:pPr>
            <w:pStyle w:val="TOC1"/>
            <w:tabs>
              <w:tab w:val="right" w:leader="dot" w:pos="10790"/>
            </w:tabs>
            <w:rPr>
              <w:noProof/>
              <w:lang w:eastAsia="en-US"/>
            </w:rPr>
          </w:pPr>
          <w:hyperlink w:anchor="_Toc136958428" w:history="1">
            <w:r w:rsidR="00852F80" w:rsidRPr="00C91C69">
              <w:rPr>
                <w:rStyle w:val="Hyperlink"/>
                <w:rFonts w:ascii="Arial" w:hAnsi="Arial" w:cs="Arial"/>
                <w:noProof/>
              </w:rPr>
              <w:t>Republic of Korea</w:t>
            </w:r>
            <w:r w:rsidR="00852F80">
              <w:rPr>
                <w:noProof/>
                <w:webHidden/>
              </w:rPr>
              <w:tab/>
            </w:r>
            <w:r w:rsidR="00852F80">
              <w:rPr>
                <w:noProof/>
                <w:webHidden/>
              </w:rPr>
              <w:fldChar w:fldCharType="begin"/>
            </w:r>
            <w:r w:rsidR="00852F80">
              <w:rPr>
                <w:noProof/>
                <w:webHidden/>
              </w:rPr>
              <w:instrText xml:space="preserve"> PAGEREF _Toc136958428 \h </w:instrText>
            </w:r>
            <w:r w:rsidR="00852F80">
              <w:rPr>
                <w:noProof/>
                <w:webHidden/>
              </w:rPr>
            </w:r>
            <w:r w:rsidR="00852F80">
              <w:rPr>
                <w:noProof/>
                <w:webHidden/>
              </w:rPr>
              <w:fldChar w:fldCharType="separate"/>
            </w:r>
            <w:r w:rsidR="000F2A95">
              <w:rPr>
                <w:noProof/>
                <w:webHidden/>
              </w:rPr>
              <w:t>72</w:t>
            </w:r>
            <w:r w:rsidR="00852F80">
              <w:rPr>
                <w:noProof/>
                <w:webHidden/>
              </w:rPr>
              <w:fldChar w:fldCharType="end"/>
            </w:r>
          </w:hyperlink>
        </w:p>
        <w:p w14:paraId="4A5DE349" w14:textId="64AB1B14" w:rsidR="00852F80" w:rsidRDefault="008F3432">
          <w:pPr>
            <w:pStyle w:val="TOC1"/>
            <w:tabs>
              <w:tab w:val="right" w:leader="dot" w:pos="10790"/>
            </w:tabs>
            <w:rPr>
              <w:noProof/>
              <w:lang w:eastAsia="en-US"/>
            </w:rPr>
          </w:pPr>
          <w:hyperlink w:anchor="_Toc136958429" w:history="1">
            <w:r w:rsidR="00852F80" w:rsidRPr="00C91C69">
              <w:rPr>
                <w:rStyle w:val="Hyperlink"/>
                <w:rFonts w:ascii="Arial" w:hAnsi="Arial" w:cs="Arial"/>
                <w:noProof/>
              </w:rPr>
              <w:t>Spain (ES)</w:t>
            </w:r>
            <w:r w:rsidR="00852F80">
              <w:rPr>
                <w:noProof/>
                <w:webHidden/>
              </w:rPr>
              <w:tab/>
            </w:r>
            <w:r w:rsidR="00852F80">
              <w:rPr>
                <w:noProof/>
                <w:webHidden/>
              </w:rPr>
              <w:fldChar w:fldCharType="begin"/>
            </w:r>
            <w:r w:rsidR="00852F80">
              <w:rPr>
                <w:noProof/>
                <w:webHidden/>
              </w:rPr>
              <w:instrText xml:space="preserve"> PAGEREF _Toc136958429 \h </w:instrText>
            </w:r>
            <w:r w:rsidR="00852F80">
              <w:rPr>
                <w:noProof/>
                <w:webHidden/>
              </w:rPr>
            </w:r>
            <w:r w:rsidR="00852F80">
              <w:rPr>
                <w:noProof/>
                <w:webHidden/>
              </w:rPr>
              <w:fldChar w:fldCharType="separate"/>
            </w:r>
            <w:r w:rsidR="000F2A95">
              <w:rPr>
                <w:noProof/>
                <w:webHidden/>
              </w:rPr>
              <w:t>80</w:t>
            </w:r>
            <w:r w:rsidR="00852F80">
              <w:rPr>
                <w:noProof/>
                <w:webHidden/>
              </w:rPr>
              <w:fldChar w:fldCharType="end"/>
            </w:r>
          </w:hyperlink>
        </w:p>
        <w:p w14:paraId="0EE54063" w14:textId="4EA5CA95" w:rsidR="00852F80" w:rsidRDefault="008F3432">
          <w:pPr>
            <w:pStyle w:val="TOC1"/>
            <w:tabs>
              <w:tab w:val="right" w:leader="dot" w:pos="10790"/>
            </w:tabs>
            <w:rPr>
              <w:noProof/>
              <w:lang w:eastAsia="en-US"/>
            </w:rPr>
          </w:pPr>
          <w:hyperlink w:anchor="_Toc136958430" w:history="1">
            <w:r w:rsidR="00852F80" w:rsidRPr="00C91C69">
              <w:rPr>
                <w:rStyle w:val="Hyperlink"/>
                <w:rFonts w:ascii="Arial" w:hAnsi="Arial" w:cs="Arial"/>
                <w:noProof/>
              </w:rPr>
              <w:t>Thailand</w:t>
            </w:r>
            <w:r w:rsidR="00852F80">
              <w:rPr>
                <w:noProof/>
                <w:webHidden/>
              </w:rPr>
              <w:tab/>
            </w:r>
            <w:r w:rsidR="00852F80">
              <w:rPr>
                <w:noProof/>
                <w:webHidden/>
              </w:rPr>
              <w:fldChar w:fldCharType="begin"/>
            </w:r>
            <w:r w:rsidR="00852F80">
              <w:rPr>
                <w:noProof/>
                <w:webHidden/>
              </w:rPr>
              <w:instrText xml:space="preserve"> PAGEREF _Toc136958430 \h </w:instrText>
            </w:r>
            <w:r w:rsidR="00852F80">
              <w:rPr>
                <w:noProof/>
                <w:webHidden/>
              </w:rPr>
            </w:r>
            <w:r w:rsidR="00852F80">
              <w:rPr>
                <w:noProof/>
                <w:webHidden/>
              </w:rPr>
              <w:fldChar w:fldCharType="separate"/>
            </w:r>
            <w:r w:rsidR="000F2A95">
              <w:rPr>
                <w:noProof/>
                <w:webHidden/>
              </w:rPr>
              <w:t>83</w:t>
            </w:r>
            <w:r w:rsidR="00852F80">
              <w:rPr>
                <w:noProof/>
                <w:webHidden/>
              </w:rPr>
              <w:fldChar w:fldCharType="end"/>
            </w:r>
          </w:hyperlink>
        </w:p>
        <w:p w14:paraId="0BE3D9C7" w14:textId="09E9C64E" w:rsidR="00852F80" w:rsidRDefault="008F3432">
          <w:pPr>
            <w:pStyle w:val="TOC1"/>
            <w:tabs>
              <w:tab w:val="right" w:leader="dot" w:pos="10790"/>
            </w:tabs>
            <w:rPr>
              <w:noProof/>
              <w:lang w:eastAsia="en-US"/>
            </w:rPr>
          </w:pPr>
          <w:hyperlink w:anchor="_Toc136958431" w:history="1">
            <w:r w:rsidR="00852F80" w:rsidRPr="00C91C69">
              <w:rPr>
                <w:rStyle w:val="Hyperlink"/>
                <w:rFonts w:ascii="Arial" w:hAnsi="Arial" w:cs="Arial"/>
                <w:noProof/>
              </w:rPr>
              <w:t>Uruguay</w:t>
            </w:r>
            <w:r w:rsidR="00852F80">
              <w:rPr>
                <w:noProof/>
                <w:webHidden/>
              </w:rPr>
              <w:tab/>
            </w:r>
            <w:r w:rsidR="00852F80">
              <w:rPr>
                <w:noProof/>
                <w:webHidden/>
              </w:rPr>
              <w:fldChar w:fldCharType="begin"/>
            </w:r>
            <w:r w:rsidR="00852F80">
              <w:rPr>
                <w:noProof/>
                <w:webHidden/>
              </w:rPr>
              <w:instrText xml:space="preserve"> PAGEREF _Toc136958431 \h </w:instrText>
            </w:r>
            <w:r w:rsidR="00852F80">
              <w:rPr>
                <w:noProof/>
                <w:webHidden/>
              </w:rPr>
            </w:r>
            <w:r w:rsidR="00852F80">
              <w:rPr>
                <w:noProof/>
                <w:webHidden/>
              </w:rPr>
              <w:fldChar w:fldCharType="separate"/>
            </w:r>
            <w:r w:rsidR="000F2A95">
              <w:rPr>
                <w:noProof/>
                <w:webHidden/>
              </w:rPr>
              <w:t>85</w:t>
            </w:r>
            <w:r w:rsidR="00852F80">
              <w:rPr>
                <w:noProof/>
                <w:webHidden/>
              </w:rPr>
              <w:fldChar w:fldCharType="end"/>
            </w:r>
          </w:hyperlink>
        </w:p>
        <w:p w14:paraId="3F266988" w14:textId="2E8DC68B" w:rsidR="00852F80" w:rsidRDefault="008F3432">
          <w:pPr>
            <w:pStyle w:val="TOC1"/>
            <w:tabs>
              <w:tab w:val="right" w:leader="dot" w:pos="10790"/>
            </w:tabs>
            <w:rPr>
              <w:noProof/>
              <w:lang w:eastAsia="en-US"/>
            </w:rPr>
          </w:pPr>
          <w:hyperlink w:anchor="_Toc136958432" w:history="1">
            <w:r w:rsidR="00852F80" w:rsidRPr="00C91C69">
              <w:rPr>
                <w:rStyle w:val="Hyperlink"/>
                <w:rFonts w:ascii="Arial" w:hAnsi="Arial" w:cs="Arial"/>
                <w:noProof/>
              </w:rPr>
              <w:t>Vietnam</w:t>
            </w:r>
            <w:r w:rsidR="00852F80">
              <w:rPr>
                <w:noProof/>
                <w:webHidden/>
              </w:rPr>
              <w:tab/>
            </w:r>
            <w:r w:rsidR="00852F80">
              <w:rPr>
                <w:noProof/>
                <w:webHidden/>
              </w:rPr>
              <w:fldChar w:fldCharType="begin"/>
            </w:r>
            <w:r w:rsidR="00852F80">
              <w:rPr>
                <w:noProof/>
                <w:webHidden/>
              </w:rPr>
              <w:instrText xml:space="preserve"> PAGEREF _Toc136958432 \h </w:instrText>
            </w:r>
            <w:r w:rsidR="00852F80">
              <w:rPr>
                <w:noProof/>
                <w:webHidden/>
              </w:rPr>
            </w:r>
            <w:r w:rsidR="00852F80">
              <w:rPr>
                <w:noProof/>
                <w:webHidden/>
              </w:rPr>
              <w:fldChar w:fldCharType="separate"/>
            </w:r>
            <w:r w:rsidR="000F2A95">
              <w:rPr>
                <w:noProof/>
                <w:webHidden/>
              </w:rPr>
              <w:t>90</w:t>
            </w:r>
            <w:r w:rsidR="00852F80">
              <w:rPr>
                <w:noProof/>
                <w:webHidden/>
              </w:rPr>
              <w:fldChar w:fldCharType="end"/>
            </w:r>
          </w:hyperlink>
        </w:p>
        <w:p w14:paraId="3FAB4FC3" w14:textId="64DCCCA0" w:rsidR="00852F80" w:rsidRDefault="008F3432">
          <w:pPr>
            <w:pStyle w:val="TOC1"/>
            <w:tabs>
              <w:tab w:val="right" w:leader="dot" w:pos="10790"/>
            </w:tabs>
            <w:rPr>
              <w:noProof/>
              <w:lang w:eastAsia="en-US"/>
            </w:rPr>
          </w:pPr>
          <w:hyperlink w:anchor="_Toc136958433" w:history="1">
            <w:r w:rsidR="00852F80" w:rsidRPr="00C91C69">
              <w:rPr>
                <w:rStyle w:val="Hyperlink"/>
                <w:rFonts w:ascii="Arial" w:hAnsi="Arial" w:cs="Arial"/>
                <w:noProof/>
              </w:rPr>
              <w:t>Zambia</w:t>
            </w:r>
            <w:r w:rsidR="00852F80">
              <w:rPr>
                <w:noProof/>
                <w:webHidden/>
              </w:rPr>
              <w:tab/>
            </w:r>
            <w:r w:rsidR="00852F80">
              <w:rPr>
                <w:noProof/>
                <w:webHidden/>
              </w:rPr>
              <w:fldChar w:fldCharType="begin"/>
            </w:r>
            <w:r w:rsidR="00852F80">
              <w:rPr>
                <w:noProof/>
                <w:webHidden/>
              </w:rPr>
              <w:instrText xml:space="preserve"> PAGEREF _Toc136958433 \h </w:instrText>
            </w:r>
            <w:r w:rsidR="00852F80">
              <w:rPr>
                <w:noProof/>
                <w:webHidden/>
              </w:rPr>
            </w:r>
            <w:r w:rsidR="00852F80">
              <w:rPr>
                <w:noProof/>
                <w:webHidden/>
              </w:rPr>
              <w:fldChar w:fldCharType="separate"/>
            </w:r>
            <w:r w:rsidR="000F2A95">
              <w:rPr>
                <w:noProof/>
                <w:webHidden/>
              </w:rPr>
              <w:t>92</w:t>
            </w:r>
            <w:r w:rsidR="00852F80">
              <w:rPr>
                <w:noProof/>
                <w:webHidden/>
              </w:rPr>
              <w:fldChar w:fldCharType="end"/>
            </w:r>
          </w:hyperlink>
        </w:p>
        <w:p w14:paraId="5F29532A" w14:textId="2A1FBF03" w:rsidR="00754890" w:rsidRPr="00EB01FB" w:rsidRDefault="00754890" w:rsidP="00B47517">
          <w:pPr>
            <w:spacing w:after="0" w:line="240" w:lineRule="auto"/>
            <w:rPr>
              <w:rFonts w:ascii="Arial" w:hAnsi="Arial" w:cs="Arial"/>
            </w:rPr>
          </w:pPr>
          <w:r w:rsidRPr="00EB01FB">
            <w:rPr>
              <w:rFonts w:ascii="Arial" w:hAnsi="Arial" w:cs="Arial"/>
              <w:b/>
              <w:bCs/>
              <w:noProof/>
            </w:rPr>
            <w:fldChar w:fldCharType="end"/>
          </w:r>
        </w:p>
      </w:sdtContent>
    </w:sdt>
    <w:p w14:paraId="4F686246" w14:textId="77777777" w:rsidR="00AB31B0" w:rsidRPr="00EB01FB" w:rsidRDefault="009B3216" w:rsidP="00B47517">
      <w:pPr>
        <w:spacing w:after="0" w:line="240" w:lineRule="auto"/>
        <w:rPr>
          <w:rFonts w:ascii="Arial" w:hAnsi="Arial" w:cs="Arial"/>
          <w:iCs/>
          <w:color w:val="000000"/>
        </w:rPr>
      </w:pPr>
      <w:r w:rsidRPr="00EB01FB">
        <w:rPr>
          <w:rFonts w:ascii="Arial" w:hAnsi="Arial" w:cs="Arial"/>
          <w:iCs/>
          <w:color w:val="000000"/>
        </w:rPr>
        <w:br w:type="page"/>
      </w:r>
    </w:p>
    <w:p w14:paraId="2FAC3368" w14:textId="77777777" w:rsidR="00852F80" w:rsidRDefault="009B3216" w:rsidP="00852F80">
      <w:pPr>
        <w:pStyle w:val="Heading1"/>
        <w:spacing w:before="0" w:line="240" w:lineRule="auto"/>
        <w:rPr>
          <w:rFonts w:ascii="Arial" w:hAnsi="Arial" w:cs="Arial"/>
          <w:color w:val="auto"/>
          <w:sz w:val="22"/>
          <w:szCs w:val="22"/>
          <w:u w:val="single"/>
          <w:lang w:eastAsia="ja-JP"/>
        </w:rPr>
      </w:pPr>
      <w:r w:rsidRPr="00EB01FB">
        <w:rPr>
          <w:rFonts w:ascii="Arial" w:hAnsi="Arial" w:cs="Arial"/>
          <w:iCs/>
          <w:color w:val="000000"/>
          <w:sz w:val="22"/>
          <w:szCs w:val="22"/>
        </w:rPr>
        <w:lastRenderedPageBreak/>
        <w:br/>
      </w:r>
      <w:bookmarkStart w:id="0" w:name="_Toc136958409"/>
      <w:r w:rsidR="00852F80" w:rsidRPr="00852F80">
        <w:rPr>
          <w:rFonts w:ascii="Arial" w:hAnsi="Arial" w:cs="Arial"/>
          <w:color w:val="auto"/>
          <w:sz w:val="22"/>
          <w:szCs w:val="22"/>
          <w:u w:val="single"/>
          <w:lang w:eastAsia="ja-JP"/>
        </w:rPr>
        <w:t xml:space="preserve">Australia (4CV) </w:t>
      </w:r>
    </w:p>
    <w:p w14:paraId="4891D1A9" w14:textId="77777777" w:rsidR="00852F80" w:rsidRDefault="00852F80" w:rsidP="00852F80">
      <w:pPr>
        <w:pStyle w:val="Heading1"/>
        <w:spacing w:before="0" w:line="240" w:lineRule="auto"/>
        <w:rPr>
          <w:rFonts w:ascii="Arial" w:hAnsi="Arial" w:cs="Arial"/>
          <w:color w:val="auto"/>
          <w:sz w:val="22"/>
          <w:szCs w:val="22"/>
          <w:u w:val="single"/>
          <w:lang w:eastAsia="ja-JP"/>
        </w:rPr>
      </w:pPr>
    </w:p>
    <w:p w14:paraId="73A668A9" w14:textId="7C3CEE60" w:rsidR="00852F80" w:rsidRPr="00DD36A2" w:rsidRDefault="00852F80" w:rsidP="00852F80">
      <w:pPr>
        <w:pStyle w:val="Heading1"/>
        <w:spacing w:before="0" w:line="240" w:lineRule="auto"/>
        <w:rPr>
          <w:rFonts w:ascii="Arial" w:eastAsia="Calibri" w:hAnsi="Arial" w:cs="Arial"/>
          <w:b w:val="0"/>
          <w:color w:val="000000"/>
          <w:u w:val="single"/>
        </w:rPr>
      </w:pPr>
      <w:r w:rsidRPr="00852F80">
        <w:rPr>
          <w:rFonts w:ascii="Arial" w:hAnsi="Arial" w:cs="Arial"/>
          <w:color w:val="auto"/>
          <w:sz w:val="22"/>
          <w:szCs w:val="22"/>
          <w:u w:val="single"/>
          <w:lang w:eastAsia="ja-JP"/>
        </w:rPr>
        <w:t>Wave 4</w:t>
      </w:r>
      <w:bookmarkEnd w:id="0"/>
    </w:p>
    <w:tbl>
      <w:tblPr>
        <w:tblStyle w:val="TableGrid"/>
        <w:tblW w:w="0" w:type="auto"/>
        <w:tblLook w:val="04A0" w:firstRow="1" w:lastRow="0" w:firstColumn="1" w:lastColumn="0" w:noHBand="0" w:noVBand="1"/>
      </w:tblPr>
      <w:tblGrid>
        <w:gridCol w:w="4788"/>
        <w:gridCol w:w="4788"/>
      </w:tblGrid>
      <w:tr w:rsidR="00852F80" w:rsidRPr="00DD36A2" w14:paraId="19359A04" w14:textId="77777777" w:rsidTr="00377A29">
        <w:tc>
          <w:tcPr>
            <w:tcW w:w="4788" w:type="dxa"/>
            <w:shd w:val="clear" w:color="auto" w:fill="DBE5F1"/>
          </w:tcPr>
          <w:p w14:paraId="65C0D1B5" w14:textId="77777777" w:rsidR="00852F80" w:rsidRPr="00DD36A2" w:rsidRDefault="00852F80" w:rsidP="00377A29">
            <w:pPr>
              <w:jc w:val="both"/>
              <w:rPr>
                <w:rFonts w:ascii="Arial" w:eastAsia="Calibri" w:hAnsi="Arial" w:cs="Arial"/>
                <w:b/>
                <w:color w:val="000000"/>
              </w:rPr>
            </w:pPr>
            <w:r w:rsidRPr="00DD36A2">
              <w:rPr>
                <w:rFonts w:ascii="Arial" w:eastAsia="Calibri" w:hAnsi="Arial" w:cs="Arial"/>
                <w:b/>
                <w:color w:val="000000"/>
              </w:rPr>
              <w:t>Principal Investigator</w:t>
            </w:r>
          </w:p>
        </w:tc>
        <w:tc>
          <w:tcPr>
            <w:tcW w:w="4788" w:type="dxa"/>
            <w:shd w:val="clear" w:color="auto" w:fill="DBE5F1"/>
          </w:tcPr>
          <w:p w14:paraId="313A0098" w14:textId="77777777" w:rsidR="00852F80" w:rsidRPr="00DD36A2" w:rsidRDefault="00852F80" w:rsidP="00377A29">
            <w:pPr>
              <w:jc w:val="both"/>
              <w:rPr>
                <w:rFonts w:ascii="Arial" w:eastAsia="Calibri" w:hAnsi="Arial" w:cs="Arial"/>
                <w:b/>
                <w:color w:val="000000"/>
              </w:rPr>
            </w:pPr>
            <w:r w:rsidRPr="00DD36A2">
              <w:rPr>
                <w:rFonts w:ascii="Arial" w:eastAsia="Calibri" w:hAnsi="Arial" w:cs="Arial"/>
                <w:b/>
                <w:color w:val="000000"/>
              </w:rPr>
              <w:t>E-mail</w:t>
            </w:r>
          </w:p>
        </w:tc>
      </w:tr>
      <w:tr w:rsidR="00852F80" w:rsidRPr="00DD36A2" w14:paraId="7764A5D4" w14:textId="77777777" w:rsidTr="00377A29">
        <w:trPr>
          <w:trHeight w:val="382"/>
        </w:trPr>
        <w:tc>
          <w:tcPr>
            <w:tcW w:w="4788" w:type="dxa"/>
            <w:vAlign w:val="center"/>
          </w:tcPr>
          <w:p w14:paraId="38625A47" w14:textId="77777777" w:rsidR="00852F80" w:rsidRPr="00DD36A2" w:rsidRDefault="00852F80" w:rsidP="00377A29">
            <w:pPr>
              <w:autoSpaceDE w:val="0"/>
              <w:autoSpaceDN w:val="0"/>
              <w:adjustRightInd w:val="0"/>
              <w:jc w:val="both"/>
              <w:rPr>
                <w:rFonts w:ascii="Arial" w:eastAsia="Calibri" w:hAnsi="Arial" w:cs="Arial"/>
                <w:color w:val="000000"/>
              </w:rPr>
            </w:pPr>
            <w:r w:rsidRPr="00DD36A2">
              <w:rPr>
                <w:rFonts w:ascii="Arial" w:eastAsia="Calibri" w:hAnsi="Arial" w:cs="Arial"/>
                <w:color w:val="000000"/>
              </w:rPr>
              <w:t>Coral Gartner</w:t>
            </w:r>
          </w:p>
        </w:tc>
        <w:tc>
          <w:tcPr>
            <w:tcW w:w="4788" w:type="dxa"/>
            <w:vAlign w:val="center"/>
          </w:tcPr>
          <w:p w14:paraId="302E32EE" w14:textId="77777777" w:rsidR="00852F80" w:rsidRPr="00DD36A2" w:rsidRDefault="00852F80" w:rsidP="00377A29">
            <w:pPr>
              <w:autoSpaceDE w:val="0"/>
              <w:autoSpaceDN w:val="0"/>
              <w:adjustRightInd w:val="0"/>
              <w:jc w:val="both"/>
              <w:rPr>
                <w:rFonts w:ascii="Arial" w:eastAsia="Calibri" w:hAnsi="Arial" w:cs="Arial"/>
                <w:color w:val="000000"/>
              </w:rPr>
            </w:pPr>
            <w:r w:rsidRPr="00DD36A2">
              <w:rPr>
                <w:rFonts w:ascii="Arial" w:eastAsia="Calibri" w:hAnsi="Arial" w:cs="Arial"/>
                <w:color w:val="000000"/>
              </w:rPr>
              <w:t>c.gartner@uq.edu.au</w:t>
            </w:r>
          </w:p>
        </w:tc>
      </w:tr>
    </w:tbl>
    <w:p w14:paraId="6B3AC042" w14:textId="77777777" w:rsidR="00852F80" w:rsidRPr="00DD36A2" w:rsidRDefault="00852F80" w:rsidP="00852F80">
      <w:pPr>
        <w:autoSpaceDE w:val="0"/>
        <w:autoSpaceDN w:val="0"/>
        <w:adjustRightInd w:val="0"/>
        <w:spacing w:after="0" w:line="240" w:lineRule="auto"/>
        <w:jc w:val="both"/>
        <w:rPr>
          <w:rFonts w:ascii="Arial" w:eastAsia="Calibri" w:hAnsi="Arial" w:cs="Arial"/>
          <w:b/>
          <w:color w:val="000000"/>
          <w:u w:val="single"/>
        </w:rPr>
      </w:pPr>
    </w:p>
    <w:p w14:paraId="47EE82C3" w14:textId="77777777" w:rsidR="00852F80" w:rsidRPr="00DD36A2" w:rsidRDefault="00852F80" w:rsidP="00852F80">
      <w:pPr>
        <w:autoSpaceDE w:val="0"/>
        <w:autoSpaceDN w:val="0"/>
        <w:adjustRightInd w:val="0"/>
        <w:spacing w:after="0" w:line="240" w:lineRule="auto"/>
        <w:jc w:val="both"/>
        <w:rPr>
          <w:rFonts w:ascii="Arial" w:eastAsia="Calibri" w:hAnsi="Arial" w:cs="Arial"/>
          <w:b/>
          <w:bCs/>
          <w:color w:val="000000"/>
        </w:rPr>
      </w:pPr>
      <w:r w:rsidRPr="00DD36A2">
        <w:rPr>
          <w:rFonts w:ascii="Arial" w:eastAsia="Calibri" w:hAnsi="Arial" w:cs="Arial"/>
          <w:b/>
          <w:bCs/>
          <w:color w:val="000000"/>
        </w:rPr>
        <w:t xml:space="preserve">Terms and Conditions </w:t>
      </w:r>
    </w:p>
    <w:p w14:paraId="241B4424"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 xml:space="preserve">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 </w:t>
      </w:r>
    </w:p>
    <w:p w14:paraId="39ECD3E8" w14:textId="77777777" w:rsidR="00852F80" w:rsidRPr="00852F80" w:rsidRDefault="00852F80" w:rsidP="00852F80">
      <w:pPr>
        <w:spacing w:after="0" w:line="240" w:lineRule="auto"/>
        <w:rPr>
          <w:rFonts w:ascii="Arial" w:eastAsia="Calibri" w:hAnsi="Arial" w:cs="Arial"/>
          <w:iCs/>
          <w:color w:val="000000"/>
        </w:rPr>
      </w:pPr>
    </w:p>
    <w:p w14:paraId="4511CFA0"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UQ authorizes the International Tobacco Control Data Repository (ITCDR), operated by the ITC Project Data Management Core (DMC) at the University of Waterloo, to house the ITC Australia (AU) Survey data excluding the ethnicity data and data from questions that are asked only of Aboriginal, Torres Strait Islander and other First Nations participants from the Oceania region, such as Māori, and Pacific Islander participants in Australia, and to manage access to the data by approved researchers according to the data sharing protocol described in the ITCDR Guidelines (http://www.itcproject.org/forms). All research involving data that is identified as from Aboriginal and Torres Strait Islander people must be conducted in accordance with the following guideline, or the most recent version of it:</w:t>
      </w:r>
    </w:p>
    <w:p w14:paraId="4D37002C" w14:textId="77777777" w:rsidR="00852F80" w:rsidRPr="00852F80" w:rsidRDefault="00852F80" w:rsidP="00852F80">
      <w:pPr>
        <w:spacing w:after="0" w:line="240" w:lineRule="auto"/>
        <w:rPr>
          <w:rFonts w:ascii="Arial" w:eastAsia="Calibri" w:hAnsi="Arial" w:cs="Arial"/>
          <w:iCs/>
          <w:color w:val="000000"/>
        </w:rPr>
      </w:pPr>
    </w:p>
    <w:p w14:paraId="57570FF4"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National Health and Medical Research Council, Ethical conduct in research with Aboriginal and Torres Strait Islander Peoples and communities: Guidelines for researchers and stakeholders (2018), Commonwealth of Australia: Canberra.</w:t>
      </w:r>
    </w:p>
    <w:p w14:paraId="12509960" w14:textId="77777777" w:rsidR="00852F80" w:rsidRPr="00852F80" w:rsidRDefault="00852F80" w:rsidP="00852F80">
      <w:pPr>
        <w:spacing w:after="0" w:line="240" w:lineRule="auto"/>
        <w:rPr>
          <w:rFonts w:ascii="Arial" w:eastAsia="Calibri" w:hAnsi="Arial" w:cs="Arial"/>
          <w:iCs/>
          <w:color w:val="000000"/>
        </w:rPr>
      </w:pPr>
    </w:p>
    <w:p w14:paraId="420BF3E2"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Two years after the date of issuance of cleaned data sets by the DMC, UQ</w:t>
      </w:r>
      <w:r w:rsidRPr="00852F80" w:rsidDel="00AE4277">
        <w:rPr>
          <w:rFonts w:ascii="Arial" w:eastAsia="Calibri" w:hAnsi="Arial" w:cs="Arial"/>
          <w:iCs/>
          <w:color w:val="000000"/>
        </w:rPr>
        <w:t xml:space="preserve"> </w:t>
      </w:r>
      <w:r w:rsidRPr="00852F80">
        <w:rPr>
          <w:rFonts w:ascii="Arial" w:eastAsia="Calibri" w:hAnsi="Arial" w:cs="Arial"/>
          <w:iCs/>
          <w:color w:val="000000"/>
        </w:rPr>
        <w:t>grants the DMC the non-exclusive right to provide subsets of the data excluding the ethnicity data and data from questions that are asked only of Aboriginal, Torres Strait Islander and other First Nations participants in Australia to other approved researchers through the ITC Data Request Application process (https://itcproject.org/request-data-form/), and under the terms of the ITC External Data Usage Agreement (</w:t>
      </w:r>
      <w:hyperlink r:id="rId15" w:history="1">
        <w:r w:rsidRPr="00852F80">
          <w:rPr>
            <w:rFonts w:eastAsia="Calibri"/>
            <w:iCs/>
            <w:color w:val="000000"/>
          </w:rPr>
          <w:t>https://itcproject.org/request-data-form/</w:t>
        </w:r>
      </w:hyperlink>
      <w:r w:rsidRPr="00852F80">
        <w:rPr>
          <w:rFonts w:ascii="Arial" w:eastAsia="Calibri" w:hAnsi="Arial" w:cs="Arial"/>
          <w:iCs/>
          <w:color w:val="000000"/>
        </w:rPr>
        <w:t>) with approval from the UQ Principal Investigator.</w:t>
      </w:r>
    </w:p>
    <w:p w14:paraId="032A6518" w14:textId="77777777" w:rsidR="00852F80" w:rsidRPr="00852F80" w:rsidRDefault="00852F80" w:rsidP="00852F80">
      <w:pPr>
        <w:spacing w:after="0" w:line="240" w:lineRule="auto"/>
        <w:rPr>
          <w:rFonts w:ascii="Arial" w:eastAsia="Calibri" w:hAnsi="Arial" w:cs="Arial"/>
          <w:iCs/>
          <w:color w:val="000000"/>
        </w:rPr>
      </w:pPr>
    </w:p>
    <w:p w14:paraId="5F9802AF"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The UW ITC Principal Investigators</w:t>
      </w:r>
      <w:r w:rsidRPr="00852F80">
        <w:rPr>
          <w:rFonts w:eastAsia="Calibri"/>
          <w:iCs/>
          <w:color w:val="000000"/>
        </w:rPr>
        <w:t xml:space="preserve"> </w:t>
      </w:r>
      <w:r w:rsidRPr="00852F80">
        <w:rPr>
          <w:rFonts w:ascii="Arial" w:eastAsia="Calibri" w:hAnsi="Arial" w:cs="Arial"/>
          <w:iCs/>
          <w:color w:val="000000"/>
        </w:rPr>
        <w:t xml:space="preserve"> will abide by the terms of the ITC Internal Data Usage Agreement (https://itcproject.org/request-data-form/), providing signed agreements to the DMC in order to share data internally with specified members of the research teams.</w:t>
      </w:r>
    </w:p>
    <w:p w14:paraId="7FC8F155" w14:textId="77777777" w:rsidR="00852F80" w:rsidRPr="00852F80" w:rsidRDefault="00852F80" w:rsidP="00852F80">
      <w:pPr>
        <w:spacing w:after="0" w:line="240" w:lineRule="auto"/>
        <w:rPr>
          <w:rFonts w:ascii="Arial" w:eastAsia="Calibri" w:hAnsi="Arial" w:cs="Arial"/>
          <w:iCs/>
          <w:color w:val="000000"/>
        </w:rPr>
      </w:pPr>
    </w:p>
    <w:p w14:paraId="65ABEEC1" w14:textId="77777777" w:rsidR="00852F80" w:rsidRPr="00DD36A2" w:rsidRDefault="00852F80" w:rsidP="00852F80">
      <w:pPr>
        <w:jc w:val="both"/>
        <w:rPr>
          <w:rFonts w:ascii="Arial" w:hAnsi="Arial" w:cs="Arial"/>
        </w:rPr>
      </w:pPr>
      <w:r w:rsidRPr="00DD36A2">
        <w:rPr>
          <w:rFonts w:ascii="Arial" w:hAnsi="Arial" w:cs="Arial"/>
          <w:b/>
        </w:rPr>
        <w:t>Data from the ITC Australia (AU) Project cannot be used for business transaction or for profit.</w:t>
      </w:r>
    </w:p>
    <w:p w14:paraId="0FF353A2" w14:textId="77777777" w:rsidR="00852F80" w:rsidRPr="00DD36A2" w:rsidRDefault="00852F80" w:rsidP="00852F80">
      <w:pPr>
        <w:pStyle w:val="Heading4"/>
        <w:jc w:val="both"/>
        <w:rPr>
          <w:rFonts w:ascii="Arial" w:hAnsi="Arial" w:cs="Arial"/>
          <w:sz w:val="22"/>
          <w:szCs w:val="22"/>
        </w:rPr>
      </w:pPr>
      <w:r w:rsidRPr="00DD36A2">
        <w:rPr>
          <w:rFonts w:ascii="Arial" w:hAnsi="Arial" w:cs="Arial"/>
          <w:sz w:val="22"/>
          <w:szCs w:val="22"/>
        </w:rPr>
        <w:t>Communications and Collaboration</w:t>
      </w:r>
    </w:p>
    <w:p w14:paraId="04DC2873"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Members of the ITC Australia Project Team have the right to use the data to produce articles for submission to professional journals and other forms of dissemination that report on these data (e.g., reports and conference presentations). All parties to this RPA should note that, as part of our collaborative approach, all decisions about publications resulting from the ITC Australia (AU)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research outputs, e.g., manuscripts, publications, reports and presentations, etc., that use the ITC Australia (AU) Project data, but will be exclusive of internal reports and internal non-conference presentations (where the term ‘internal’ is defined as being either within ITC Australia Project Team or UW ITC Principal Investigators or addressed only to policy-makers or organizations in the Australia, as deemed appropriate by ITC Australia Project Team). It is the expectation that other than in extraordinary circumstances, all proposed research outputs using only the ITC Australia Project dataset submitted by members of the ITC Australia Project team will be approved.</w:t>
      </w:r>
    </w:p>
    <w:p w14:paraId="3DC0A942" w14:textId="77777777" w:rsidR="00852F80" w:rsidRPr="00852F80" w:rsidRDefault="00852F80" w:rsidP="00852F80">
      <w:pPr>
        <w:spacing w:after="0" w:line="240" w:lineRule="auto"/>
        <w:rPr>
          <w:rFonts w:ascii="Arial" w:eastAsia="Calibri" w:hAnsi="Arial" w:cs="Arial"/>
          <w:iCs/>
          <w:color w:val="000000"/>
        </w:rPr>
      </w:pPr>
    </w:p>
    <w:p w14:paraId="0D0878E8"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lastRenderedPageBreak/>
        <w:t xml:space="preserve">Furthermore, the UW ITC Investigator team must be notified in writing of all intentions to use the data.  Per the ITC Paper List Policy (https://itcproject.org/request-data-form/), all intentions to submit academic papers to peer-reviewed journals, presentations at scientific conferences or meetings, and published reports must be cleared by an ITC designated committee established to oversee the publication of papers (the publication review committee). The dissemination clearance process will apply to all manuscripts, publications, reports and presentations, etc., that use the ITC Australia (AU) Project data, but will be exclusive of internal reports and internal non-conference presentations (where the term ‘internal’ is defined as being either within ITC Australia Project Team or UW ITC Principal Investigators or addressed only to policy-makers or organizations in the Australia, as deemed appropriate by ITC Australia Project Team).   </w:t>
      </w:r>
    </w:p>
    <w:p w14:paraId="490C1CBC" w14:textId="77777777" w:rsidR="00852F80" w:rsidRPr="00852F80" w:rsidRDefault="00852F80" w:rsidP="00852F80">
      <w:pPr>
        <w:spacing w:after="0" w:line="240" w:lineRule="auto"/>
        <w:rPr>
          <w:rFonts w:ascii="Arial" w:eastAsia="Calibri" w:hAnsi="Arial" w:cs="Arial"/>
          <w:iCs/>
          <w:color w:val="000000"/>
        </w:rPr>
      </w:pPr>
    </w:p>
    <w:p w14:paraId="19130771"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Proposal Form (https://itcproject.org/request-data-form/) is available for members of ITC Australia Project Team to use to summarize their intentions for dissemination. Proposals for studies using the ITC AU Project data will be reviewed by the designated committee to reduce the possibility of unnecessary duplication of effort in the ITC Collaboration, to provide a mechanism for knowledge exchange, and to ensure that authorship issues are addressed properly. </w:t>
      </w:r>
    </w:p>
    <w:p w14:paraId="7A9DF885" w14:textId="77777777" w:rsidR="00852F80" w:rsidRPr="00852F80" w:rsidRDefault="00852F80" w:rsidP="00852F80">
      <w:pPr>
        <w:spacing w:after="0" w:line="240" w:lineRule="auto"/>
        <w:rPr>
          <w:rFonts w:ascii="Arial" w:eastAsia="Calibri" w:hAnsi="Arial" w:cs="Arial"/>
          <w:iCs/>
          <w:color w:val="000000"/>
        </w:rPr>
      </w:pPr>
    </w:p>
    <w:p w14:paraId="0A114582" w14:textId="77777777" w:rsidR="00852F80" w:rsidRP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For any papers that the ITC Australia Project Team members may lead using data from the ITC Australia Survey, appropriate UW ITC team members will be invited to be co-authors.  The ITC Australia Project Team will consult with Dr. Geoffrey Fong to identify the relevant ITC Investigators who would be appropriate to invite as co-authors. In reciprocal fashion, for any papers or presentations that UW ITC Team</w:t>
      </w:r>
      <w:r w:rsidRPr="00852F80" w:rsidDel="002045E8">
        <w:rPr>
          <w:rFonts w:ascii="Arial" w:eastAsia="Calibri" w:hAnsi="Arial" w:cs="Arial"/>
          <w:iCs/>
          <w:color w:val="000000"/>
        </w:rPr>
        <w:t xml:space="preserve"> </w:t>
      </w:r>
      <w:r w:rsidRPr="00852F80">
        <w:rPr>
          <w:rFonts w:ascii="Arial" w:eastAsia="Calibri" w:hAnsi="Arial" w:cs="Arial"/>
          <w:iCs/>
          <w:color w:val="000000"/>
        </w:rPr>
        <w:t xml:space="preserve">leads using ITC Australia Survey data, the relevant ITC AU Investigators will be invited to be co-authors.  </w:t>
      </w:r>
    </w:p>
    <w:p w14:paraId="53A43C54" w14:textId="2FC7B2DD"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Members of the ITC Australia Project Team and UW ITC team members will adhere to the criteria for authorship on papers to be published in scientific journals, as outlined in the ITC Authorship Policy (</w:t>
      </w:r>
      <w:hyperlink r:id="rId16" w:history="1">
        <w:r w:rsidRPr="005846E2">
          <w:rPr>
            <w:rStyle w:val="Hyperlink"/>
            <w:rFonts w:ascii="Arial" w:eastAsia="Calibri" w:hAnsi="Arial" w:cs="Arial"/>
            <w:iCs/>
          </w:rPr>
          <w:t>https://itcproject.org/request-data-form/</w:t>
        </w:r>
      </w:hyperlink>
      <w:r w:rsidRPr="00852F80">
        <w:rPr>
          <w:rFonts w:ascii="Arial" w:eastAsia="Calibri" w:hAnsi="Arial" w:cs="Arial"/>
          <w:iCs/>
          <w:color w:val="000000"/>
        </w:rPr>
        <w:t>).</w:t>
      </w:r>
    </w:p>
    <w:p w14:paraId="605EBBD6" w14:textId="77777777" w:rsidR="00852F80" w:rsidRPr="00852F80" w:rsidRDefault="00852F80" w:rsidP="00852F80">
      <w:pPr>
        <w:spacing w:after="0" w:line="240" w:lineRule="auto"/>
        <w:rPr>
          <w:rFonts w:ascii="Arial" w:eastAsia="Calibri" w:hAnsi="Arial" w:cs="Arial"/>
          <w:iCs/>
          <w:color w:val="000000"/>
        </w:rPr>
      </w:pPr>
    </w:p>
    <w:p w14:paraId="5EAB53E1" w14:textId="77777777" w:rsid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 xml:space="preserve">The UW ITC Team will explore analyses that use ITC Australia (AU)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3AF9BF1" w14:textId="77777777" w:rsidR="00852F80" w:rsidRPr="00852F80" w:rsidRDefault="00852F80" w:rsidP="00852F80">
      <w:pPr>
        <w:spacing w:after="0" w:line="240" w:lineRule="auto"/>
        <w:rPr>
          <w:rFonts w:ascii="Arial" w:eastAsia="Calibri" w:hAnsi="Arial" w:cs="Arial"/>
          <w:iCs/>
          <w:color w:val="000000"/>
        </w:rPr>
      </w:pPr>
    </w:p>
    <w:p w14:paraId="6DBDD81F" w14:textId="77777777" w:rsidR="00852F80" w:rsidRP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 xml:space="preserve">Whenever publications, reports, abstracts, etc., including data from the ITC Australia Project are submitted to conferences or journals, copies will also be submitted to the ITC Project Manager at the UW, so that a complete record can be kept of the research findings for dissemination.   </w:t>
      </w:r>
    </w:p>
    <w:p w14:paraId="7295F63A" w14:textId="77777777" w:rsidR="00852F80" w:rsidRDefault="00852F80" w:rsidP="00852F80">
      <w:pPr>
        <w:spacing w:after="0" w:line="240" w:lineRule="auto"/>
        <w:rPr>
          <w:rFonts w:ascii="Arial" w:eastAsia="Calibri" w:hAnsi="Arial" w:cs="Arial"/>
          <w:iCs/>
          <w:color w:val="000000"/>
        </w:rPr>
      </w:pPr>
    </w:p>
    <w:p w14:paraId="271900FE" w14:textId="26DFCBB0" w:rsidR="00852F80" w:rsidRPr="00852F80" w:rsidRDefault="00852F80" w:rsidP="00852F80">
      <w:pPr>
        <w:spacing w:after="0" w:line="240" w:lineRule="auto"/>
        <w:rPr>
          <w:rFonts w:ascii="Arial" w:eastAsia="Calibri" w:hAnsi="Arial" w:cs="Arial"/>
          <w:iCs/>
          <w:color w:val="000000"/>
        </w:rPr>
      </w:pPr>
      <w:r w:rsidRPr="00852F80">
        <w:rPr>
          <w:rFonts w:ascii="Arial" w:eastAsia="Calibri" w:hAnsi="Arial" w:cs="Arial"/>
          <w:iCs/>
          <w:color w:val="000000"/>
        </w:rPr>
        <w:t>I have read and understand the conditions stated above.</w:t>
      </w:r>
    </w:p>
    <w:p w14:paraId="0547E120" w14:textId="77777777" w:rsidR="00852F80" w:rsidRPr="00DD36A2" w:rsidRDefault="00852F80" w:rsidP="00852F80">
      <w:pPr>
        <w:autoSpaceDE w:val="0"/>
        <w:autoSpaceDN w:val="0"/>
        <w:adjustRightInd w:val="0"/>
        <w:spacing w:after="0" w:line="240" w:lineRule="auto"/>
        <w:jc w:val="both"/>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852F80" w:rsidRPr="00DD36A2" w14:paraId="1EC423C4" w14:textId="77777777" w:rsidTr="00377A29">
        <w:tc>
          <w:tcPr>
            <w:tcW w:w="9350" w:type="dxa"/>
          </w:tcPr>
          <w:p w14:paraId="31943BBA" w14:textId="77777777" w:rsidR="00852F80" w:rsidRPr="00DD36A2" w:rsidRDefault="00852F80" w:rsidP="00377A29">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Name: </w:t>
            </w:r>
            <w:sdt>
              <w:sdtPr>
                <w:rPr>
                  <w:rFonts w:ascii="Arial" w:eastAsia="Calibri" w:hAnsi="Arial" w:cs="Arial"/>
                  <w:iCs/>
                  <w:color w:val="000000"/>
                </w:rPr>
                <w:id w:val="1174929410"/>
                <w:showingPlcHdr/>
                <w:text/>
              </w:sdtPr>
              <w:sdtEndPr/>
              <w:sdtContent>
                <w:r w:rsidRPr="00DD36A2">
                  <w:rPr>
                    <w:rFonts w:ascii="Arial" w:eastAsia="Calibri" w:hAnsi="Arial" w:cs="Arial"/>
                    <w:color w:val="808080"/>
                  </w:rPr>
                  <w:t>Click here to enter text.</w:t>
                </w:r>
              </w:sdtContent>
            </w:sdt>
          </w:p>
        </w:tc>
      </w:tr>
      <w:tr w:rsidR="00852F80" w:rsidRPr="00DD36A2" w14:paraId="4DF72718" w14:textId="77777777" w:rsidTr="00377A29">
        <w:tc>
          <w:tcPr>
            <w:tcW w:w="9350" w:type="dxa"/>
          </w:tcPr>
          <w:p w14:paraId="659CDDD5" w14:textId="77777777" w:rsidR="00852F80" w:rsidRPr="00DD36A2" w:rsidRDefault="00852F80" w:rsidP="00377A29">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29899673"/>
                <w:showingPlcHdr/>
              </w:sdtPr>
              <w:sdtEndPr/>
              <w:sdtContent>
                <w:r w:rsidRPr="00DD36A2">
                  <w:rPr>
                    <w:rFonts w:ascii="Arial" w:eastAsia="Calibri" w:hAnsi="Arial" w:cs="Arial"/>
                    <w:color w:val="808080"/>
                  </w:rPr>
                  <w:t>Click here to enter e-mail.</w:t>
                </w:r>
              </w:sdtContent>
            </w:sdt>
          </w:p>
        </w:tc>
      </w:tr>
      <w:tr w:rsidR="00852F80" w:rsidRPr="00DD36A2" w14:paraId="7E3C4602" w14:textId="77777777" w:rsidTr="00377A29">
        <w:trPr>
          <w:trHeight w:val="1001"/>
        </w:trPr>
        <w:tc>
          <w:tcPr>
            <w:tcW w:w="9350" w:type="dxa"/>
          </w:tcPr>
          <w:p w14:paraId="1DA3A115" w14:textId="77777777" w:rsidR="00852F80" w:rsidRPr="00DD36A2" w:rsidRDefault="00852F80" w:rsidP="00377A29">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(Electronic) Signature:</w:t>
            </w:r>
          </w:p>
          <w:p w14:paraId="2967628B" w14:textId="77777777" w:rsidR="00852F80" w:rsidRPr="00DD36A2" w:rsidRDefault="008F3432" w:rsidP="00377A29">
            <w:pPr>
              <w:autoSpaceDE w:val="0"/>
              <w:autoSpaceDN w:val="0"/>
              <w:adjustRightInd w:val="0"/>
              <w:jc w:val="both"/>
              <w:rPr>
                <w:rFonts w:ascii="Arial" w:eastAsia="Calibri" w:hAnsi="Arial" w:cs="Arial"/>
                <w:iCs/>
                <w:color w:val="000000"/>
              </w:rPr>
            </w:pPr>
            <w:sdt>
              <w:sdtPr>
                <w:rPr>
                  <w:rFonts w:ascii="Arial" w:eastAsia="Calibri" w:hAnsi="Arial" w:cs="Arial"/>
                  <w:color w:val="000000"/>
                </w:rPr>
                <w:alias w:val="Click to insert signature."/>
                <w:tag w:val="Click to insert signature."/>
                <w:id w:val="-1037499317"/>
                <w:showingPlcHdr/>
                <w:picture/>
              </w:sdtPr>
              <w:sdtEndPr/>
              <w:sdtContent>
                <w:r w:rsidR="00852F80" w:rsidRPr="00DD36A2">
                  <w:rPr>
                    <w:rFonts w:ascii="Arial" w:eastAsia="Calibri" w:hAnsi="Arial" w:cs="Arial"/>
                    <w:noProof/>
                    <w:color w:val="000000"/>
                  </w:rPr>
                  <w:drawing>
                    <wp:inline distT="0" distB="0" distL="0" distR="0" wp14:anchorId="3FA84ABA" wp14:editId="36478B3A">
                      <wp:extent cx="3460090" cy="460857"/>
                      <wp:effectExtent l="0" t="0" r="0" b="0"/>
                      <wp:docPr id="5" name="Picture 5"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hite, desig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52F80" w:rsidRPr="00DD36A2" w14:paraId="403403DD" w14:textId="77777777" w:rsidTr="00377A29">
        <w:tc>
          <w:tcPr>
            <w:tcW w:w="9350" w:type="dxa"/>
          </w:tcPr>
          <w:p w14:paraId="6956C0EC" w14:textId="77777777" w:rsidR="00852F80" w:rsidRPr="00DD36A2" w:rsidRDefault="00852F80" w:rsidP="00377A29">
            <w:pPr>
              <w:autoSpaceDE w:val="0"/>
              <w:autoSpaceDN w:val="0"/>
              <w:adjustRightInd w:val="0"/>
              <w:jc w:val="both"/>
              <w:rPr>
                <w:rFonts w:ascii="Arial" w:eastAsia="Calibri" w:hAnsi="Arial" w:cs="Arial"/>
                <w:iCs/>
                <w:color w:val="000000"/>
              </w:rPr>
            </w:pPr>
            <w:r w:rsidRPr="00DD36A2">
              <w:rPr>
                <w:rFonts w:ascii="Arial" w:eastAsia="Calibri" w:hAnsi="Arial" w:cs="Arial"/>
                <w:iCs/>
                <w:color w:val="000000"/>
              </w:rPr>
              <w:t xml:space="preserve">Date: </w:t>
            </w:r>
            <w:sdt>
              <w:sdtPr>
                <w:rPr>
                  <w:rFonts w:ascii="Arial" w:eastAsia="Calibri" w:hAnsi="Arial" w:cs="Arial"/>
                  <w:iCs/>
                  <w:color w:val="000000"/>
                </w:rPr>
                <w:id w:val="-62486100"/>
                <w:showingPlcHdr/>
                <w:date>
                  <w:dateFormat w:val="yyyy-MM-dd"/>
                  <w:lid w:val="en-CA"/>
                  <w:storeMappedDataAs w:val="dateTime"/>
                  <w:calendar w:val="gregorian"/>
                </w:date>
              </w:sdtPr>
              <w:sdtEndPr/>
              <w:sdtContent>
                <w:r w:rsidRPr="00DD36A2">
                  <w:rPr>
                    <w:rFonts w:ascii="Arial" w:eastAsia="Calibri" w:hAnsi="Arial" w:cs="Arial"/>
                    <w:color w:val="808080"/>
                  </w:rPr>
                  <w:t>Click here to enter a date.</w:t>
                </w:r>
              </w:sdtContent>
            </w:sdt>
          </w:p>
        </w:tc>
      </w:tr>
    </w:tbl>
    <w:p w14:paraId="2684FEDE" w14:textId="77777777" w:rsidR="00852F80" w:rsidRPr="00DD36A2" w:rsidRDefault="00852F80" w:rsidP="00852F80">
      <w:pPr>
        <w:autoSpaceDE w:val="0"/>
        <w:autoSpaceDN w:val="0"/>
        <w:adjustRightInd w:val="0"/>
        <w:spacing w:after="0" w:line="240" w:lineRule="auto"/>
        <w:jc w:val="both"/>
        <w:rPr>
          <w:rFonts w:ascii="Arial" w:eastAsia="Calibri" w:hAnsi="Arial" w:cs="Arial"/>
          <w:b/>
          <w:color w:val="000000"/>
          <w:u w:val="single"/>
        </w:rPr>
      </w:pPr>
    </w:p>
    <w:p w14:paraId="3DFD17B2" w14:textId="57324C5C" w:rsidR="001D3A6D" w:rsidRPr="00EB01FB" w:rsidRDefault="001D3A6D" w:rsidP="00B47517">
      <w:pPr>
        <w:pStyle w:val="Heading1"/>
        <w:spacing w:before="0" w:line="240" w:lineRule="auto"/>
        <w:rPr>
          <w:rFonts w:ascii="Arial" w:hAnsi="Arial" w:cs="Arial"/>
          <w:color w:val="auto"/>
          <w:sz w:val="22"/>
          <w:szCs w:val="22"/>
          <w:u w:val="single"/>
          <w:lang w:eastAsia="ja-JP"/>
        </w:rPr>
      </w:pPr>
      <w:bookmarkStart w:id="1" w:name="_Toc136958410"/>
      <w:r w:rsidRPr="00EB01FB">
        <w:rPr>
          <w:rFonts w:ascii="Arial" w:hAnsi="Arial" w:cs="Arial"/>
          <w:color w:val="auto"/>
          <w:sz w:val="22"/>
          <w:szCs w:val="22"/>
          <w:u w:val="single"/>
          <w:lang w:eastAsia="ja-JP"/>
        </w:rPr>
        <w:t>6E – Germany, Greece, Hungary, Poland, Romania, &amp; Spain</w:t>
      </w:r>
      <w:bookmarkEnd w:id="1"/>
    </w:p>
    <w:p w14:paraId="0A126775" w14:textId="77777777" w:rsidR="00055D18" w:rsidRPr="00EB01FB" w:rsidRDefault="00055D18" w:rsidP="00B47517">
      <w:pPr>
        <w:autoSpaceDE w:val="0"/>
        <w:autoSpaceDN w:val="0"/>
        <w:adjustRightInd w:val="0"/>
        <w:spacing w:after="0" w:line="240" w:lineRule="auto"/>
        <w:rPr>
          <w:rFonts w:ascii="Arial" w:hAnsi="Arial" w:cs="Arial"/>
          <w:iCs/>
          <w:color w:val="000000"/>
        </w:rPr>
      </w:pPr>
    </w:p>
    <w:p w14:paraId="153B49EF" w14:textId="77777777" w:rsidR="00DF6A23" w:rsidRPr="00EB01FB" w:rsidRDefault="00DF6A23"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1E900961"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All 6E countries</w:t>
      </w:r>
    </w:p>
    <w:p w14:paraId="16C48085"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Spain (ES) Wave 2.5 (2020)</w:t>
      </w:r>
    </w:p>
    <w:p w14:paraId="0B831D3A"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All of the above</w:t>
      </w:r>
    </w:p>
    <w:p w14:paraId="4004E24F" w14:textId="77777777" w:rsidR="00DF6A23" w:rsidRPr="00EB01FB" w:rsidRDefault="00DF6A23"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lastRenderedPageBreak/>
        <w:t>Specific country(ies) (please specify):______________________________________</w:t>
      </w:r>
    </w:p>
    <w:p w14:paraId="166AB8EF" w14:textId="77777777" w:rsidR="00DF6A23" w:rsidRPr="00EB01FB" w:rsidRDefault="00DF6A23" w:rsidP="00B47517">
      <w:pPr>
        <w:spacing w:after="0" w:line="240" w:lineRule="auto"/>
        <w:rPr>
          <w:rFonts w:ascii="Arial" w:eastAsia="Calibri" w:hAnsi="Arial" w:cs="Arial"/>
          <w:lang w:eastAsia="ja-JP"/>
        </w:rPr>
      </w:pPr>
    </w:p>
    <w:p w14:paraId="3182D4FE" w14:textId="63A163FC" w:rsidR="001D3A6D" w:rsidRPr="00EB01FB" w:rsidRDefault="000907C4" w:rsidP="00B47517">
      <w:pPr>
        <w:spacing w:after="0" w:line="240" w:lineRule="auto"/>
        <w:rPr>
          <w:rFonts w:ascii="Arial" w:hAnsi="Arial" w:cs="Arial"/>
          <w:b/>
          <w:u w:val="single"/>
          <w:lang w:eastAsia="ja-JP"/>
        </w:rPr>
      </w:pPr>
      <w:r w:rsidRPr="00EB01FB">
        <w:rPr>
          <w:rFonts w:ascii="Arial" w:hAnsi="Arial" w:cs="Arial"/>
          <w:b/>
          <w:u w:val="single"/>
          <w:lang w:eastAsia="ja-JP"/>
        </w:rPr>
        <w:t xml:space="preserve">Wave 1 </w:t>
      </w:r>
      <w:r w:rsidR="003F6B76" w:rsidRPr="00EB01FB">
        <w:rPr>
          <w:rFonts w:ascii="Arial" w:hAnsi="Arial" w:cs="Arial"/>
          <w:b/>
          <w:u w:val="single"/>
          <w:lang w:eastAsia="ja-JP"/>
        </w:rPr>
        <w:t xml:space="preserve">and/or Wave 2 </w:t>
      </w:r>
      <w:r w:rsidRPr="00EB01FB">
        <w:rPr>
          <w:rFonts w:ascii="Arial" w:hAnsi="Arial" w:cs="Arial"/>
          <w:b/>
          <w:u w:val="single"/>
          <w:lang w:eastAsia="ja-JP"/>
        </w:rPr>
        <w:t>(</w:t>
      </w:r>
      <w:r w:rsidR="003F6B76" w:rsidRPr="00EB01FB">
        <w:rPr>
          <w:rFonts w:ascii="Arial" w:hAnsi="Arial" w:cs="Arial"/>
          <w:b/>
          <w:u w:val="single"/>
          <w:lang w:eastAsia="ja-JP"/>
        </w:rPr>
        <w:t>September</w:t>
      </w:r>
      <w:r w:rsidR="001D3A6D" w:rsidRPr="00EB01FB">
        <w:rPr>
          <w:rFonts w:ascii="Arial" w:hAnsi="Arial" w:cs="Arial"/>
          <w:b/>
          <w:u w:val="single"/>
          <w:lang w:eastAsia="ja-JP"/>
        </w:rPr>
        <w:t xml:space="preserve"> 201</w:t>
      </w:r>
      <w:r w:rsidR="003F6B76" w:rsidRPr="00EB01FB">
        <w:rPr>
          <w:rFonts w:ascii="Arial" w:hAnsi="Arial" w:cs="Arial"/>
          <w:b/>
          <w:u w:val="single"/>
          <w:lang w:eastAsia="ja-JP"/>
        </w:rPr>
        <w:t>8</w:t>
      </w:r>
      <w:r w:rsidRPr="00EB01FB">
        <w:rPr>
          <w:rFonts w:ascii="Arial" w:hAnsi="Arial" w:cs="Arial"/>
          <w:b/>
          <w:u w:val="single"/>
          <w:lang w:eastAsia="ja-JP"/>
        </w:rPr>
        <w:t>)</w:t>
      </w:r>
    </w:p>
    <w:tbl>
      <w:tblPr>
        <w:tblStyle w:val="TableGrid"/>
        <w:tblW w:w="0" w:type="auto"/>
        <w:tblLook w:val="04A0" w:firstRow="1" w:lastRow="0" w:firstColumn="1" w:lastColumn="0" w:noHBand="0" w:noVBand="1"/>
      </w:tblPr>
      <w:tblGrid>
        <w:gridCol w:w="4788"/>
        <w:gridCol w:w="4788"/>
      </w:tblGrid>
      <w:tr w:rsidR="001D3A6D" w:rsidRPr="00EB01FB" w14:paraId="50731942" w14:textId="77777777" w:rsidTr="000873DF">
        <w:trPr>
          <w:trHeight w:val="323"/>
        </w:trPr>
        <w:tc>
          <w:tcPr>
            <w:tcW w:w="4788" w:type="dxa"/>
            <w:shd w:val="clear" w:color="auto" w:fill="DBE5F1" w:themeFill="accent1" w:themeFillTint="33"/>
          </w:tcPr>
          <w:p w14:paraId="0331D923" w14:textId="77777777" w:rsidR="001D3A6D" w:rsidRPr="00EB01FB" w:rsidRDefault="001D3A6D" w:rsidP="00B47517">
            <w:pPr>
              <w:jc w:val="center"/>
              <w:rPr>
                <w:rFonts w:ascii="Arial" w:hAnsi="Arial" w:cs="Arial"/>
                <w:b/>
                <w:lang w:eastAsia="ja-JP"/>
              </w:rPr>
            </w:pPr>
            <w:r w:rsidRPr="00EB01FB">
              <w:rPr>
                <w:rFonts w:ascii="Arial" w:hAnsi="Arial" w:cs="Arial"/>
                <w:b/>
                <w:lang w:eastAsia="ja-JP"/>
              </w:rPr>
              <w:t>Principal Investigators</w:t>
            </w:r>
          </w:p>
        </w:tc>
        <w:tc>
          <w:tcPr>
            <w:tcW w:w="4788" w:type="dxa"/>
            <w:shd w:val="clear" w:color="auto" w:fill="DBE5F1" w:themeFill="accent1" w:themeFillTint="33"/>
          </w:tcPr>
          <w:p w14:paraId="2A63C46B" w14:textId="77777777" w:rsidR="001D3A6D" w:rsidRPr="00EB01FB" w:rsidRDefault="001D3A6D" w:rsidP="00B47517">
            <w:pPr>
              <w:jc w:val="center"/>
              <w:rPr>
                <w:rFonts w:ascii="Arial" w:hAnsi="Arial" w:cs="Arial"/>
                <w:b/>
                <w:lang w:eastAsia="ja-JP"/>
              </w:rPr>
            </w:pPr>
            <w:r w:rsidRPr="00EB01FB">
              <w:rPr>
                <w:rFonts w:ascii="Arial" w:hAnsi="Arial" w:cs="Arial"/>
                <w:b/>
                <w:lang w:eastAsia="ja-JP"/>
              </w:rPr>
              <w:t>E-mail</w:t>
            </w:r>
          </w:p>
        </w:tc>
      </w:tr>
      <w:tr w:rsidR="001D3A6D" w:rsidRPr="00EB01FB" w14:paraId="56A3C507" w14:textId="77777777" w:rsidTr="00D87984">
        <w:trPr>
          <w:trHeight w:val="714"/>
        </w:trPr>
        <w:tc>
          <w:tcPr>
            <w:tcW w:w="4788" w:type="dxa"/>
            <w:vAlign w:val="center"/>
          </w:tcPr>
          <w:p w14:paraId="6A9CE865" w14:textId="77777777" w:rsidR="001D3A6D" w:rsidRPr="00EB01FB" w:rsidRDefault="001D3A6D" w:rsidP="00B47517">
            <w:pPr>
              <w:jc w:val="center"/>
              <w:rPr>
                <w:rFonts w:ascii="Arial" w:hAnsi="Arial" w:cs="Arial"/>
                <w:lang w:eastAsia="ja-JP"/>
              </w:rPr>
            </w:pPr>
            <w:r w:rsidRPr="00EB01FB">
              <w:rPr>
                <w:rFonts w:ascii="Arial" w:hAnsi="Arial" w:cs="Arial"/>
                <w:lang w:eastAsia="ja-JP"/>
              </w:rPr>
              <w:t>Ute Mons (Germany)</w:t>
            </w:r>
          </w:p>
          <w:p w14:paraId="208C485B" w14:textId="77777777" w:rsidR="001D3A6D" w:rsidRPr="00EB01FB" w:rsidRDefault="001D3A6D" w:rsidP="00B47517">
            <w:pPr>
              <w:jc w:val="center"/>
              <w:rPr>
                <w:rFonts w:ascii="Arial" w:hAnsi="Arial" w:cs="Arial"/>
                <w:lang w:eastAsia="ja-JP"/>
              </w:rPr>
            </w:pPr>
            <w:r w:rsidRPr="00EB01FB">
              <w:rPr>
                <w:rFonts w:ascii="Arial" w:hAnsi="Arial" w:cs="Arial"/>
                <w:lang w:eastAsia="ja-JP"/>
              </w:rPr>
              <w:t>Yannis Tountas (Greece)</w:t>
            </w:r>
          </w:p>
          <w:p w14:paraId="40C0807C" w14:textId="77777777" w:rsidR="001D3A6D" w:rsidRPr="00EB01FB" w:rsidRDefault="001D3A6D" w:rsidP="00B47517">
            <w:pPr>
              <w:jc w:val="center"/>
              <w:rPr>
                <w:rFonts w:ascii="Arial" w:hAnsi="Arial" w:cs="Arial"/>
                <w:lang w:eastAsia="ja-JP"/>
              </w:rPr>
            </w:pPr>
            <w:r w:rsidRPr="00EB01FB">
              <w:rPr>
                <w:rFonts w:ascii="Arial" w:hAnsi="Arial" w:cs="Arial"/>
                <w:lang w:eastAsia="ja-JP"/>
              </w:rPr>
              <w:t>Tibor Demjén (Hungary)</w:t>
            </w:r>
          </w:p>
          <w:p w14:paraId="340DDC14" w14:textId="77777777" w:rsidR="001D3A6D" w:rsidRPr="00EB01FB" w:rsidRDefault="001D3A6D" w:rsidP="00B47517">
            <w:pPr>
              <w:jc w:val="center"/>
              <w:rPr>
                <w:rFonts w:ascii="Arial" w:hAnsi="Arial" w:cs="Arial"/>
                <w:lang w:eastAsia="ja-JP"/>
              </w:rPr>
            </w:pPr>
            <w:r w:rsidRPr="00EB01FB">
              <w:rPr>
                <w:rFonts w:ascii="Arial" w:hAnsi="Arial" w:cs="Arial"/>
                <w:lang w:eastAsia="ja-JP"/>
              </w:rPr>
              <w:t>Witold Zatoński (Poland)</w:t>
            </w:r>
          </w:p>
          <w:p w14:paraId="12C0CC9A" w14:textId="77777777" w:rsidR="001D3A6D" w:rsidRPr="00EB01FB" w:rsidRDefault="001D3A6D" w:rsidP="00B47517">
            <w:pPr>
              <w:jc w:val="center"/>
              <w:rPr>
                <w:rFonts w:ascii="Arial" w:hAnsi="Arial" w:cs="Arial"/>
                <w:lang w:eastAsia="ja-JP"/>
              </w:rPr>
            </w:pPr>
            <w:r w:rsidRPr="00EB01FB">
              <w:rPr>
                <w:rFonts w:ascii="Arial" w:hAnsi="Arial" w:cs="Arial"/>
                <w:bCs/>
                <w:lang w:eastAsia="ja-JP"/>
              </w:rPr>
              <w:t xml:space="preserve">Krzystof Przewoźniak </w:t>
            </w:r>
            <w:r w:rsidRPr="00EB01FB">
              <w:rPr>
                <w:rFonts w:ascii="Arial" w:hAnsi="Arial" w:cs="Arial"/>
                <w:lang w:eastAsia="ja-JP"/>
              </w:rPr>
              <w:t>(Poland)</w:t>
            </w:r>
          </w:p>
          <w:p w14:paraId="0975E18D" w14:textId="33E7C71A" w:rsidR="001D3A6D" w:rsidRPr="00EB01FB" w:rsidRDefault="001D3A6D" w:rsidP="00B47517">
            <w:pPr>
              <w:jc w:val="center"/>
              <w:rPr>
                <w:rFonts w:ascii="Arial" w:hAnsi="Arial" w:cs="Arial"/>
                <w:lang w:eastAsia="ja-JP"/>
              </w:rPr>
            </w:pPr>
            <w:r w:rsidRPr="00EB01FB">
              <w:rPr>
                <w:rFonts w:ascii="Arial" w:hAnsi="Arial" w:cs="Arial"/>
                <w:lang w:eastAsia="ja-JP"/>
              </w:rPr>
              <w:t>Antigona Trofo</w:t>
            </w:r>
            <w:r w:rsidR="003E2443" w:rsidRPr="00EB01FB">
              <w:rPr>
                <w:rFonts w:ascii="Arial" w:hAnsi="Arial" w:cs="Arial"/>
                <w:lang w:eastAsia="ja-JP"/>
              </w:rPr>
              <w:t>r</w:t>
            </w:r>
            <w:r w:rsidRPr="00EB01FB">
              <w:rPr>
                <w:rFonts w:ascii="Arial" w:hAnsi="Arial" w:cs="Arial"/>
                <w:lang w:eastAsia="ja-JP"/>
              </w:rPr>
              <w:t xml:space="preserve"> (Romania)</w:t>
            </w:r>
          </w:p>
          <w:p w14:paraId="0A5A9B25" w14:textId="77777777" w:rsidR="001D3A6D" w:rsidRPr="00EB01FB" w:rsidRDefault="001D3A6D" w:rsidP="00B47517">
            <w:pPr>
              <w:jc w:val="center"/>
              <w:rPr>
                <w:rFonts w:ascii="Arial" w:hAnsi="Arial" w:cs="Arial"/>
                <w:lang w:eastAsia="ja-JP"/>
              </w:rPr>
            </w:pPr>
            <w:r w:rsidRPr="00EB01FB">
              <w:rPr>
                <w:rFonts w:ascii="Arial" w:hAnsi="Arial" w:cs="Arial"/>
                <w:lang w:eastAsia="ja-JP"/>
              </w:rPr>
              <w:t>Esteve Fernández (Spain)</w:t>
            </w:r>
          </w:p>
          <w:p w14:paraId="50FE8167" w14:textId="77777777" w:rsidR="001D3A6D" w:rsidRPr="00EB01FB" w:rsidRDefault="001D3A6D" w:rsidP="00B47517">
            <w:pPr>
              <w:jc w:val="center"/>
              <w:rPr>
                <w:rFonts w:ascii="Arial" w:hAnsi="Arial" w:cs="Arial"/>
                <w:lang w:eastAsia="ja-JP"/>
              </w:rPr>
            </w:pPr>
            <w:r w:rsidRPr="00EB01FB">
              <w:rPr>
                <w:rFonts w:ascii="Arial" w:hAnsi="Arial" w:cs="Arial"/>
                <w:lang w:eastAsia="ja-JP"/>
              </w:rPr>
              <w:t>Constantine Vardavas (Coordinator)</w:t>
            </w:r>
          </w:p>
        </w:tc>
        <w:tc>
          <w:tcPr>
            <w:tcW w:w="4788" w:type="dxa"/>
            <w:vAlign w:val="center"/>
          </w:tcPr>
          <w:p w14:paraId="4EB737A4" w14:textId="77777777" w:rsidR="001D3A6D" w:rsidRPr="00EB01FB" w:rsidRDefault="008F3432" w:rsidP="00B47517">
            <w:pPr>
              <w:jc w:val="center"/>
              <w:rPr>
                <w:rFonts w:ascii="Arial" w:hAnsi="Arial" w:cs="Arial"/>
                <w:lang w:eastAsia="ja-JP"/>
              </w:rPr>
            </w:pPr>
            <w:hyperlink r:id="rId18" w:history="1">
              <w:r w:rsidR="001D3A6D" w:rsidRPr="00EB01FB">
                <w:rPr>
                  <w:rStyle w:val="Hyperlink"/>
                  <w:rFonts w:ascii="Arial" w:hAnsi="Arial" w:cs="Arial"/>
                  <w:color w:val="auto"/>
                  <w:u w:val="none"/>
                  <w:bdr w:val="none" w:sz="0" w:space="0" w:color="auto" w:frame="1"/>
                  <w:shd w:val="clear" w:color="auto" w:fill="FFFFFF"/>
                </w:rPr>
                <w:t>u.mons@dkfz-heidelberg.de</w:t>
              </w:r>
            </w:hyperlink>
          </w:p>
          <w:p w14:paraId="65DE65A5" w14:textId="77777777" w:rsidR="001D3A6D" w:rsidRPr="00EB01FB" w:rsidRDefault="008F3432" w:rsidP="00B47517">
            <w:pPr>
              <w:jc w:val="center"/>
              <w:rPr>
                <w:rFonts w:ascii="Arial" w:hAnsi="Arial" w:cs="Arial"/>
              </w:rPr>
            </w:pPr>
            <w:hyperlink r:id="rId19" w:history="1">
              <w:r w:rsidR="001D3A6D" w:rsidRPr="00EB01FB">
                <w:rPr>
                  <w:rStyle w:val="Hyperlink"/>
                  <w:rFonts w:ascii="Arial" w:hAnsi="Arial" w:cs="Arial"/>
                  <w:color w:val="auto"/>
                  <w:u w:val="none"/>
                  <w:bdr w:val="none" w:sz="0" w:space="0" w:color="auto" w:frame="1"/>
                  <w:shd w:val="clear" w:color="auto" w:fill="FFFFFF"/>
                </w:rPr>
                <w:t>chsr@med.uoa.gr</w:t>
              </w:r>
            </w:hyperlink>
          </w:p>
          <w:p w14:paraId="1FEE4755" w14:textId="77777777" w:rsidR="001D3A6D" w:rsidRPr="00EB01FB" w:rsidRDefault="008F3432" w:rsidP="00B47517">
            <w:pPr>
              <w:jc w:val="center"/>
              <w:rPr>
                <w:rFonts w:ascii="Arial" w:hAnsi="Arial" w:cs="Arial"/>
                <w:lang w:eastAsia="ja-JP"/>
              </w:rPr>
            </w:pPr>
            <w:hyperlink r:id="rId20" w:history="1">
              <w:r w:rsidR="001D3A6D" w:rsidRPr="00EB01FB">
                <w:rPr>
                  <w:rStyle w:val="Hyperlink"/>
                  <w:rFonts w:ascii="Arial" w:hAnsi="Arial" w:cs="Arial"/>
                  <w:color w:val="auto"/>
                  <w:u w:val="none"/>
                  <w:bdr w:val="none" w:sz="0" w:space="0" w:color="auto" w:frame="1"/>
                  <w:shd w:val="clear" w:color="auto" w:fill="FFFFFF"/>
                </w:rPr>
                <w:t>tibor.demjen@gmail.com</w:t>
              </w:r>
            </w:hyperlink>
          </w:p>
          <w:p w14:paraId="133339EF" w14:textId="77777777" w:rsidR="001D3A6D" w:rsidRPr="00EB01FB" w:rsidRDefault="008F3432" w:rsidP="00B47517">
            <w:pPr>
              <w:jc w:val="center"/>
              <w:rPr>
                <w:rFonts w:ascii="Arial" w:hAnsi="Arial" w:cs="Arial"/>
              </w:rPr>
            </w:pPr>
            <w:hyperlink r:id="rId21" w:history="1">
              <w:r w:rsidR="001D3A6D" w:rsidRPr="00EB01FB">
                <w:rPr>
                  <w:rStyle w:val="Hyperlink"/>
                  <w:rFonts w:ascii="Arial" w:hAnsi="Arial" w:cs="Arial"/>
                  <w:color w:val="auto"/>
                  <w:u w:val="none"/>
                  <w:bdr w:val="none" w:sz="0" w:space="0" w:color="auto" w:frame="1"/>
                  <w:shd w:val="clear" w:color="auto" w:fill="FFFFFF"/>
                </w:rPr>
                <w:t>fpz@promocjazdrowia.pl</w:t>
              </w:r>
            </w:hyperlink>
          </w:p>
          <w:p w14:paraId="2F424630" w14:textId="77777777" w:rsidR="001D3A6D" w:rsidRPr="00EB01FB" w:rsidRDefault="008F3432" w:rsidP="00B47517">
            <w:pPr>
              <w:jc w:val="center"/>
              <w:rPr>
                <w:rStyle w:val="Hyperlink"/>
                <w:rFonts w:ascii="Arial" w:hAnsi="Arial" w:cs="Arial"/>
                <w:color w:val="auto"/>
                <w:u w:val="none"/>
                <w:bdr w:val="none" w:sz="0" w:space="0" w:color="auto" w:frame="1"/>
                <w:shd w:val="clear" w:color="auto" w:fill="FFFFFF"/>
              </w:rPr>
            </w:pPr>
            <w:hyperlink r:id="rId22" w:history="1">
              <w:r w:rsidR="001D3A6D" w:rsidRPr="00EB01FB">
                <w:rPr>
                  <w:rStyle w:val="Hyperlink"/>
                  <w:rFonts w:ascii="Arial" w:hAnsi="Arial" w:cs="Arial"/>
                  <w:color w:val="auto"/>
                  <w:u w:val="none"/>
                  <w:bdr w:val="none" w:sz="0" w:space="0" w:color="auto" w:frame="1"/>
                  <w:shd w:val="clear" w:color="auto" w:fill="FFFFFF"/>
                </w:rPr>
                <w:t>krzysztof.przewozniak@wp.pl</w:t>
              </w:r>
            </w:hyperlink>
          </w:p>
          <w:p w14:paraId="1C8B7A67" w14:textId="77777777" w:rsidR="001D3A6D" w:rsidRPr="00EB01FB" w:rsidRDefault="008F3432" w:rsidP="00B47517">
            <w:pPr>
              <w:jc w:val="center"/>
              <w:rPr>
                <w:rFonts w:ascii="Arial" w:hAnsi="Arial" w:cs="Arial"/>
              </w:rPr>
            </w:pPr>
            <w:hyperlink r:id="rId23" w:history="1">
              <w:r w:rsidR="001D3A6D" w:rsidRPr="00EB01FB">
                <w:rPr>
                  <w:rStyle w:val="Hyperlink"/>
                  <w:rFonts w:ascii="Arial" w:hAnsi="Arial" w:cs="Arial"/>
                  <w:color w:val="auto"/>
                  <w:u w:val="none"/>
                  <w:bdr w:val="none" w:sz="0" w:space="0" w:color="auto" w:frame="1"/>
                  <w:shd w:val="clear" w:color="auto" w:fill="FFFFFF"/>
                </w:rPr>
                <w:t>atrofor@yahoo.com</w:t>
              </w:r>
            </w:hyperlink>
          </w:p>
          <w:p w14:paraId="2DE38887" w14:textId="77777777" w:rsidR="001D3A6D" w:rsidRPr="00EB01FB" w:rsidRDefault="008F3432" w:rsidP="00B47517">
            <w:pPr>
              <w:jc w:val="center"/>
              <w:rPr>
                <w:rFonts w:ascii="Arial" w:hAnsi="Arial" w:cs="Arial"/>
              </w:rPr>
            </w:pPr>
            <w:hyperlink r:id="rId24" w:history="1">
              <w:r w:rsidR="001D3A6D" w:rsidRPr="00EB01FB">
                <w:rPr>
                  <w:rStyle w:val="Hyperlink"/>
                  <w:rFonts w:ascii="Arial" w:hAnsi="Arial" w:cs="Arial"/>
                  <w:color w:val="auto"/>
                  <w:u w:val="none"/>
                  <w:bdr w:val="none" w:sz="0" w:space="0" w:color="auto" w:frame="1"/>
                  <w:shd w:val="clear" w:color="auto" w:fill="FFFFFF"/>
                </w:rPr>
                <w:t>efernandez@iconcologia.ne</w:t>
              </w:r>
            </w:hyperlink>
          </w:p>
          <w:p w14:paraId="0CF964FC" w14:textId="77777777" w:rsidR="001D3A6D" w:rsidRPr="00EB01FB" w:rsidRDefault="008F3432" w:rsidP="00B47517">
            <w:pPr>
              <w:jc w:val="center"/>
              <w:rPr>
                <w:rFonts w:ascii="Arial" w:hAnsi="Arial" w:cs="Arial"/>
                <w:bdr w:val="none" w:sz="0" w:space="0" w:color="auto" w:frame="1"/>
                <w:shd w:val="clear" w:color="auto" w:fill="FFFFFF"/>
              </w:rPr>
            </w:pPr>
            <w:hyperlink r:id="rId25" w:history="1">
              <w:r w:rsidR="001D3A6D" w:rsidRPr="00EB01FB">
                <w:rPr>
                  <w:rStyle w:val="Hyperlink"/>
                  <w:rFonts w:ascii="Arial" w:hAnsi="Arial" w:cs="Arial"/>
                  <w:color w:val="auto"/>
                  <w:u w:val="none"/>
                  <w:bdr w:val="none" w:sz="0" w:space="0" w:color="auto" w:frame="1"/>
                  <w:shd w:val="clear" w:color="auto" w:fill="FFFFFF"/>
                </w:rPr>
                <w:t>vardavas@tobcontrol.eu</w:t>
              </w:r>
            </w:hyperlink>
          </w:p>
        </w:tc>
      </w:tr>
    </w:tbl>
    <w:p w14:paraId="63CA8132" w14:textId="77777777" w:rsidR="001D3A6D" w:rsidRPr="00EB01FB" w:rsidRDefault="001D3A6D" w:rsidP="00B47517">
      <w:pPr>
        <w:autoSpaceDE w:val="0"/>
        <w:autoSpaceDN w:val="0"/>
        <w:adjustRightInd w:val="0"/>
        <w:spacing w:after="0" w:line="240" w:lineRule="auto"/>
        <w:rPr>
          <w:rFonts w:ascii="Arial" w:hAnsi="Arial" w:cs="Arial"/>
          <w:iCs/>
          <w:color w:val="000000"/>
        </w:rPr>
      </w:pPr>
    </w:p>
    <w:p w14:paraId="6313E077" w14:textId="77777777" w:rsidR="003F6B76" w:rsidRPr="00EB01FB" w:rsidRDefault="003F6B76" w:rsidP="00B47517">
      <w:pPr>
        <w:spacing w:after="0" w:line="240" w:lineRule="auto"/>
        <w:rPr>
          <w:rFonts w:ascii="Arial" w:eastAsia="Calibri" w:hAnsi="Arial" w:cs="Arial"/>
          <w:b/>
          <w:iCs/>
          <w:color w:val="000000"/>
        </w:rPr>
      </w:pPr>
      <w:r w:rsidRPr="00EB01FB">
        <w:rPr>
          <w:rFonts w:ascii="Arial" w:eastAsia="Calibri" w:hAnsi="Arial" w:cs="Arial"/>
          <w:b/>
          <w:iCs/>
          <w:color w:val="000000"/>
        </w:rPr>
        <w:t>Terms and Conditions</w:t>
      </w:r>
    </w:p>
    <w:p w14:paraId="324CCE67" w14:textId="43599DAA" w:rsidR="00852F80"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7BDB47DC" w14:textId="2AB3809C"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w:t>
      </w:r>
    </w:p>
    <w:p w14:paraId="66AF3107" w14:textId="45D5E188"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18F44C05" w14:textId="03024887" w:rsidR="00852F80"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1887E46F" w14:textId="1CBC6884" w:rsidR="00852F80"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35B84756"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592E1D4" w14:textId="77777777" w:rsidR="003F6B76" w:rsidRPr="00EB01FB" w:rsidRDefault="003F6B76"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1EEE75A2" w14:textId="77777777" w:rsidR="003F6B76" w:rsidRPr="00EB01FB" w:rsidRDefault="003F6B76" w:rsidP="00B47517">
      <w:pPr>
        <w:spacing w:after="0" w:line="240" w:lineRule="auto"/>
        <w:rPr>
          <w:rFonts w:ascii="Arial" w:eastAsia="Calibri" w:hAnsi="Arial" w:cs="Arial"/>
          <w:iCs/>
          <w:color w:val="000000"/>
        </w:rPr>
      </w:pPr>
    </w:p>
    <w:p w14:paraId="3D2385D1" w14:textId="77777777" w:rsidR="003F6B76" w:rsidRPr="00EB01FB" w:rsidRDefault="003F6B76"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Confidentiality</w:t>
      </w:r>
    </w:p>
    <w:p w14:paraId="04574E0B" w14:textId="24599BD8" w:rsidR="00852F80" w:rsidRPr="00EB01FB" w:rsidRDefault="003F6B76"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the DMC will be responsible for conducting analyses of the data set and providing this information to the requester. No individual identifiers will be provided to the requester. </w:t>
      </w:r>
    </w:p>
    <w:p w14:paraId="243020A1" w14:textId="77777777" w:rsidR="003F6B76" w:rsidRPr="00EB01FB" w:rsidRDefault="003F6B76"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603D9F96" w14:textId="77777777" w:rsidR="000873DF" w:rsidRPr="00EB01FB" w:rsidRDefault="000873DF" w:rsidP="00B47517">
      <w:pPr>
        <w:autoSpaceDE w:val="0"/>
        <w:autoSpaceDN w:val="0"/>
        <w:adjustRightInd w:val="0"/>
        <w:spacing w:after="0" w:line="240" w:lineRule="auto"/>
        <w:rPr>
          <w:rFonts w:ascii="Arial" w:hAnsi="Arial" w:cs="Arial"/>
          <w:color w:val="000000"/>
        </w:rPr>
      </w:pPr>
    </w:p>
    <w:p w14:paraId="5E711417" w14:textId="224F88BE" w:rsidR="001D3A6D" w:rsidRPr="00EB01FB" w:rsidRDefault="001D3A6D"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331C967D" w14:textId="77777777" w:rsidR="001D3A6D" w:rsidRPr="00EB01FB" w:rsidRDefault="001D3A6D"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880A7A" w:rsidRPr="00EB01FB" w14:paraId="4DC0BE0F" w14:textId="77777777" w:rsidTr="00D87984">
        <w:tc>
          <w:tcPr>
            <w:tcW w:w="9350" w:type="dxa"/>
          </w:tcPr>
          <w:p w14:paraId="311D57DE"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Name: </w:t>
            </w:r>
            <w:sdt>
              <w:sdtPr>
                <w:rPr>
                  <w:rFonts w:ascii="Arial" w:hAnsi="Arial" w:cs="Arial"/>
                  <w:iCs/>
                  <w:color w:val="000000"/>
                </w:rPr>
                <w:id w:val="-1033108526"/>
                <w:showingPlcHdr/>
                <w:text/>
              </w:sdtPr>
              <w:sdtEndPr/>
              <w:sdtContent>
                <w:r w:rsidRPr="00EB01FB">
                  <w:rPr>
                    <w:rStyle w:val="PlaceholderText"/>
                    <w:rFonts w:ascii="Arial" w:hAnsi="Arial" w:cs="Arial"/>
                  </w:rPr>
                  <w:t>Click here to enter text.</w:t>
                </w:r>
              </w:sdtContent>
            </w:sdt>
          </w:p>
        </w:tc>
      </w:tr>
      <w:tr w:rsidR="00880A7A" w:rsidRPr="00EB01FB" w14:paraId="4721B459" w14:textId="77777777" w:rsidTr="00D87984">
        <w:tc>
          <w:tcPr>
            <w:tcW w:w="9350" w:type="dxa"/>
          </w:tcPr>
          <w:p w14:paraId="76481A31"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E-mail: </w:t>
            </w:r>
            <w:sdt>
              <w:sdtPr>
                <w:rPr>
                  <w:rFonts w:ascii="Arial" w:hAnsi="Arial" w:cs="Arial"/>
                  <w:iCs/>
                  <w:color w:val="000000"/>
                </w:rPr>
                <w:alias w:val="Click here to enter e-mail"/>
                <w:tag w:val="Click here to enter e-mail"/>
                <w:id w:val="-852114482"/>
                <w:showingPlcHdr/>
              </w:sdtPr>
              <w:sdtEndPr/>
              <w:sdtContent>
                <w:r w:rsidRPr="00EB01FB">
                  <w:rPr>
                    <w:rStyle w:val="PlaceholderText"/>
                    <w:rFonts w:ascii="Arial" w:hAnsi="Arial" w:cs="Arial"/>
                  </w:rPr>
                  <w:t>Click here to enter e-mail.</w:t>
                </w:r>
              </w:sdtContent>
            </w:sdt>
          </w:p>
        </w:tc>
      </w:tr>
      <w:tr w:rsidR="00880A7A" w:rsidRPr="00EB01FB" w14:paraId="4DE03EF3" w14:textId="77777777" w:rsidTr="00D87984">
        <w:trPr>
          <w:trHeight w:val="1001"/>
        </w:trPr>
        <w:tc>
          <w:tcPr>
            <w:tcW w:w="9350" w:type="dxa"/>
          </w:tcPr>
          <w:p w14:paraId="73109F8F"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(Electronic) Signature:</w:t>
            </w:r>
          </w:p>
          <w:p w14:paraId="5FC619FF" w14:textId="77777777" w:rsidR="00880A7A" w:rsidRPr="00EB01FB" w:rsidRDefault="008F3432" w:rsidP="00B47517">
            <w:pPr>
              <w:autoSpaceDE w:val="0"/>
              <w:autoSpaceDN w:val="0"/>
              <w:adjustRightInd w:val="0"/>
              <w:rPr>
                <w:rFonts w:ascii="Arial" w:hAnsi="Arial" w:cs="Arial"/>
                <w:iCs/>
                <w:color w:val="000000"/>
              </w:rPr>
            </w:pPr>
            <w:sdt>
              <w:sdtPr>
                <w:rPr>
                  <w:rFonts w:ascii="Arial" w:hAnsi="Arial" w:cs="Arial"/>
                  <w:color w:val="000000"/>
                </w:rPr>
                <w:alias w:val="Click to insert signature."/>
                <w:tag w:val="Click to insert signature."/>
                <w:id w:val="1036475065"/>
                <w:showingPlcHdr/>
                <w:picture/>
              </w:sdtPr>
              <w:sdtEndPr/>
              <w:sdtContent>
                <w:r w:rsidR="00880A7A" w:rsidRPr="00EB01FB">
                  <w:rPr>
                    <w:rFonts w:ascii="Arial" w:hAnsi="Arial" w:cs="Arial"/>
                    <w:noProof/>
                    <w:color w:val="000000"/>
                    <w:lang w:val="en-US"/>
                  </w:rPr>
                  <w:drawing>
                    <wp:inline distT="0" distB="0" distL="0" distR="0" wp14:anchorId="75BDCBEC" wp14:editId="0D4506C3">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80A7A" w:rsidRPr="00EB01FB" w14:paraId="4407AE7D" w14:textId="77777777" w:rsidTr="00D87984">
        <w:tc>
          <w:tcPr>
            <w:tcW w:w="9350" w:type="dxa"/>
          </w:tcPr>
          <w:p w14:paraId="2EDBDF06" w14:textId="77777777" w:rsidR="00880A7A" w:rsidRPr="00EB01FB" w:rsidRDefault="00880A7A" w:rsidP="00B47517">
            <w:pPr>
              <w:autoSpaceDE w:val="0"/>
              <w:autoSpaceDN w:val="0"/>
              <w:adjustRightInd w:val="0"/>
              <w:rPr>
                <w:rFonts w:ascii="Arial" w:hAnsi="Arial" w:cs="Arial"/>
                <w:iCs/>
                <w:color w:val="000000"/>
              </w:rPr>
            </w:pPr>
            <w:r w:rsidRPr="00EB01FB">
              <w:rPr>
                <w:rFonts w:ascii="Arial" w:hAnsi="Arial" w:cs="Arial"/>
                <w:iCs/>
                <w:color w:val="000000"/>
              </w:rPr>
              <w:t xml:space="preserve">Date: </w:t>
            </w:r>
            <w:sdt>
              <w:sdtPr>
                <w:rPr>
                  <w:rFonts w:ascii="Arial" w:hAnsi="Arial" w:cs="Arial"/>
                  <w:iCs/>
                  <w:color w:val="000000"/>
                </w:rPr>
                <w:id w:val="-482545713"/>
                <w:showingPlcHdr/>
                <w:date>
                  <w:dateFormat w:val="yyyy-MM-dd"/>
                  <w:lid w:val="en-CA"/>
                  <w:storeMappedDataAs w:val="dateTime"/>
                  <w:calendar w:val="gregorian"/>
                </w:date>
              </w:sdtPr>
              <w:sdtEndPr/>
              <w:sdtContent>
                <w:r w:rsidRPr="00EB01FB">
                  <w:rPr>
                    <w:rStyle w:val="PlaceholderText"/>
                    <w:rFonts w:ascii="Arial" w:hAnsi="Arial" w:cs="Arial"/>
                  </w:rPr>
                  <w:t>Click here to enter a date.</w:t>
                </w:r>
              </w:sdtContent>
            </w:sdt>
          </w:p>
        </w:tc>
      </w:tr>
    </w:tbl>
    <w:p w14:paraId="6E9CC174" w14:textId="77777777" w:rsidR="00DF6A23" w:rsidRPr="00EB01FB" w:rsidRDefault="00DF6A23" w:rsidP="00B47517">
      <w:pPr>
        <w:pStyle w:val="Heading1"/>
        <w:spacing w:before="0" w:line="240" w:lineRule="auto"/>
        <w:rPr>
          <w:rFonts w:ascii="Arial" w:hAnsi="Arial" w:cs="Arial"/>
          <w:sz w:val="22"/>
          <w:szCs w:val="22"/>
          <w:lang w:eastAsia="ja-JP"/>
        </w:rPr>
      </w:pPr>
    </w:p>
    <w:p w14:paraId="331BFC99" w14:textId="7A0715F2" w:rsidR="00DF6A23" w:rsidRPr="00852F80" w:rsidRDefault="00DF6A23" w:rsidP="00B47517">
      <w:pPr>
        <w:spacing w:after="0" w:line="240" w:lineRule="auto"/>
        <w:rPr>
          <w:rFonts w:ascii="Arial" w:eastAsia="Calibri" w:hAnsi="Arial" w:cs="Arial"/>
          <w:b/>
          <w:iCs/>
          <w:color w:val="000000"/>
          <w:u w:val="single"/>
        </w:rPr>
      </w:pPr>
      <w:r w:rsidRPr="00852F80">
        <w:rPr>
          <w:rFonts w:ascii="Arial" w:eastAsia="Calibri" w:hAnsi="Arial" w:cs="Arial"/>
          <w:b/>
          <w:iCs/>
          <w:color w:val="000000"/>
          <w:u w:val="single"/>
        </w:rPr>
        <w:t>Spain (ES) Wave 1 (202</w:t>
      </w:r>
      <w:r w:rsidR="00B47517" w:rsidRPr="00852F80">
        <w:rPr>
          <w:rFonts w:ascii="Arial" w:eastAsia="Calibri" w:hAnsi="Arial" w:cs="Arial"/>
          <w:b/>
          <w:iCs/>
          <w:color w:val="000000"/>
          <w:u w:val="single"/>
        </w:rPr>
        <w:t>1</w:t>
      </w:r>
      <w:r w:rsidRPr="00852F80">
        <w:rPr>
          <w:rFonts w:ascii="Arial" w:eastAsia="Calibri" w:hAnsi="Arial" w:cs="Arial"/>
          <w:b/>
          <w:iCs/>
          <w:color w:val="000000"/>
          <w:u w:val="single"/>
        </w:rPr>
        <w:t>)</w:t>
      </w:r>
    </w:p>
    <w:p w14:paraId="53B6476F" w14:textId="77777777" w:rsidR="00DF6A23" w:rsidRPr="00EB01FB" w:rsidRDefault="00DF6A23" w:rsidP="00B47517">
      <w:pPr>
        <w:spacing w:after="0" w:line="240" w:lineRule="auto"/>
        <w:rPr>
          <w:rFonts w:ascii="Arial" w:eastAsia="Calibri" w:hAnsi="Arial" w:cs="Arial"/>
          <w:iCs/>
          <w:color w:val="000000"/>
        </w:rPr>
      </w:pPr>
    </w:p>
    <w:p w14:paraId="12DF3C9A" w14:textId="77777777" w:rsidR="00DF6A23" w:rsidRPr="00EB01FB" w:rsidRDefault="00DF6A23" w:rsidP="00B47517">
      <w:pPr>
        <w:spacing w:after="0" w:line="240" w:lineRule="auto"/>
        <w:jc w:val="both"/>
        <w:rPr>
          <w:rFonts w:ascii="Arial" w:hAnsi="Arial" w:cs="Arial"/>
          <w:b/>
        </w:rPr>
      </w:pPr>
      <w:r w:rsidRPr="00EB01FB">
        <w:rPr>
          <w:rFonts w:ascii="Arial" w:hAnsi="Arial" w:cs="Arial"/>
          <w:b/>
        </w:rPr>
        <w:t>Terms and Conditions</w:t>
      </w:r>
    </w:p>
    <w:p w14:paraId="19249A2B" w14:textId="77777777" w:rsidR="00DF6A23" w:rsidRPr="00EB01FB" w:rsidRDefault="00DF6A23" w:rsidP="00B47517">
      <w:pPr>
        <w:spacing w:after="0" w:line="240" w:lineRule="auto"/>
        <w:jc w:val="both"/>
        <w:rPr>
          <w:rFonts w:ascii="Arial" w:hAnsi="Arial" w:cs="Arial"/>
        </w:rPr>
      </w:pPr>
      <w:r w:rsidRPr="00EB01FB">
        <w:rPr>
          <w:rFonts w:ascii="Arial" w:hAnsi="Arial" w:cs="Arial"/>
        </w:rPr>
        <w:t>The EUREST-PLUS-Spain Wave 2.5 Survey is coordinated and administered by UW and ICO</w:t>
      </w:r>
      <w:r w:rsidRPr="00EB01FB">
        <w:rPr>
          <w:rFonts w:ascii="Arial" w:hAnsi="Arial" w:cs="Arial"/>
          <w:i/>
        </w:rPr>
        <w:t xml:space="preserve">.  </w:t>
      </w:r>
      <w:r w:rsidRPr="00EB01FB">
        <w:rPr>
          <w:rFonts w:ascii="Arial" w:hAnsi="Arial" w:cs="Arial"/>
        </w:rPr>
        <w:t xml:space="preserve">Data collection in Spain will be carried out by the survey firm, Kantar Spain. </w:t>
      </w:r>
    </w:p>
    <w:p w14:paraId="2C3B1C45" w14:textId="77777777" w:rsidR="00DF6A23" w:rsidRPr="00EB01FB" w:rsidRDefault="00DF6A23" w:rsidP="00B47517">
      <w:pPr>
        <w:spacing w:after="0" w:line="240" w:lineRule="auto"/>
        <w:jc w:val="both"/>
        <w:rPr>
          <w:rFonts w:ascii="Arial" w:hAnsi="Arial" w:cs="Arial"/>
        </w:rPr>
      </w:pPr>
      <w:r w:rsidRPr="00EB01FB">
        <w:rPr>
          <w:rFonts w:ascii="Arial" w:hAnsi="Arial" w:cs="Arial"/>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72B842D4" w14:textId="77777777" w:rsidR="00DF6A23" w:rsidRPr="00EB01FB" w:rsidRDefault="00DF6A23" w:rsidP="00B47517">
      <w:pPr>
        <w:spacing w:after="0" w:line="240" w:lineRule="auto"/>
        <w:jc w:val="both"/>
        <w:rPr>
          <w:rFonts w:ascii="Arial" w:hAnsi="Arial" w:cs="Arial"/>
        </w:rPr>
      </w:pPr>
      <w:r w:rsidRPr="00EB01FB">
        <w:rPr>
          <w:rFonts w:ascii="Arial" w:hAnsi="Arial" w:cs="Arial"/>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21E8AEF6" w14:textId="77777777" w:rsidR="00DF6A23" w:rsidRPr="00EB01FB" w:rsidRDefault="00DF6A23"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providing signed agreements to the DMC in order to share data internally with specified members of their research teams.</w:t>
      </w:r>
    </w:p>
    <w:p w14:paraId="768CD53A" w14:textId="77777777" w:rsidR="00DF6A23" w:rsidRPr="00EB01FB" w:rsidRDefault="00DF6A23"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ITC Spain Team as co-owners of the </w:t>
      </w:r>
      <w:r w:rsidRPr="00EB01FB">
        <w:rPr>
          <w:rFonts w:ascii="Arial" w:hAnsi="Arial" w:cs="Arial"/>
          <w:i/>
        </w:rPr>
        <w:t>EUREST-PLUS-Spain Wave 2.5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EUREST-PLUS-Spain Wave 2.5 Survey</w:t>
      </w:r>
      <w:r w:rsidRPr="00EB01FB">
        <w:rPr>
          <w:rFonts w:ascii="Arial" w:hAnsi="Arial" w:cs="Arial"/>
        </w:rPr>
        <w:t xml:space="preserve"> </w:t>
      </w:r>
      <w:r w:rsidRPr="00EB01FB">
        <w:rPr>
          <w:rFonts w:ascii="Arial" w:hAnsi="Arial" w:cs="Arial"/>
          <w:b/>
        </w:rPr>
        <w:t>cannot be used for business transaction or for profit.</w:t>
      </w:r>
    </w:p>
    <w:p w14:paraId="13DD0550" w14:textId="77777777" w:rsidR="00DF6A23" w:rsidRPr="00EB01FB" w:rsidRDefault="00DF6A23" w:rsidP="00B47517">
      <w:pPr>
        <w:pStyle w:val="Heading4"/>
        <w:spacing w:before="0" w:after="0"/>
        <w:jc w:val="both"/>
        <w:rPr>
          <w:rFonts w:ascii="Arial" w:hAnsi="Arial" w:cs="Arial"/>
          <w:sz w:val="22"/>
          <w:szCs w:val="22"/>
        </w:rPr>
      </w:pPr>
      <w:r w:rsidRPr="00EB01FB">
        <w:rPr>
          <w:rFonts w:ascii="Arial" w:hAnsi="Arial" w:cs="Arial"/>
          <w:sz w:val="22"/>
          <w:szCs w:val="22"/>
        </w:rPr>
        <w:t>Confidentiality</w:t>
      </w:r>
    </w:p>
    <w:p w14:paraId="21218FA1" w14:textId="77777777" w:rsidR="00DF6A23" w:rsidRPr="00EB01FB" w:rsidRDefault="00DF6A23" w:rsidP="00B47517">
      <w:pPr>
        <w:spacing w:after="0" w:line="240" w:lineRule="auto"/>
        <w:rPr>
          <w:rFonts w:ascii="Arial" w:hAnsi="Arial" w:cs="Arial"/>
        </w:rPr>
      </w:pPr>
      <w:r w:rsidRPr="00EB01FB">
        <w:rPr>
          <w:rFonts w:ascii="Arial" w:hAnsi="Arial" w:cs="Arial"/>
        </w:rPr>
        <w:t>Confidential Information means any information disclosed by one party (the ‘</w:t>
      </w:r>
      <w:r w:rsidRPr="00EB01FB">
        <w:rPr>
          <w:rFonts w:ascii="Arial" w:hAnsi="Arial" w:cs="Arial"/>
          <w:b/>
        </w:rPr>
        <w:t>Discloser</w:t>
      </w:r>
      <w:r w:rsidRPr="00EB01FB">
        <w:rPr>
          <w:rFonts w:ascii="Arial" w:hAnsi="Arial" w:cs="Arial"/>
        </w:rPr>
        <w:t>’) to the other (the ‘</w:t>
      </w:r>
      <w:r w:rsidRPr="00EB01FB">
        <w:rPr>
          <w:rFonts w:ascii="Arial" w:hAnsi="Arial" w:cs="Arial"/>
          <w:b/>
        </w:rPr>
        <w:t>Recipient</w:t>
      </w:r>
      <w:r w:rsidRPr="00EB01FB">
        <w:rPr>
          <w:rFonts w:ascii="Arial" w:hAnsi="Arial" w:cs="Arial"/>
        </w:rPr>
        <w:t>’) relating directly or indirectly to the ITC EUREST-PLUS-Spain Wave 2.5 Project, which is identified by the Discloser, either orally or in writing, as confidential, either at the time of disclosure or, if disclosed orally, confirmed in writing within thirty days following the original disclosure (the ‘Confidential Information’).</w:t>
      </w:r>
    </w:p>
    <w:p w14:paraId="1F8FC47E" w14:textId="77777777" w:rsidR="00DF6A23" w:rsidRPr="00EB01FB" w:rsidRDefault="00DF6A23" w:rsidP="00B47517">
      <w:pPr>
        <w:spacing w:after="0" w:line="240" w:lineRule="auto"/>
        <w:rPr>
          <w:rFonts w:ascii="Arial" w:hAnsi="Arial" w:cs="Arial"/>
        </w:rPr>
      </w:pPr>
      <w:r w:rsidRPr="00EB01FB">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6971E7AB" w14:textId="77777777" w:rsidR="00DF6A23" w:rsidRPr="00EB01FB" w:rsidRDefault="00DF6A23" w:rsidP="00B47517">
      <w:pPr>
        <w:spacing w:after="0" w:line="240" w:lineRule="auto"/>
        <w:rPr>
          <w:rFonts w:ascii="Arial" w:hAnsi="Arial" w:cs="Arial"/>
        </w:rPr>
      </w:pPr>
      <w:r w:rsidRPr="00EB01FB">
        <w:rPr>
          <w:rFonts w:ascii="Arial" w:hAnsi="Arial" w:cs="Arial"/>
        </w:rPr>
        <w:t xml:space="preserve">All participant information will be housed with the survey firm and no individual identifiers will be provided to DMC for cleaning and weighting. The ITC EUREST-PLUS-Spain Wave 2.5 Survey data will not contain such identifying information, before the data are distributed to any investigators.  </w:t>
      </w:r>
    </w:p>
    <w:p w14:paraId="51D1796A" w14:textId="77777777" w:rsidR="00DF6A23" w:rsidRPr="00EB01FB" w:rsidRDefault="00DF6A23" w:rsidP="00B47517">
      <w:pPr>
        <w:spacing w:after="0" w:line="240" w:lineRule="auto"/>
        <w:jc w:val="both"/>
        <w:rPr>
          <w:rFonts w:ascii="Arial" w:hAnsi="Arial" w:cs="Arial"/>
        </w:rPr>
      </w:pPr>
      <w:r w:rsidRPr="00EB01FB">
        <w:rPr>
          <w:rFonts w:ascii="Arial" w:hAnsi="Arial" w:cs="Arial"/>
        </w:rPr>
        <w:t xml:space="preserve">Publication of results from the </w:t>
      </w:r>
      <w:r w:rsidRPr="00EB01FB">
        <w:rPr>
          <w:rFonts w:ascii="Arial" w:hAnsi="Arial" w:cs="Arial"/>
          <w:i/>
        </w:rPr>
        <w:t>EUREST-PLUS-Spain Wave 2.5</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39B74A26" w14:textId="77777777" w:rsidR="007608E3" w:rsidRPr="00EB01FB" w:rsidRDefault="007608E3" w:rsidP="00B47517">
      <w:pPr>
        <w:pStyle w:val="Heading4"/>
        <w:spacing w:before="0" w:after="0"/>
        <w:jc w:val="both"/>
        <w:rPr>
          <w:rFonts w:ascii="Arial" w:hAnsi="Arial" w:cs="Arial"/>
          <w:sz w:val="22"/>
          <w:szCs w:val="22"/>
        </w:rPr>
      </w:pPr>
    </w:p>
    <w:p w14:paraId="6C2BBFBB" w14:textId="15034694" w:rsidR="00DF6A23" w:rsidRPr="00EB01FB" w:rsidRDefault="00DF6A23"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65675C2C" w14:textId="77777777" w:rsidR="00DF6A23" w:rsidRPr="00EB01FB" w:rsidRDefault="00DF6A23" w:rsidP="00B47517">
      <w:pPr>
        <w:spacing w:after="0" w:line="240" w:lineRule="auto"/>
        <w:rPr>
          <w:rFonts w:ascii="Arial" w:hAnsi="Arial" w:cs="Arial"/>
        </w:rPr>
      </w:pPr>
      <w:r w:rsidRPr="00EB01FB">
        <w:rPr>
          <w:rFonts w:ascii="Arial" w:hAnsi="Arial" w:cs="Arial"/>
        </w:rPr>
        <w:t xml:space="preserve">Members of the ITC Spain Team and </w:t>
      </w:r>
      <w:r w:rsidRPr="00EB01FB">
        <w:rPr>
          <w:rFonts w:ascii="Arial" w:hAnsi="Arial" w:cs="Arial"/>
          <w:b/>
        </w:rPr>
        <w:t xml:space="preserve">UW ITC Principal Investigators </w:t>
      </w:r>
      <w:r w:rsidRPr="00EB01FB">
        <w:rPr>
          <w:rFonts w:ascii="Arial" w:hAnsi="Arial" w:cs="Arial"/>
        </w:rPr>
        <w:t xml:space="preserve">have the right to use the data to produce articles for submission to professional journals and other forms of dissemination that report on these data (e.g., reports and conference presentations). All parties to this agreement should note that, as part of our </w:t>
      </w:r>
      <w:r w:rsidRPr="00EB01FB">
        <w:rPr>
          <w:rFonts w:ascii="Arial" w:hAnsi="Arial" w:cs="Arial"/>
        </w:rPr>
        <w:lastRenderedPageBreak/>
        <w:t xml:space="preserve">collaborative approach, all 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or addressed only to policy-makers or organizations in Spain, as deemed appropriate by the ITC Spain Team).</w:t>
      </w:r>
    </w:p>
    <w:p w14:paraId="4947EBE9" w14:textId="77777777" w:rsidR="00DF6A23" w:rsidRPr="00EB01FB" w:rsidRDefault="00DF6A23" w:rsidP="00B47517">
      <w:pPr>
        <w:spacing w:after="0" w:line="240" w:lineRule="auto"/>
        <w:rPr>
          <w:rFonts w:ascii="Arial" w:hAnsi="Arial" w:cs="Arial"/>
        </w:rPr>
      </w:pPr>
      <w:r w:rsidRPr="00EB01FB">
        <w:rPr>
          <w:rFonts w:ascii="Arial" w:hAnsi="Arial" w:cs="Arial"/>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 xml:space="preserve">or addressed only to policy-makers or organizations in the Canada, as deemed appropriate by the ITC Spain Team).   </w:t>
      </w:r>
    </w:p>
    <w:p w14:paraId="67322102" w14:textId="77777777" w:rsidR="00DF6A23" w:rsidRPr="00EB01FB" w:rsidRDefault="00DF6A23"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92941FD" w14:textId="77777777" w:rsidR="00DF6A23" w:rsidRPr="00EB01FB" w:rsidRDefault="00DF6A23"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EUREST-PLUS-Spain Wave 2.5</w:t>
      </w:r>
      <w:r w:rsidRPr="00EB01FB">
        <w:rPr>
          <w:rFonts w:ascii="Arial" w:hAnsi="Arial" w:cs="Arial"/>
        </w:rPr>
        <w:t xml:space="preserve"> </w:t>
      </w:r>
      <w:r w:rsidRPr="00EB01FB">
        <w:rPr>
          <w:rFonts w:ascii="Arial" w:hAnsi="Arial" w:cs="Arial"/>
          <w:i/>
        </w:rPr>
        <w:t>Survey</w:t>
      </w:r>
      <w:r w:rsidRPr="00EB01FB">
        <w:rPr>
          <w:rFonts w:ascii="Arial" w:hAnsi="Arial" w:cs="Arial"/>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0ED54ED8" w14:textId="77777777" w:rsidR="00DF6A23" w:rsidRPr="00EB01FB" w:rsidRDefault="00DF6A23" w:rsidP="00B47517">
      <w:pPr>
        <w:spacing w:after="0" w:line="240" w:lineRule="auto"/>
        <w:rPr>
          <w:rFonts w:ascii="Arial" w:hAnsi="Arial" w:cs="Arial"/>
          <w:b/>
        </w:rPr>
      </w:pPr>
      <w:r w:rsidRPr="00EB01FB">
        <w:rPr>
          <w:rFonts w:ascii="Arial" w:hAnsi="Arial" w:cs="Arial"/>
        </w:rPr>
        <w:t xml:space="preserve">Members of the ITC Spain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283E7655" w14:textId="77777777" w:rsidR="00DF6A23" w:rsidRPr="00EB01FB" w:rsidRDefault="00DF6A23" w:rsidP="00B47517">
      <w:pPr>
        <w:spacing w:after="0" w:line="240" w:lineRule="auto"/>
        <w:rPr>
          <w:rFonts w:ascii="Arial" w:hAnsi="Arial" w:cs="Arial"/>
        </w:rPr>
      </w:pPr>
      <w:r w:rsidRPr="00EB01FB">
        <w:rPr>
          <w:rFonts w:ascii="Arial" w:hAnsi="Arial" w:cs="Arial"/>
        </w:rPr>
        <w:t xml:space="preserve">The ITC Investigator team will explore analyses that use ITC EUREST-PLUS-Spain Wave 2.5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F4E67C0" w14:textId="77777777" w:rsidR="00DF6A23" w:rsidRPr="00EB01FB" w:rsidRDefault="00DF6A23" w:rsidP="00B47517">
      <w:pPr>
        <w:spacing w:after="0" w:line="240" w:lineRule="auto"/>
        <w:jc w:val="both"/>
        <w:rPr>
          <w:rFonts w:ascii="Arial" w:hAnsi="Arial" w:cs="Arial"/>
          <w:b/>
        </w:rPr>
      </w:pPr>
      <w:r w:rsidRPr="00EB01FB">
        <w:rPr>
          <w:rFonts w:ascii="Arial" w:hAnsi="Arial" w:cs="Arial"/>
        </w:rPr>
        <w:t xml:space="preserve">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 </w:t>
      </w:r>
    </w:p>
    <w:p w14:paraId="7DEF3EE3" w14:textId="77777777" w:rsidR="00DF6A23" w:rsidRPr="00EB01FB" w:rsidRDefault="00DF6A23" w:rsidP="00B47517">
      <w:pPr>
        <w:spacing w:after="0" w:line="240" w:lineRule="auto"/>
        <w:rPr>
          <w:rFonts w:ascii="Arial" w:eastAsia="Calibri" w:hAnsi="Arial" w:cs="Arial"/>
          <w:iCs/>
          <w:color w:val="000000"/>
        </w:rPr>
      </w:pPr>
    </w:p>
    <w:p w14:paraId="5E4C7A55" w14:textId="77777777" w:rsidR="00DF6A23" w:rsidRPr="00EB01FB" w:rsidRDefault="00DF6A2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6FDF010" w14:textId="77777777" w:rsidR="00DF6A23" w:rsidRPr="00EB01FB" w:rsidRDefault="00DF6A23"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F6A23" w:rsidRPr="00EB01FB" w14:paraId="683CA6A0" w14:textId="77777777" w:rsidTr="00332108">
        <w:tc>
          <w:tcPr>
            <w:tcW w:w="9350" w:type="dxa"/>
          </w:tcPr>
          <w:p w14:paraId="46EF5FD7"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40112757"/>
                <w:showingPlcHdr/>
                <w:text/>
              </w:sdtPr>
              <w:sdtEndPr/>
              <w:sdtContent>
                <w:r w:rsidRPr="00EB01FB">
                  <w:rPr>
                    <w:rFonts w:ascii="Arial" w:eastAsia="Calibri" w:hAnsi="Arial" w:cs="Arial"/>
                    <w:color w:val="808080"/>
                  </w:rPr>
                  <w:t>Click here to enter text.</w:t>
                </w:r>
              </w:sdtContent>
            </w:sdt>
          </w:p>
        </w:tc>
      </w:tr>
      <w:tr w:rsidR="00DF6A23" w:rsidRPr="00EB01FB" w14:paraId="6AD3C713" w14:textId="77777777" w:rsidTr="00332108">
        <w:tc>
          <w:tcPr>
            <w:tcW w:w="9350" w:type="dxa"/>
          </w:tcPr>
          <w:p w14:paraId="79D13B10"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14570320"/>
                <w:showingPlcHdr/>
              </w:sdtPr>
              <w:sdtEndPr/>
              <w:sdtContent>
                <w:r w:rsidRPr="00EB01FB">
                  <w:rPr>
                    <w:rFonts w:ascii="Arial" w:eastAsia="Calibri" w:hAnsi="Arial" w:cs="Arial"/>
                    <w:color w:val="808080"/>
                  </w:rPr>
                  <w:t>Click here to enter e-mail.</w:t>
                </w:r>
              </w:sdtContent>
            </w:sdt>
          </w:p>
        </w:tc>
      </w:tr>
      <w:tr w:rsidR="00DF6A23" w:rsidRPr="00EB01FB" w14:paraId="35DE88BA" w14:textId="77777777" w:rsidTr="00332108">
        <w:trPr>
          <w:trHeight w:val="1001"/>
        </w:trPr>
        <w:tc>
          <w:tcPr>
            <w:tcW w:w="9350" w:type="dxa"/>
          </w:tcPr>
          <w:p w14:paraId="59892441"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7D40B14B" w14:textId="77777777" w:rsidR="00DF6A23"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661451396"/>
                <w:showingPlcHdr/>
                <w:picture/>
              </w:sdtPr>
              <w:sdtEndPr/>
              <w:sdtContent>
                <w:r w:rsidR="00DF6A23" w:rsidRPr="00EB01FB">
                  <w:rPr>
                    <w:rFonts w:ascii="Arial" w:eastAsia="Calibri" w:hAnsi="Arial" w:cs="Arial"/>
                    <w:noProof/>
                    <w:color w:val="000000"/>
                  </w:rPr>
                  <w:drawing>
                    <wp:inline distT="0" distB="0" distL="0" distR="0" wp14:anchorId="5C244219" wp14:editId="7608929E">
                      <wp:extent cx="3460090" cy="4608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F6A23" w:rsidRPr="00EB01FB" w14:paraId="103FA4AF" w14:textId="77777777" w:rsidTr="00332108">
        <w:tc>
          <w:tcPr>
            <w:tcW w:w="9350" w:type="dxa"/>
          </w:tcPr>
          <w:p w14:paraId="3530126D" w14:textId="77777777" w:rsidR="00DF6A23" w:rsidRPr="00EB01FB" w:rsidRDefault="00DF6A2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6037690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49D932E" w14:textId="77777777" w:rsidR="00DF6A23" w:rsidRPr="00EB01FB" w:rsidRDefault="00DF6A23" w:rsidP="00B47517">
      <w:pPr>
        <w:keepNext/>
        <w:keepLines/>
        <w:spacing w:after="0" w:line="240" w:lineRule="auto"/>
        <w:outlineLvl w:val="0"/>
        <w:rPr>
          <w:rFonts w:ascii="Arial" w:hAnsi="Arial" w:cs="Arial"/>
        </w:rPr>
      </w:pPr>
    </w:p>
    <w:p w14:paraId="3E1886B9" w14:textId="77220167" w:rsidR="00D66B8D" w:rsidRPr="00EB01FB" w:rsidRDefault="00D66B8D" w:rsidP="00B47517">
      <w:pPr>
        <w:pStyle w:val="Heading1"/>
        <w:spacing w:before="0" w:line="240" w:lineRule="auto"/>
        <w:rPr>
          <w:rFonts w:ascii="Arial" w:hAnsi="Arial" w:cs="Arial"/>
          <w:b w:val="0"/>
          <w:bCs w:val="0"/>
          <w:sz w:val="22"/>
          <w:szCs w:val="22"/>
          <w:lang w:eastAsia="ja-JP"/>
        </w:rPr>
      </w:pPr>
      <w:r w:rsidRPr="00EB01FB">
        <w:rPr>
          <w:rFonts w:ascii="Arial" w:hAnsi="Arial" w:cs="Arial"/>
          <w:sz w:val="22"/>
          <w:szCs w:val="22"/>
          <w:lang w:eastAsia="ja-JP"/>
        </w:rPr>
        <w:br w:type="page"/>
      </w:r>
    </w:p>
    <w:p w14:paraId="728F0678" w14:textId="57FD0CB1" w:rsidR="00B05921" w:rsidRPr="00EB01FB" w:rsidRDefault="00B05921" w:rsidP="00B47517">
      <w:pPr>
        <w:pStyle w:val="Heading1"/>
        <w:spacing w:before="0" w:line="240" w:lineRule="auto"/>
        <w:rPr>
          <w:rFonts w:ascii="Arial" w:hAnsi="Arial" w:cs="Arial"/>
          <w:color w:val="auto"/>
          <w:sz w:val="22"/>
          <w:szCs w:val="22"/>
          <w:u w:val="single"/>
          <w:lang w:eastAsia="ja-JP"/>
        </w:rPr>
      </w:pPr>
      <w:bookmarkStart w:id="2" w:name="_Toc136958411"/>
      <w:r w:rsidRPr="00EB01FB">
        <w:rPr>
          <w:rFonts w:ascii="Arial" w:hAnsi="Arial" w:cs="Arial"/>
          <w:color w:val="auto"/>
          <w:sz w:val="22"/>
          <w:szCs w:val="22"/>
          <w:u w:val="single"/>
          <w:lang w:eastAsia="ja-JP"/>
        </w:rPr>
        <w:lastRenderedPageBreak/>
        <w:t>Bangladesh</w:t>
      </w:r>
      <w:bookmarkEnd w:id="2"/>
      <w:r w:rsidRPr="00EB01FB">
        <w:rPr>
          <w:rFonts w:ascii="Arial" w:hAnsi="Arial" w:cs="Arial"/>
          <w:color w:val="auto"/>
          <w:sz w:val="22"/>
          <w:szCs w:val="22"/>
          <w:u w:val="single"/>
          <w:lang w:eastAsia="ja-JP"/>
        </w:rPr>
        <w:t xml:space="preserve"> </w:t>
      </w:r>
    </w:p>
    <w:p w14:paraId="21DCBC11" w14:textId="77777777" w:rsidR="000873DF" w:rsidRPr="00EB01FB" w:rsidRDefault="000873DF" w:rsidP="00B47517">
      <w:pPr>
        <w:spacing w:after="0" w:line="240" w:lineRule="auto"/>
        <w:rPr>
          <w:rFonts w:ascii="Arial" w:hAnsi="Arial" w:cs="Arial"/>
          <w:lang w:eastAsia="ja-JP"/>
        </w:rPr>
      </w:pPr>
    </w:p>
    <w:p w14:paraId="724D02DA" w14:textId="77777777" w:rsidR="00E46D39" w:rsidRPr="00EB01FB" w:rsidRDefault="00E46D39" w:rsidP="00B47517">
      <w:pPr>
        <w:spacing w:after="0" w:line="240" w:lineRule="auto"/>
        <w:rPr>
          <w:rFonts w:ascii="Arial" w:eastAsia="Calibri" w:hAnsi="Arial" w:cs="Arial"/>
          <w:iCs/>
          <w:color w:val="000000"/>
        </w:rPr>
      </w:pPr>
      <w:r w:rsidRPr="00EB01FB">
        <w:rPr>
          <w:rFonts w:ascii="Arial" w:eastAsia="Calibri" w:hAnsi="Arial" w:cs="Arial"/>
          <w:b/>
          <w:u w:val="single"/>
          <w:lang w:eastAsia="ja-JP"/>
        </w:rPr>
        <w:t>Wave 1 (October 10, 2008)</w:t>
      </w:r>
    </w:p>
    <w:tbl>
      <w:tblPr>
        <w:tblStyle w:val="TableGrid"/>
        <w:tblW w:w="0" w:type="auto"/>
        <w:tblLook w:val="04A0" w:firstRow="1" w:lastRow="0" w:firstColumn="1" w:lastColumn="0" w:noHBand="0" w:noVBand="1"/>
      </w:tblPr>
      <w:tblGrid>
        <w:gridCol w:w="4788"/>
        <w:gridCol w:w="4788"/>
      </w:tblGrid>
      <w:tr w:rsidR="00E46D39" w:rsidRPr="00EB01FB" w14:paraId="45241DBA" w14:textId="77777777" w:rsidTr="00AE0464">
        <w:tc>
          <w:tcPr>
            <w:tcW w:w="4788" w:type="dxa"/>
            <w:shd w:val="clear" w:color="auto" w:fill="DBE5F1"/>
          </w:tcPr>
          <w:p w14:paraId="0F734E2C"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558AB3E4"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E-mail</w:t>
            </w:r>
          </w:p>
        </w:tc>
      </w:tr>
      <w:tr w:rsidR="00E46D39" w:rsidRPr="00EB01FB" w14:paraId="59CB52C4" w14:textId="77777777" w:rsidTr="00AE0464">
        <w:trPr>
          <w:trHeight w:val="714"/>
        </w:trPr>
        <w:tc>
          <w:tcPr>
            <w:tcW w:w="4788" w:type="dxa"/>
            <w:vAlign w:val="center"/>
          </w:tcPr>
          <w:p w14:paraId="159531A1"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Nigar Nargis</w:t>
            </w:r>
          </w:p>
          <w:p w14:paraId="179DA4CA"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S.M. Ashiquzzaman</w:t>
            </w:r>
          </w:p>
        </w:tc>
        <w:tc>
          <w:tcPr>
            <w:tcW w:w="4788" w:type="dxa"/>
            <w:vAlign w:val="center"/>
          </w:tcPr>
          <w:p w14:paraId="15C78ECF" w14:textId="77777777" w:rsidR="00E46D39" w:rsidRPr="00EB01FB" w:rsidRDefault="008F3432" w:rsidP="00B47517">
            <w:pPr>
              <w:jc w:val="center"/>
              <w:rPr>
                <w:rFonts w:ascii="Arial" w:eastAsia="Calibri" w:hAnsi="Arial" w:cs="Arial"/>
                <w:lang w:eastAsia="ja-JP"/>
              </w:rPr>
            </w:pPr>
            <w:hyperlink r:id="rId26" w:history="1">
              <w:r w:rsidR="00E46D39" w:rsidRPr="00EB01FB">
                <w:rPr>
                  <w:rFonts w:ascii="Arial" w:eastAsia="Calibri" w:hAnsi="Arial" w:cs="Arial"/>
                  <w:lang w:eastAsia="ja-JP"/>
                </w:rPr>
                <w:t>nigar.nargis@cancer.org</w:t>
              </w:r>
            </w:hyperlink>
          </w:p>
          <w:p w14:paraId="23BE623C"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smashiq1@hotmail.com</w:t>
            </w:r>
          </w:p>
        </w:tc>
      </w:tr>
    </w:tbl>
    <w:p w14:paraId="6833012B" w14:textId="77777777" w:rsidR="00E46D39" w:rsidRPr="00EB01FB" w:rsidRDefault="00E46D39" w:rsidP="00B47517">
      <w:pPr>
        <w:autoSpaceDE w:val="0"/>
        <w:autoSpaceDN w:val="0"/>
        <w:adjustRightInd w:val="0"/>
        <w:spacing w:after="0" w:line="240" w:lineRule="auto"/>
        <w:rPr>
          <w:rFonts w:ascii="Arial" w:eastAsia="Calibri" w:hAnsi="Arial" w:cs="Arial"/>
          <w:b/>
          <w:bCs/>
          <w:color w:val="000000"/>
        </w:rPr>
      </w:pPr>
    </w:p>
    <w:p w14:paraId="07C0B1E8" w14:textId="77777777" w:rsidR="00E46D39" w:rsidRPr="00EB01FB" w:rsidRDefault="00E46D3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75B83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is jointly coordinated and administered by UW and Bureau of Economic Research (BER), DU. In order to ensure the comparability across the ITC countries, UW will take the lead in the overall survey development process. The survey fieldwork and initial data entry will be carried out by BER. </w:t>
      </w:r>
    </w:p>
    <w:p w14:paraId="015E2F7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agrees to provide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data files, and accompanying documentation, to the Data Management Centre (DMC) at UW in accordance with ITC standards. These standards will be specified by the DMC at the time of the file transfer. </w:t>
      </w:r>
    </w:p>
    <w:p w14:paraId="1EFD403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DMC at the University of Waterloo, to house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and to manage access to the data by approved researchers according to the data sharing protocol described in the ITCDR Guidelines (</w:t>
      </w:r>
      <w:r w:rsidRPr="00EB01FB">
        <w:rPr>
          <w:rFonts w:ascii="Arial" w:eastAsia="Calibri" w:hAnsi="Arial" w:cs="Arial"/>
        </w:rPr>
        <w:t>http://www.igloo.org/itcproject</w:t>
      </w:r>
      <w:r w:rsidRPr="00EB01FB">
        <w:rPr>
          <w:rFonts w:ascii="Arial" w:eastAsia="Calibri" w:hAnsi="Arial" w:cs="Arial"/>
          <w:color w:val="000000"/>
        </w:rPr>
        <w:t xml:space="preserve">). </w:t>
      </w:r>
    </w:p>
    <w:p w14:paraId="0BC361F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grants DMC co-ownership of the data including the non-exclusive right to reproduce and/or distribute the ITC </w:t>
      </w:r>
      <w:r w:rsidRPr="00EB01FB">
        <w:rPr>
          <w:rFonts w:ascii="Arial" w:eastAsia="Calibri" w:hAnsi="Arial" w:cs="Arial"/>
          <w:i/>
          <w:iCs/>
          <w:color w:val="000000"/>
        </w:rPr>
        <w:t xml:space="preserve">Bangladesh </w:t>
      </w:r>
      <w:r w:rsidRPr="00EB01FB">
        <w:rPr>
          <w:rFonts w:ascii="Arial" w:eastAsia="Calibri" w:hAnsi="Arial" w:cs="Arial"/>
          <w:color w:val="000000"/>
        </w:rPr>
        <w:t>Survey data to the ITC Principal Investigators, and other approved ITC investigators in any requested medium. As co-owners of the data, ITC Principal Investigators will abide by the terms of the ITCDR Data Usage Agreement (</w:t>
      </w:r>
      <w:r w:rsidRPr="00EB01FB">
        <w:rPr>
          <w:rFonts w:ascii="Arial" w:eastAsia="Calibri" w:hAnsi="Arial" w:cs="Arial"/>
        </w:rPr>
        <w:t>http://www.igloo.org/itcproject/</w:t>
      </w:r>
      <w:r w:rsidRPr="00EB01FB">
        <w:rPr>
          <w:rFonts w:ascii="Arial" w:eastAsia="Calibri" w:hAnsi="Arial" w:cs="Arial"/>
          <w:color w:val="000000"/>
        </w:rPr>
        <w:t xml:space="preserve">), providing signed agreements to the DMC in order to share data internally with specified members of their Research Teams. </w:t>
      </w:r>
    </w:p>
    <w:p w14:paraId="2807571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BER grants DMC the non-exclusive right to provide subsets of the data to other approved researchers through the ITCDR Data Request Application process (http://www.igloo.org/itcproject/), under the terms of the ITCDR Data Usage Agreement. </w:t>
      </w:r>
      <w:r w:rsidRPr="00EB01FB">
        <w:rPr>
          <w:rFonts w:ascii="Arial" w:eastAsia="Calibri" w:hAnsi="Arial" w:cs="Arial"/>
          <w:i/>
          <w:iCs/>
          <w:color w:val="000000"/>
        </w:rPr>
        <w:t xml:space="preserve">BER at DU </w:t>
      </w:r>
      <w:r w:rsidRPr="00EB01FB">
        <w:rPr>
          <w:rFonts w:ascii="Arial" w:eastAsia="Calibri" w:hAnsi="Arial" w:cs="Arial"/>
          <w:color w:val="000000"/>
        </w:rPr>
        <w:t xml:space="preserve">will be notified of all approvals to use the ITC Bangladesh Survey data. In all matters regarding access, DMC will clearly identify BER at DU as co- owners of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and will not alter the data in any way, other than as allowed by this agreement.</w:t>
      </w:r>
    </w:p>
    <w:p w14:paraId="447E6E5B" w14:textId="77777777" w:rsidR="007608E3" w:rsidRPr="00EB01FB" w:rsidRDefault="007608E3" w:rsidP="00B47517">
      <w:pPr>
        <w:autoSpaceDE w:val="0"/>
        <w:autoSpaceDN w:val="0"/>
        <w:adjustRightInd w:val="0"/>
        <w:spacing w:after="0" w:line="240" w:lineRule="auto"/>
        <w:rPr>
          <w:rFonts w:ascii="Arial" w:eastAsia="Calibri" w:hAnsi="Arial" w:cs="Arial"/>
          <w:b/>
          <w:bCs/>
          <w:color w:val="000000"/>
        </w:rPr>
      </w:pPr>
    </w:p>
    <w:p w14:paraId="7C7CB477" w14:textId="48D8E964" w:rsidR="00E46D39" w:rsidRPr="00EB01FB" w:rsidRDefault="00E46D3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7242C6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Bangladesh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10A47EE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 xml:space="preserve">data in comparison with data from other countries. In such analyses, it is the expectation that ITC Investigators and Bangladesh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Bangladesh Survey </w:t>
      </w:r>
      <w:r w:rsidRPr="00EB01FB">
        <w:rPr>
          <w:rFonts w:ascii="Arial" w:eastAsia="Calibri" w:hAnsi="Arial" w:cs="Arial"/>
          <w:color w:val="000000"/>
        </w:rPr>
        <w:t>data, the Bangladesh team members will be invited to be co-authors. It is the expectation that in any papers that the Bangladesh team may lead, ITC Investigators will be invited to be co-authors.</w:t>
      </w:r>
    </w:p>
    <w:p w14:paraId="275CC95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ITC Bangladesh Survey are submitted to conferences or journals, copies (PDF format or hard copy) will also be submitted to the to the ITC Project Manager at the University of Waterloo (</w:t>
      </w:r>
      <w:r w:rsidRPr="00EB01FB">
        <w:rPr>
          <w:rFonts w:ascii="Arial" w:eastAsia="Calibri" w:hAnsi="Arial" w:cs="Arial"/>
        </w:rPr>
        <w:t>itc@watarts.uwaterloo.ca</w:t>
      </w:r>
      <w:r w:rsidRPr="00EB01FB">
        <w:rPr>
          <w:rFonts w:ascii="Arial" w:eastAsia="Calibri" w:hAnsi="Arial" w:cs="Arial"/>
          <w:color w:val="000000"/>
        </w:rPr>
        <w:t>) and the Roswell Park TTURC Administration Core, so that a complete record can be kept of the research findings for dissemination.</w:t>
      </w:r>
    </w:p>
    <w:p w14:paraId="2DA4026B"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Proposals for studies using the data should be reviewed by the DMC to reduce the possibility of unnecessary duplication of effort in the ITC Collaboration. All plans for manuscripts and submissions to publications will be listed on the ITC web site (</w:t>
      </w:r>
      <w:r w:rsidRPr="00EB01FB">
        <w:rPr>
          <w:rFonts w:ascii="Arial" w:eastAsia="Calibri" w:hAnsi="Arial" w:cs="Arial"/>
        </w:rPr>
        <w:t>http://www.igloo.org/itcproject/</w:t>
      </w:r>
      <w:r w:rsidRPr="00EB01FB">
        <w:rPr>
          <w:rFonts w:ascii="Arial" w:eastAsia="Calibri" w:hAnsi="Arial" w:cs="Arial"/>
          <w:color w:val="000000"/>
        </w:rPr>
        <w:t>).</w:t>
      </w:r>
    </w:p>
    <w:p w14:paraId="07FD7C1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228F5C0C" w14:textId="77777777" w:rsidR="00E46D39" w:rsidRPr="00EB01FB" w:rsidRDefault="00E46D39"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2 + 3 (August 1, 2012)</w:t>
      </w:r>
    </w:p>
    <w:tbl>
      <w:tblPr>
        <w:tblStyle w:val="TableGrid"/>
        <w:tblW w:w="0" w:type="auto"/>
        <w:tblLook w:val="04A0" w:firstRow="1" w:lastRow="0" w:firstColumn="1" w:lastColumn="0" w:noHBand="0" w:noVBand="1"/>
      </w:tblPr>
      <w:tblGrid>
        <w:gridCol w:w="4788"/>
        <w:gridCol w:w="4788"/>
      </w:tblGrid>
      <w:tr w:rsidR="00055D18" w:rsidRPr="00EB01FB" w14:paraId="1F90388D" w14:textId="77777777" w:rsidTr="00FC0C00">
        <w:tc>
          <w:tcPr>
            <w:tcW w:w="4788" w:type="dxa"/>
            <w:shd w:val="clear" w:color="auto" w:fill="DBE5F1"/>
          </w:tcPr>
          <w:p w14:paraId="335F4A81" w14:textId="77777777" w:rsidR="00055D18" w:rsidRPr="00EB01FB" w:rsidRDefault="00055D18"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69B9FF9E" w14:textId="77777777" w:rsidR="00055D18" w:rsidRPr="00EB01FB" w:rsidRDefault="00055D18" w:rsidP="00B47517">
            <w:pPr>
              <w:jc w:val="center"/>
              <w:rPr>
                <w:rFonts w:ascii="Arial" w:eastAsia="Calibri" w:hAnsi="Arial" w:cs="Arial"/>
                <w:b/>
                <w:lang w:eastAsia="ja-JP"/>
              </w:rPr>
            </w:pPr>
            <w:r w:rsidRPr="00EB01FB">
              <w:rPr>
                <w:rFonts w:ascii="Arial" w:eastAsia="Calibri" w:hAnsi="Arial" w:cs="Arial"/>
                <w:b/>
                <w:lang w:eastAsia="ja-JP"/>
              </w:rPr>
              <w:t>E-mail</w:t>
            </w:r>
          </w:p>
        </w:tc>
      </w:tr>
      <w:tr w:rsidR="00055D18" w:rsidRPr="00EB01FB" w14:paraId="2B99C69C" w14:textId="77777777" w:rsidTr="00FC0C00">
        <w:trPr>
          <w:trHeight w:val="714"/>
        </w:trPr>
        <w:tc>
          <w:tcPr>
            <w:tcW w:w="4788" w:type="dxa"/>
            <w:vAlign w:val="center"/>
          </w:tcPr>
          <w:p w14:paraId="7AD63F21"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Nigar Nargis</w:t>
            </w:r>
          </w:p>
          <w:p w14:paraId="0840C0E4"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S.M. Ashiquzzaman</w:t>
            </w:r>
          </w:p>
        </w:tc>
        <w:tc>
          <w:tcPr>
            <w:tcW w:w="4788" w:type="dxa"/>
            <w:vAlign w:val="center"/>
          </w:tcPr>
          <w:p w14:paraId="37348D85" w14:textId="77777777" w:rsidR="00055D18" w:rsidRPr="00EB01FB" w:rsidRDefault="008F3432" w:rsidP="00B47517">
            <w:pPr>
              <w:jc w:val="center"/>
              <w:rPr>
                <w:rFonts w:ascii="Arial" w:eastAsia="Calibri" w:hAnsi="Arial" w:cs="Arial"/>
                <w:lang w:eastAsia="ja-JP"/>
              </w:rPr>
            </w:pPr>
            <w:hyperlink r:id="rId27" w:history="1">
              <w:r w:rsidR="00055D18" w:rsidRPr="00EB01FB">
                <w:rPr>
                  <w:rFonts w:ascii="Arial" w:eastAsia="Calibri" w:hAnsi="Arial" w:cs="Arial"/>
                  <w:lang w:eastAsia="ja-JP"/>
                </w:rPr>
                <w:t>nigar.nargis@cancer.org</w:t>
              </w:r>
            </w:hyperlink>
          </w:p>
          <w:p w14:paraId="762604F9" w14:textId="77777777" w:rsidR="00055D18" w:rsidRPr="00EB01FB" w:rsidRDefault="00055D18" w:rsidP="00B47517">
            <w:pPr>
              <w:jc w:val="center"/>
              <w:rPr>
                <w:rFonts w:ascii="Arial" w:eastAsia="Calibri" w:hAnsi="Arial" w:cs="Arial"/>
                <w:lang w:eastAsia="ja-JP"/>
              </w:rPr>
            </w:pPr>
            <w:r w:rsidRPr="00EB01FB">
              <w:rPr>
                <w:rFonts w:ascii="Arial" w:eastAsia="Calibri" w:hAnsi="Arial" w:cs="Arial"/>
                <w:lang w:eastAsia="ja-JP"/>
              </w:rPr>
              <w:t>smashiq1@hotmail.com</w:t>
            </w:r>
          </w:p>
        </w:tc>
      </w:tr>
    </w:tbl>
    <w:p w14:paraId="7EF06FD0" w14:textId="47A457FD" w:rsidR="00055D18" w:rsidRPr="00EB01FB" w:rsidRDefault="00055D18" w:rsidP="00B47517">
      <w:pPr>
        <w:autoSpaceDE w:val="0"/>
        <w:autoSpaceDN w:val="0"/>
        <w:adjustRightInd w:val="0"/>
        <w:spacing w:after="0" w:line="240" w:lineRule="auto"/>
        <w:rPr>
          <w:rFonts w:ascii="Arial" w:eastAsia="Calibri" w:hAnsi="Arial" w:cs="Arial"/>
          <w:b/>
          <w:color w:val="000000"/>
        </w:rPr>
      </w:pPr>
    </w:p>
    <w:p w14:paraId="06D069FE" w14:textId="77777777" w:rsidR="007608E3" w:rsidRPr="00EB01FB" w:rsidRDefault="007608E3" w:rsidP="00B47517">
      <w:pPr>
        <w:autoSpaceDE w:val="0"/>
        <w:autoSpaceDN w:val="0"/>
        <w:adjustRightInd w:val="0"/>
        <w:spacing w:after="0" w:line="240" w:lineRule="auto"/>
        <w:rPr>
          <w:rFonts w:ascii="Arial" w:eastAsia="Calibri" w:hAnsi="Arial" w:cs="Arial"/>
          <w:b/>
          <w:color w:val="000000"/>
        </w:rPr>
      </w:pPr>
    </w:p>
    <w:p w14:paraId="70CB0755" w14:textId="00E8D2ED"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lastRenderedPageBreak/>
        <w:t>Terms and Conditions</w:t>
      </w:r>
    </w:p>
    <w:p w14:paraId="6EE083D8" w14:textId="047EEA0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of the ITC Bangladesh Survey are coordinated and administered by UW.  Data collection and entry will be carried out by BER, commissioned by UW. </w:t>
      </w:r>
    </w:p>
    <w:p w14:paraId="362EE11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3DC3ACF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BER grants DMC co-ownership of the data including the non-exclusive right to reproduce and/or distribute the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under the terms of the ITC Internal Data Usage Agreement, BER will be notified of all approvals to use the ITC Bangladesh Survey data.</w:t>
      </w:r>
    </w:p>
    <w:p w14:paraId="4E3BB9A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ITC Data Usage Agreement, providing signed agreements to the DMC in order to share data internally with specified members of their research teams.</w:t>
      </w:r>
    </w:p>
    <w:p w14:paraId="19165B9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BER as co-owners of the ITC Bangladesh Survey data, and will not alter the data in any way, other than as allowed by this agreement.</w:t>
      </w:r>
    </w:p>
    <w:p w14:paraId="09C3A6A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31DD8B32"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1B31C2E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Bangladesh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Bangladesh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8BA3EF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ITC Bangladesh Survey data, the Bangladesh team members will be invited to be co-authors.  In reciprocal fashion, in any papers or presentations that the Bangladesh team may lead using ITC Bangladesh Survey data, the relevant ITC Investigators will be invited to be co-authors.  The Bangladesh team will consult with Dr. Geoffrey Fong to identify the relevant ITC Investigators who would be appropriate to invite as co-authors.  </w:t>
      </w:r>
    </w:p>
    <w:p w14:paraId="69C4C69F"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Bangladesh team will adhere to the criteria for authorship on papers to be published in scientific journals, as outlined in the ITC Authorship Policy</w:t>
      </w:r>
    </w:p>
    <w:p w14:paraId="3D04B20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(http://www.itcproject.org/library/paperlist/authorship~3). </w:t>
      </w:r>
    </w:p>
    <w:p w14:paraId="0B77181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9CDD8C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ITC Bangladesh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51D93FC2"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166FC5BA" w14:textId="77777777" w:rsidR="00E46D39" w:rsidRPr="00EB01FB" w:rsidRDefault="00E46D39"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4 (December 9, 2013)</w:t>
      </w:r>
    </w:p>
    <w:tbl>
      <w:tblPr>
        <w:tblStyle w:val="TableGrid"/>
        <w:tblW w:w="0" w:type="auto"/>
        <w:tblLook w:val="04A0" w:firstRow="1" w:lastRow="0" w:firstColumn="1" w:lastColumn="0" w:noHBand="0" w:noVBand="1"/>
      </w:tblPr>
      <w:tblGrid>
        <w:gridCol w:w="4788"/>
        <w:gridCol w:w="4788"/>
      </w:tblGrid>
      <w:tr w:rsidR="00E46D39" w:rsidRPr="00EB01FB" w14:paraId="25EE763B" w14:textId="77777777" w:rsidTr="00AE0464">
        <w:tc>
          <w:tcPr>
            <w:tcW w:w="4788" w:type="dxa"/>
            <w:shd w:val="clear" w:color="auto" w:fill="DBE5F1"/>
          </w:tcPr>
          <w:p w14:paraId="590138A6"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1EE72E78" w14:textId="77777777" w:rsidR="00E46D39" w:rsidRPr="00EB01FB" w:rsidRDefault="00E46D39" w:rsidP="00B47517">
            <w:pPr>
              <w:jc w:val="center"/>
              <w:rPr>
                <w:rFonts w:ascii="Arial" w:eastAsia="Calibri" w:hAnsi="Arial" w:cs="Arial"/>
                <w:b/>
                <w:lang w:eastAsia="ja-JP"/>
              </w:rPr>
            </w:pPr>
            <w:r w:rsidRPr="00EB01FB">
              <w:rPr>
                <w:rFonts w:ascii="Arial" w:eastAsia="Calibri" w:hAnsi="Arial" w:cs="Arial"/>
                <w:b/>
                <w:lang w:eastAsia="ja-JP"/>
              </w:rPr>
              <w:t>E-mail</w:t>
            </w:r>
          </w:p>
        </w:tc>
      </w:tr>
      <w:tr w:rsidR="00E46D39" w:rsidRPr="00EB01FB" w14:paraId="14FE983F" w14:textId="77777777" w:rsidTr="00AE0464">
        <w:trPr>
          <w:trHeight w:val="440"/>
        </w:trPr>
        <w:tc>
          <w:tcPr>
            <w:tcW w:w="4788" w:type="dxa"/>
            <w:vAlign w:val="center"/>
          </w:tcPr>
          <w:p w14:paraId="483A7798"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Nigar Nargis</w:t>
            </w:r>
          </w:p>
          <w:p w14:paraId="060AEAF9" w14:textId="77777777" w:rsidR="00E46D39" w:rsidRPr="00EB01FB" w:rsidRDefault="00E46D39" w:rsidP="00B47517">
            <w:pPr>
              <w:jc w:val="center"/>
              <w:rPr>
                <w:rFonts w:ascii="Arial" w:eastAsia="Calibri" w:hAnsi="Arial" w:cs="Arial"/>
                <w:lang w:eastAsia="ja-JP"/>
              </w:rPr>
            </w:pPr>
            <w:r w:rsidRPr="00EB01FB">
              <w:rPr>
                <w:rFonts w:ascii="Arial" w:eastAsia="Calibri" w:hAnsi="Arial" w:cs="Arial"/>
                <w:lang w:eastAsia="ja-JP"/>
              </w:rPr>
              <w:t>AKM Hussain Ghulam</w:t>
            </w:r>
          </w:p>
        </w:tc>
        <w:tc>
          <w:tcPr>
            <w:tcW w:w="4788" w:type="dxa"/>
            <w:vAlign w:val="center"/>
          </w:tcPr>
          <w:p w14:paraId="6BE50362" w14:textId="77777777" w:rsidR="00E46D39" w:rsidRPr="00EB01FB" w:rsidRDefault="008F3432" w:rsidP="00B47517">
            <w:pPr>
              <w:jc w:val="center"/>
              <w:rPr>
                <w:rFonts w:ascii="Arial" w:eastAsia="Calibri" w:hAnsi="Arial" w:cs="Arial"/>
                <w:lang w:eastAsia="ja-JP"/>
              </w:rPr>
            </w:pPr>
            <w:hyperlink r:id="rId28" w:history="1">
              <w:r w:rsidR="00E46D39" w:rsidRPr="00EB01FB">
                <w:rPr>
                  <w:rFonts w:ascii="Arial" w:eastAsia="Calibri" w:hAnsi="Arial" w:cs="Arial"/>
                  <w:lang w:eastAsia="ja-JP"/>
                </w:rPr>
                <w:t>nigar.nargis@cancer.org</w:t>
              </w:r>
            </w:hyperlink>
          </w:p>
          <w:p w14:paraId="4BBFB7E5" w14:textId="3772AAAA" w:rsidR="00E46D39" w:rsidRPr="00EB01FB" w:rsidRDefault="005F5255" w:rsidP="00B47517">
            <w:pPr>
              <w:jc w:val="center"/>
              <w:rPr>
                <w:rFonts w:ascii="Arial" w:eastAsia="Calibri" w:hAnsi="Arial" w:cs="Arial"/>
                <w:lang w:eastAsia="ja-JP"/>
              </w:rPr>
            </w:pPr>
            <w:r w:rsidRPr="00EB01FB">
              <w:rPr>
                <w:rFonts w:ascii="Arial" w:eastAsia="Calibri" w:hAnsi="Arial" w:cs="Arial"/>
                <w:lang w:eastAsia="ja-JP"/>
              </w:rPr>
              <w:t>think2100@gmail.com</w:t>
            </w:r>
          </w:p>
        </w:tc>
      </w:tr>
    </w:tbl>
    <w:p w14:paraId="06236A61"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p>
    <w:p w14:paraId="17B4B547"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lastRenderedPageBreak/>
        <w:t>Terms and Conditions</w:t>
      </w:r>
    </w:p>
    <w:p w14:paraId="7A6C4755" w14:textId="13E4BD3A"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4 of the ITC Bangladesh Survey are coordinated and administered by UW.  Data collection and entry will be carried out by BER, commissioned by UW. </w:t>
      </w:r>
    </w:p>
    <w:p w14:paraId="26F973A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BER authorizes the International Tobacco Control Data Repository (ITCDR), operated by the ITC Project Data Management Centre (DMC) at the University of Waterloo, to house the ITC Bangladesh Survey data, and to manage access to the data by approved researchers according to the data sharing protocol described in the ITCDR Guidelines (http://www.itcproject.org/datarequ).  </w:t>
      </w:r>
    </w:p>
    <w:p w14:paraId="00D1B9F5"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BER grants DMC co-ownership of the data including the non-exclusive right to reproduce and/or distribute the Wave 4 ITC Bangladesh Survey data to the ITC Principal Investigators in any requested medium.  Two years after the date of issuance of cleaned data sets by the DMC, BER grants DMC the non-exclusive right to provide subsets of the data to other approved researchers through the ITC Data Request Application process (http://www.itcproject.org/datarequ), and under the terms of the ITC External Data Usage Agreement (</w:t>
      </w:r>
      <w:hyperlink r:id="rId29" w:history="1">
        <w:r w:rsidRPr="00EB01FB">
          <w:rPr>
            <w:rFonts w:ascii="Arial" w:eastAsia="Calibri" w:hAnsi="Arial" w:cs="Arial"/>
            <w:color w:val="000000"/>
          </w:rPr>
          <w:t>http://www.itcproject.org/datarequ</w:t>
        </w:r>
      </w:hyperlink>
      <w:r w:rsidRPr="00EB01FB">
        <w:rPr>
          <w:rFonts w:ascii="Arial" w:eastAsia="Calibri" w:hAnsi="Arial" w:cs="Arial"/>
          <w:color w:val="000000"/>
        </w:rPr>
        <w:t>).</w:t>
      </w:r>
    </w:p>
    <w:p w14:paraId="51FFCF83"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Internal Data Usage Agreement (</w:t>
      </w:r>
      <w:hyperlink r:id="rId30" w:history="1">
        <w:r w:rsidRPr="00EB01FB">
          <w:rPr>
            <w:rFonts w:ascii="Arial" w:eastAsia="Calibri" w:hAnsi="Arial" w:cs="Arial"/>
            <w:color w:val="000000"/>
          </w:rPr>
          <w:t>http://www.itcproject.org/datarequ</w:t>
        </w:r>
      </w:hyperlink>
      <w:r w:rsidRPr="00EB01FB">
        <w:rPr>
          <w:rFonts w:ascii="Arial" w:eastAsia="Calibri" w:hAnsi="Arial" w:cs="Arial"/>
          <w:color w:val="000000"/>
        </w:rPr>
        <w:t>), providing signed agreements to the DMC in order to share data internally with specified members of their research teams.</w:t>
      </w:r>
    </w:p>
    <w:p w14:paraId="79103A20"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color w:val="000000"/>
        </w:rPr>
        <w:t xml:space="preserve">In all matters regarding access, DMC will clearly identify Bangladesh team as co-owners of the ITC Bangladesh Survey data, and will not alter the data in any way, other than as allowed by this agreement. </w:t>
      </w:r>
      <w:r w:rsidRPr="00EB01FB">
        <w:rPr>
          <w:rFonts w:ascii="Arial" w:eastAsia="Calibri" w:hAnsi="Arial" w:cs="Arial"/>
          <w:b/>
          <w:color w:val="000000"/>
        </w:rPr>
        <w:t>Data from the ITC Bangladesh Survey cannot be used for business transaction or for profit.</w:t>
      </w:r>
    </w:p>
    <w:p w14:paraId="7E92D894" w14:textId="77777777" w:rsidR="00E46D39" w:rsidRPr="00EB01FB" w:rsidRDefault="00E46D39" w:rsidP="00B47517">
      <w:pPr>
        <w:autoSpaceDE w:val="0"/>
        <w:autoSpaceDN w:val="0"/>
        <w:adjustRightInd w:val="0"/>
        <w:spacing w:after="0" w:line="240" w:lineRule="auto"/>
        <w:rPr>
          <w:rFonts w:ascii="Arial" w:eastAsia="Calibri" w:hAnsi="Arial" w:cs="Arial"/>
        </w:rPr>
      </w:pPr>
    </w:p>
    <w:p w14:paraId="628BA8D0" w14:textId="77777777" w:rsidR="00E46D39" w:rsidRPr="00EB01FB" w:rsidRDefault="00E46D39"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22D827EE"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Bangladesh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Bangladesh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Bangladesh, as deemed appropriate by the Bangladesh team).</w:t>
      </w:r>
    </w:p>
    <w:p w14:paraId="33938B0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Bangladesh Project data, but will be exclusive of internal reports and internal non-conference presentations (where the term ‘internal’ is defined as being either within Bangladesh team or addressed only to policy-makers or organizations in Malaysia, as deemed appropriate by the Bangladesh team).   </w:t>
      </w:r>
    </w:p>
    <w:p w14:paraId="32E5816A"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Bangladesh team to use to summarize their intentions for dissemination.  It is expected that this committee will be composed of key investigators from the ITC Bangladesh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B04BDFB"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Bangladesh Survey, for example the Malaysia Team members could be invited to be co-authors.  In reciprocal fashion, for any papers or presentations that the Malaysia Team may lead using ITC Bangladesh Survey - Wave 4 data, the relevant ITC Investigators will be invited to be co-authors.  The Bangladesh Team will consult with Dr. Geoffrey Fong to identify the relevant ITC Investigators who would be appropriate to invite as co-authors.  </w:t>
      </w:r>
    </w:p>
    <w:p w14:paraId="757EDEA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Members of the Bangladesh Team will adhere to the criteria for authorship on papers to be published in scientific journals, as outlined in the ITC Authorship Policy</w:t>
      </w:r>
    </w:p>
    <w:p w14:paraId="1F2FC84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(http://www.itcproject.org/library/paperlist/authorship~3).</w:t>
      </w:r>
    </w:p>
    <w:p w14:paraId="56DDEA8D"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Bangladesh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11866F4"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4 ITC Bangladesh Survey are submitted to conferences or journals, copies will also be submitted to the ITC Project Manager at the UW, so that a complete record can be kept of the research findings for dissemination.</w:t>
      </w:r>
    </w:p>
    <w:p w14:paraId="679602C6"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p w14:paraId="00F54851"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5CE3EB7E" w14:textId="77777777" w:rsidR="00E46D39" w:rsidRPr="00EB01FB" w:rsidRDefault="00E46D39"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E46D39" w:rsidRPr="00EB01FB" w14:paraId="38242507" w14:textId="77777777" w:rsidTr="00AE0464">
        <w:tc>
          <w:tcPr>
            <w:tcW w:w="9350" w:type="dxa"/>
          </w:tcPr>
          <w:p w14:paraId="2ECE3716"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07171843"/>
                <w:showingPlcHdr/>
                <w:text/>
              </w:sdtPr>
              <w:sdtEndPr/>
              <w:sdtContent>
                <w:r w:rsidRPr="00EB01FB">
                  <w:rPr>
                    <w:rFonts w:ascii="Arial" w:eastAsia="Calibri" w:hAnsi="Arial" w:cs="Arial"/>
                    <w:color w:val="808080"/>
                  </w:rPr>
                  <w:t>Click here to enter text.</w:t>
                </w:r>
              </w:sdtContent>
            </w:sdt>
          </w:p>
        </w:tc>
      </w:tr>
      <w:tr w:rsidR="00E46D39" w:rsidRPr="00EB01FB" w14:paraId="5DC1BEFD" w14:textId="77777777" w:rsidTr="00AE0464">
        <w:tc>
          <w:tcPr>
            <w:tcW w:w="9350" w:type="dxa"/>
          </w:tcPr>
          <w:p w14:paraId="5DAD55CF"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25224656"/>
                <w:showingPlcHdr/>
              </w:sdtPr>
              <w:sdtEndPr/>
              <w:sdtContent>
                <w:r w:rsidRPr="00EB01FB">
                  <w:rPr>
                    <w:rFonts w:ascii="Arial" w:eastAsia="Calibri" w:hAnsi="Arial" w:cs="Arial"/>
                    <w:color w:val="808080"/>
                  </w:rPr>
                  <w:t>Click here to enter e-mail.</w:t>
                </w:r>
              </w:sdtContent>
            </w:sdt>
          </w:p>
        </w:tc>
      </w:tr>
      <w:tr w:rsidR="00E46D39" w:rsidRPr="00EB01FB" w14:paraId="1B0F6909" w14:textId="77777777" w:rsidTr="00AE0464">
        <w:trPr>
          <w:trHeight w:val="1001"/>
        </w:trPr>
        <w:tc>
          <w:tcPr>
            <w:tcW w:w="9350" w:type="dxa"/>
          </w:tcPr>
          <w:p w14:paraId="6CC8D31D"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F57EC41" w14:textId="77777777" w:rsidR="00E46D39"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01555502"/>
                <w:showingPlcHdr/>
                <w:picture/>
              </w:sdtPr>
              <w:sdtEndPr/>
              <w:sdtContent>
                <w:r w:rsidR="00E46D39" w:rsidRPr="00EB01FB">
                  <w:rPr>
                    <w:rFonts w:ascii="Arial" w:eastAsia="Calibri" w:hAnsi="Arial" w:cs="Arial"/>
                    <w:noProof/>
                    <w:color w:val="000000"/>
                    <w:lang w:val="en-US"/>
                  </w:rPr>
                  <w:drawing>
                    <wp:inline distT="0" distB="0" distL="0" distR="0" wp14:anchorId="525C63B0" wp14:editId="3D6947DB">
                      <wp:extent cx="3460090" cy="4608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E46D39" w:rsidRPr="00EB01FB" w14:paraId="7C3FB755" w14:textId="77777777" w:rsidTr="00AE0464">
        <w:tc>
          <w:tcPr>
            <w:tcW w:w="9350" w:type="dxa"/>
          </w:tcPr>
          <w:p w14:paraId="393D35A4" w14:textId="77777777" w:rsidR="00E46D39" w:rsidRPr="00EB01FB" w:rsidRDefault="00E46D3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60279527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3692127" w14:textId="77777777" w:rsidR="00E46D39" w:rsidRPr="00EB01FB" w:rsidRDefault="00E46D39" w:rsidP="00B47517">
      <w:pPr>
        <w:spacing w:after="0" w:line="240" w:lineRule="auto"/>
        <w:rPr>
          <w:rFonts w:ascii="Arial" w:eastAsia="Calibri" w:hAnsi="Arial" w:cs="Arial"/>
          <w:color w:val="000000"/>
        </w:rPr>
      </w:pPr>
    </w:p>
    <w:p w14:paraId="6329B6F3" w14:textId="77777777" w:rsidR="00E46D39" w:rsidRPr="00EB01FB" w:rsidRDefault="00E46D39" w:rsidP="00B47517">
      <w:pPr>
        <w:spacing w:after="0" w:line="240" w:lineRule="auto"/>
        <w:rPr>
          <w:rFonts w:ascii="Arial" w:hAnsi="Arial" w:cs="Arial"/>
        </w:rPr>
      </w:pPr>
    </w:p>
    <w:p w14:paraId="348A1360" w14:textId="77777777" w:rsidR="009B3216" w:rsidRPr="00EB01FB" w:rsidRDefault="009B3216" w:rsidP="00B47517">
      <w:pPr>
        <w:spacing w:after="0" w:line="240" w:lineRule="auto"/>
        <w:rPr>
          <w:rFonts w:ascii="Arial" w:hAnsi="Arial" w:cs="Arial"/>
          <w:color w:val="000000"/>
        </w:rPr>
      </w:pPr>
      <w:r w:rsidRPr="00EB01FB">
        <w:rPr>
          <w:rFonts w:ascii="Arial" w:hAnsi="Arial" w:cs="Arial"/>
          <w:color w:val="000000"/>
        </w:rPr>
        <w:br w:type="page"/>
      </w:r>
    </w:p>
    <w:p w14:paraId="30162C8F" w14:textId="0758D955" w:rsidR="00B05921" w:rsidRPr="00EB01FB" w:rsidRDefault="00B05921" w:rsidP="00B47517">
      <w:pPr>
        <w:pStyle w:val="Heading1"/>
        <w:spacing w:before="0" w:line="240" w:lineRule="auto"/>
        <w:rPr>
          <w:rFonts w:ascii="Arial" w:hAnsi="Arial" w:cs="Arial"/>
          <w:color w:val="auto"/>
          <w:sz w:val="22"/>
          <w:szCs w:val="22"/>
          <w:u w:val="single"/>
        </w:rPr>
      </w:pPr>
      <w:bookmarkStart w:id="3" w:name="_Toc136958412"/>
      <w:r w:rsidRPr="00EB01FB">
        <w:rPr>
          <w:rFonts w:ascii="Arial" w:hAnsi="Arial" w:cs="Arial"/>
          <w:color w:val="auto"/>
          <w:sz w:val="22"/>
          <w:szCs w:val="22"/>
          <w:u w:val="single"/>
        </w:rPr>
        <w:lastRenderedPageBreak/>
        <w:t>Bhutan</w:t>
      </w:r>
      <w:bookmarkEnd w:id="3"/>
    </w:p>
    <w:p w14:paraId="7696540A" w14:textId="77777777" w:rsidR="00732181" w:rsidRPr="00EB01FB" w:rsidRDefault="00732181" w:rsidP="00B47517">
      <w:pPr>
        <w:spacing w:after="0" w:line="240" w:lineRule="auto"/>
        <w:rPr>
          <w:rFonts w:ascii="Arial" w:hAnsi="Arial" w:cs="Arial"/>
        </w:rPr>
      </w:pPr>
    </w:p>
    <w:p w14:paraId="023F3FBF" w14:textId="77777777" w:rsidR="00D45AC1" w:rsidRPr="00EB01FB" w:rsidRDefault="00D45AC1"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(October 26, 2009)</w:t>
      </w:r>
    </w:p>
    <w:tbl>
      <w:tblPr>
        <w:tblStyle w:val="TableGrid"/>
        <w:tblW w:w="0" w:type="auto"/>
        <w:tblLook w:val="04A0" w:firstRow="1" w:lastRow="0" w:firstColumn="1" w:lastColumn="0" w:noHBand="0" w:noVBand="1"/>
      </w:tblPr>
      <w:tblGrid>
        <w:gridCol w:w="4855"/>
        <w:gridCol w:w="4495"/>
      </w:tblGrid>
      <w:tr w:rsidR="00D45AC1" w:rsidRPr="00EB01FB" w14:paraId="758C518E" w14:textId="77777777" w:rsidTr="00AE0464">
        <w:tc>
          <w:tcPr>
            <w:tcW w:w="4855" w:type="dxa"/>
            <w:shd w:val="clear" w:color="auto" w:fill="DBE5F1"/>
          </w:tcPr>
          <w:p w14:paraId="4F7D3C9B"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495" w:type="dxa"/>
            <w:shd w:val="clear" w:color="auto" w:fill="DBE5F1"/>
          </w:tcPr>
          <w:p w14:paraId="128AE553"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0985B24E" w14:textId="77777777" w:rsidTr="00AE0464">
        <w:trPr>
          <w:trHeight w:val="310"/>
        </w:trPr>
        <w:tc>
          <w:tcPr>
            <w:tcW w:w="4855" w:type="dxa"/>
            <w:vAlign w:val="center"/>
          </w:tcPr>
          <w:p w14:paraId="37243328"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Ugyen Norbu</w:t>
            </w:r>
          </w:p>
          <w:p w14:paraId="23219B77" w14:textId="65BDC200" w:rsidR="00FC0C00"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Geoffrey T. Fong</w:t>
            </w:r>
          </w:p>
        </w:tc>
        <w:tc>
          <w:tcPr>
            <w:tcW w:w="4495" w:type="dxa"/>
            <w:vAlign w:val="center"/>
          </w:tcPr>
          <w:p w14:paraId="00ACDC80" w14:textId="54B48772" w:rsidR="00D45AC1" w:rsidRPr="00EB01FB" w:rsidRDefault="008F3432" w:rsidP="00B47517">
            <w:pPr>
              <w:autoSpaceDE w:val="0"/>
              <w:autoSpaceDN w:val="0"/>
              <w:adjustRightInd w:val="0"/>
              <w:jc w:val="center"/>
              <w:rPr>
                <w:rFonts w:ascii="Arial" w:eastAsia="Calibri" w:hAnsi="Arial" w:cs="Arial"/>
                <w:color w:val="000000"/>
              </w:rPr>
            </w:pPr>
            <w:hyperlink r:id="rId31" w:history="1">
              <w:r w:rsidR="00FC0C00" w:rsidRPr="00EB01FB">
                <w:rPr>
                  <w:rFonts w:ascii="Arial" w:hAnsi="Arial" w:cs="Arial"/>
                  <w:color w:val="000000"/>
                </w:rPr>
                <w:t>ugenza@health.gov.bt</w:t>
              </w:r>
            </w:hyperlink>
          </w:p>
          <w:p w14:paraId="5B55E6D7" w14:textId="3ECBA76E" w:rsidR="00FC0C00"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gfong@uwaterloo.ca</w:t>
            </w:r>
          </w:p>
        </w:tc>
      </w:tr>
    </w:tbl>
    <w:p w14:paraId="691618E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0FC6231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3F3D2D0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Bhutan Survey </w:t>
      </w:r>
      <w:r w:rsidRPr="00EB01FB">
        <w:rPr>
          <w:rFonts w:ascii="Arial" w:eastAsia="Calibri" w:hAnsi="Arial" w:cs="Arial"/>
          <w:color w:val="000000"/>
        </w:rPr>
        <w:t>is coordinated and administered by UW, CCV and MOH</w:t>
      </w:r>
      <w:r w:rsidRPr="00EB01FB">
        <w:rPr>
          <w:rFonts w:ascii="Arial" w:eastAsia="Calibri" w:hAnsi="Arial" w:cs="Arial"/>
          <w:i/>
          <w:iCs/>
          <w:color w:val="000000"/>
        </w:rPr>
        <w:t xml:space="preserve">. </w:t>
      </w:r>
      <w:r w:rsidRPr="00EB01FB">
        <w:rPr>
          <w:rFonts w:ascii="Arial" w:eastAsia="Calibri" w:hAnsi="Arial" w:cs="Arial"/>
          <w:color w:val="000000"/>
        </w:rPr>
        <w:t xml:space="preserve">In order to ensure the comparability across the ITC countries, UW and CCV will take the lead in the overall survey development process. The survey fieldwork and initial data entry will be carried out by MOH. The MOH team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28F45EA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1E0C8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MOH grants DMC co-ownership of the data including the non-exclusive right to reproduce and/or distribute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Under these terms, ITC Principal Investigators must provide signed agreements to the DMC in order to share data internally with specific members of their institutional research teams. </w:t>
      </w:r>
    </w:p>
    <w:p w14:paraId="676A2CB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F42786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MOH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both MOH and DMC will notify each other of all requests to use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w:t>
      </w:r>
    </w:p>
    <w:p w14:paraId="6412781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3395CE5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MOH as co-owners of the </w:t>
      </w:r>
      <w:r w:rsidRPr="00EB01FB">
        <w:rPr>
          <w:rFonts w:ascii="Arial" w:eastAsia="Calibri" w:hAnsi="Arial" w:cs="Arial"/>
          <w:i/>
          <w:iCs/>
          <w:color w:val="000000"/>
        </w:rPr>
        <w:t xml:space="preserve">ITC Bhutan Survey </w:t>
      </w:r>
      <w:r w:rsidRPr="00EB01FB">
        <w:rPr>
          <w:rFonts w:ascii="Arial" w:eastAsia="Calibri" w:hAnsi="Arial" w:cs="Arial"/>
          <w:color w:val="000000"/>
        </w:rPr>
        <w:t xml:space="preserve">data, and will not alter the data in any way, other than as allowed by this agreement. </w:t>
      </w:r>
    </w:p>
    <w:p w14:paraId="1518C99A"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p w14:paraId="72FADA0E"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C8C455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Bhutan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Bhutan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4C4E11C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A0C9E9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bCs/>
          <w:i/>
          <w:iCs/>
          <w:color w:val="000000"/>
        </w:rPr>
        <w:t xml:space="preserve">ITC Paper List Policy </w:t>
      </w:r>
      <w:r w:rsidRPr="00EB01FB">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Bhutan Project data, but will be exclusive of internal reports and internal non-conference presentations (where the term `internal' is defined as being either within MOH or addressed only to policy-makers or organizations in Bhutan, as deemed appropriate by the Bhutan team). </w:t>
      </w:r>
    </w:p>
    <w:p w14:paraId="012DC40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53C615F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w:t>
      </w:r>
      <w:r w:rsidRPr="00EB01FB">
        <w:rPr>
          <w:rFonts w:ascii="Arial" w:eastAsia="Calibri" w:hAnsi="Arial" w:cs="Arial"/>
          <w:color w:val="000000"/>
        </w:rPr>
        <w:lastRenderedPageBreak/>
        <w:t xml:space="preserve">any potentially helpful additional information to the authors (e.g., recent findings from other ITC countries that may have relevance for the publication under consideration). It is expected that this committee will be composed of key investigators from the ITC Bhutan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The </w:t>
      </w:r>
      <w:r w:rsidRPr="00EB01FB">
        <w:rPr>
          <w:rFonts w:ascii="Arial" w:eastAsia="Calibri" w:hAnsi="Arial" w:cs="Arial"/>
          <w:b/>
          <w:bCs/>
          <w:i/>
          <w:iCs/>
          <w:color w:val="000000"/>
        </w:rPr>
        <w:t xml:space="preserve">ITC Dissemination Proposal </w:t>
      </w:r>
      <w:r w:rsidRPr="00EB01FB">
        <w:rPr>
          <w:rFonts w:ascii="Arial" w:eastAsia="Calibri" w:hAnsi="Arial" w:cs="Arial"/>
          <w:color w:val="000000"/>
        </w:rPr>
        <w:t xml:space="preserve">Form (http://www.itcproject.org/library/paperlist/itc_dissem) is available for members of the Bhutan team to use to summarize their intentions for dissemination. </w:t>
      </w:r>
    </w:p>
    <w:p w14:paraId="0CBD41B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Bhutan Survey - Wave 1</w:t>
      </w:r>
      <w:r w:rsidRPr="00EB01FB">
        <w:rPr>
          <w:rFonts w:ascii="Arial" w:eastAsia="Calibri" w:hAnsi="Arial" w:cs="Arial"/>
          <w:color w:val="000000"/>
        </w:rPr>
        <w:t xml:space="preserve">, the Bhutan Team members will be invited to be co-authors. In reciprocal fashion, for any papers or presentations that the Bhutan Team may lead using </w:t>
      </w:r>
      <w:r w:rsidRPr="00EB01FB">
        <w:rPr>
          <w:rFonts w:ascii="Arial" w:eastAsia="Calibri" w:hAnsi="Arial" w:cs="Arial"/>
          <w:i/>
          <w:iCs/>
          <w:color w:val="000000"/>
        </w:rPr>
        <w:t xml:space="preserve">ITC Bhutan Survey - Wave 1 </w:t>
      </w:r>
      <w:r w:rsidRPr="00EB01FB">
        <w:rPr>
          <w:rFonts w:ascii="Arial" w:eastAsia="Calibri" w:hAnsi="Arial" w:cs="Arial"/>
          <w:color w:val="000000"/>
        </w:rPr>
        <w:t xml:space="preserve">data, the relevant ITC Investigators will be invited to be co-authors. The Bhutan Team will consult with Dr. Geoffrey Fong to identify the relevant ITC Investigators who would be appropriate to invite as co-authors. </w:t>
      </w:r>
    </w:p>
    <w:p w14:paraId="47F3CD1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Bhutan Team will adhere to the criteria for authorship on papers to be published in scientific journals, as outlined in the </w:t>
      </w:r>
      <w:r w:rsidRPr="00EB01FB">
        <w:rPr>
          <w:rFonts w:ascii="Arial" w:eastAsia="Calibri" w:hAnsi="Arial" w:cs="Arial"/>
          <w:b/>
          <w:bCs/>
          <w:i/>
          <w:iCs/>
          <w:color w:val="000000"/>
        </w:rPr>
        <w:t xml:space="preserve">ITC Authorship </w:t>
      </w:r>
      <w:r w:rsidRPr="00EB01FB">
        <w:rPr>
          <w:rFonts w:ascii="Arial" w:eastAsia="Calibri" w:hAnsi="Arial" w:cs="Arial"/>
          <w:color w:val="000000"/>
        </w:rPr>
        <w:t xml:space="preserve">Policy (http://www.itcproject.org/library/paperlist/authorship~3). </w:t>
      </w:r>
    </w:p>
    <w:p w14:paraId="3829FA5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Bhutan Survey - Wave 1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85A308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posters, abstracts, etc., including data from the ITC Bhutan Survey - Wave 1 are submitted to conferences or journals, copies will also be submitted to the Roswell Park Administration Core and to the ITC Project Manager at the University of Waterloo, so that a complete record can be kept of the research findings for dissemination.</w:t>
      </w:r>
    </w:p>
    <w:p w14:paraId="07045FD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7139665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2179FD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2C6D9631" w14:textId="77777777" w:rsidTr="00AE0464">
        <w:tc>
          <w:tcPr>
            <w:tcW w:w="9350" w:type="dxa"/>
          </w:tcPr>
          <w:p w14:paraId="1F5C2113"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81745901"/>
                <w:showingPlcHdr/>
                <w:text/>
              </w:sdtPr>
              <w:sdtEndPr/>
              <w:sdtContent>
                <w:r w:rsidRPr="00EB01FB">
                  <w:rPr>
                    <w:rFonts w:ascii="Arial" w:eastAsia="Calibri" w:hAnsi="Arial" w:cs="Arial"/>
                    <w:color w:val="808080"/>
                  </w:rPr>
                  <w:t>Click here to enter text.</w:t>
                </w:r>
              </w:sdtContent>
            </w:sdt>
          </w:p>
        </w:tc>
      </w:tr>
      <w:tr w:rsidR="00D45AC1" w:rsidRPr="00EB01FB" w14:paraId="23A9C257" w14:textId="77777777" w:rsidTr="00AE0464">
        <w:tc>
          <w:tcPr>
            <w:tcW w:w="9350" w:type="dxa"/>
          </w:tcPr>
          <w:p w14:paraId="0327A9C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55495730"/>
                <w:showingPlcHdr/>
              </w:sdtPr>
              <w:sdtEndPr/>
              <w:sdtContent>
                <w:r w:rsidRPr="00EB01FB">
                  <w:rPr>
                    <w:rFonts w:ascii="Arial" w:eastAsia="Calibri" w:hAnsi="Arial" w:cs="Arial"/>
                    <w:color w:val="808080"/>
                  </w:rPr>
                  <w:t>Click here to enter e-mail.</w:t>
                </w:r>
              </w:sdtContent>
            </w:sdt>
          </w:p>
        </w:tc>
      </w:tr>
      <w:tr w:rsidR="00D45AC1" w:rsidRPr="00EB01FB" w14:paraId="5056891A" w14:textId="77777777" w:rsidTr="00AE0464">
        <w:trPr>
          <w:trHeight w:val="1001"/>
        </w:trPr>
        <w:tc>
          <w:tcPr>
            <w:tcW w:w="9350" w:type="dxa"/>
          </w:tcPr>
          <w:p w14:paraId="4291452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A1770FD" w14:textId="77777777" w:rsidR="00D45AC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716548277"/>
                <w:showingPlcHdr/>
                <w:picture/>
              </w:sdtPr>
              <w:sdtEndPr/>
              <w:sdtContent>
                <w:r w:rsidR="00D45AC1" w:rsidRPr="00EB01FB">
                  <w:rPr>
                    <w:rFonts w:ascii="Arial" w:eastAsia="Calibri" w:hAnsi="Arial" w:cs="Arial"/>
                    <w:noProof/>
                    <w:color w:val="000000"/>
                    <w:lang w:val="en-US"/>
                  </w:rPr>
                  <w:drawing>
                    <wp:inline distT="0" distB="0" distL="0" distR="0" wp14:anchorId="0580C824" wp14:editId="388AD29D">
                      <wp:extent cx="3460090" cy="460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1DCE1177" w14:textId="77777777" w:rsidTr="00AE0464">
        <w:tc>
          <w:tcPr>
            <w:tcW w:w="9350" w:type="dxa"/>
          </w:tcPr>
          <w:p w14:paraId="22D69991"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00650618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924049E" w14:textId="77777777" w:rsidR="006A462C" w:rsidRPr="00EB01FB" w:rsidRDefault="006A462C" w:rsidP="00B47517">
      <w:pPr>
        <w:spacing w:after="0" w:line="240" w:lineRule="auto"/>
        <w:rPr>
          <w:rFonts w:ascii="Arial" w:eastAsiaTheme="majorEastAsia" w:hAnsi="Arial" w:cs="Arial"/>
          <w:b/>
          <w:bCs/>
        </w:rPr>
      </w:pPr>
      <w:r w:rsidRPr="00EB01FB">
        <w:rPr>
          <w:rFonts w:ascii="Arial" w:hAnsi="Arial" w:cs="Arial"/>
        </w:rPr>
        <w:br w:type="page"/>
      </w:r>
    </w:p>
    <w:p w14:paraId="65D1FD42" w14:textId="450C9B3C" w:rsidR="00B05921" w:rsidRPr="00EB01FB" w:rsidRDefault="00B05921" w:rsidP="00B47517">
      <w:pPr>
        <w:pStyle w:val="Heading1"/>
        <w:spacing w:before="0" w:line="240" w:lineRule="auto"/>
        <w:rPr>
          <w:rFonts w:ascii="Arial" w:hAnsi="Arial" w:cs="Arial"/>
          <w:color w:val="auto"/>
          <w:sz w:val="22"/>
          <w:szCs w:val="22"/>
          <w:u w:val="single"/>
        </w:rPr>
      </w:pPr>
      <w:bookmarkStart w:id="4" w:name="_Toc136958413"/>
      <w:r w:rsidRPr="00EB01FB">
        <w:rPr>
          <w:rFonts w:ascii="Arial" w:hAnsi="Arial" w:cs="Arial"/>
          <w:color w:val="auto"/>
          <w:sz w:val="22"/>
          <w:szCs w:val="22"/>
          <w:u w:val="single"/>
        </w:rPr>
        <w:lastRenderedPageBreak/>
        <w:t>Brazil</w:t>
      </w:r>
      <w:bookmarkEnd w:id="4"/>
    </w:p>
    <w:p w14:paraId="0FAC30AE" w14:textId="77777777" w:rsidR="00195E58" w:rsidRPr="00EB01FB" w:rsidRDefault="00195E58" w:rsidP="00B47517">
      <w:pPr>
        <w:spacing w:after="0" w:line="240" w:lineRule="auto"/>
        <w:rPr>
          <w:rFonts w:ascii="Arial" w:hAnsi="Arial" w:cs="Arial"/>
        </w:rPr>
      </w:pPr>
    </w:p>
    <w:p w14:paraId="3A5D4C98" w14:textId="77777777" w:rsidR="00D45AC1" w:rsidRPr="00EB01FB" w:rsidRDefault="00D45AC1" w:rsidP="00B47517">
      <w:pPr>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+ 2 (October 13, 2009 and February 15, 2012)</w:t>
      </w:r>
    </w:p>
    <w:tbl>
      <w:tblPr>
        <w:tblStyle w:val="TableGrid"/>
        <w:tblW w:w="0" w:type="auto"/>
        <w:tblLook w:val="04A0" w:firstRow="1" w:lastRow="0" w:firstColumn="1" w:lastColumn="0" w:noHBand="0" w:noVBand="1"/>
      </w:tblPr>
      <w:tblGrid>
        <w:gridCol w:w="4788"/>
        <w:gridCol w:w="4788"/>
      </w:tblGrid>
      <w:tr w:rsidR="00D45AC1" w:rsidRPr="00EB01FB" w14:paraId="2AA6F010" w14:textId="77777777" w:rsidTr="00AE0464">
        <w:tc>
          <w:tcPr>
            <w:tcW w:w="4788" w:type="dxa"/>
            <w:shd w:val="clear" w:color="auto" w:fill="DBE5F1"/>
          </w:tcPr>
          <w:p w14:paraId="28504035"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9BBF4B1"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4C7479F6" w14:textId="77777777" w:rsidTr="00AE0464">
        <w:trPr>
          <w:trHeight w:val="400"/>
        </w:trPr>
        <w:tc>
          <w:tcPr>
            <w:tcW w:w="4788" w:type="dxa"/>
            <w:vAlign w:val="center"/>
          </w:tcPr>
          <w:p w14:paraId="61544D68"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 De Abreu Perez</w:t>
            </w:r>
          </w:p>
        </w:tc>
        <w:tc>
          <w:tcPr>
            <w:tcW w:w="4788" w:type="dxa"/>
            <w:vAlign w:val="center"/>
          </w:tcPr>
          <w:p w14:paraId="7A2A8670" w14:textId="0570725C" w:rsidR="00D45AC1"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cristinadeabreu</w:t>
            </w:r>
            <w:r w:rsidR="00D45AC1" w:rsidRPr="00EB01FB">
              <w:rPr>
                <w:rFonts w:ascii="Arial" w:eastAsia="Calibri" w:hAnsi="Arial" w:cs="Arial"/>
                <w:color w:val="000000"/>
              </w:rPr>
              <w:t>perez@</w:t>
            </w:r>
            <w:r w:rsidRPr="00EB01FB">
              <w:rPr>
                <w:rFonts w:ascii="Arial" w:eastAsia="Calibri" w:hAnsi="Arial" w:cs="Arial"/>
                <w:color w:val="000000"/>
              </w:rPr>
              <w:t>gmail.com</w:t>
            </w:r>
          </w:p>
        </w:tc>
      </w:tr>
    </w:tbl>
    <w:p w14:paraId="2B77B53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A6F2F6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7A865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and 2 of the </w:t>
      </w:r>
      <w:r w:rsidRPr="00EB01FB">
        <w:rPr>
          <w:rFonts w:ascii="Arial" w:eastAsia="Calibri" w:hAnsi="Arial" w:cs="Arial"/>
          <w:i/>
          <w:iCs/>
          <w:color w:val="000000"/>
        </w:rPr>
        <w:t xml:space="preserve">ITC Brazil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the survey firm, Expertise Inteligência e Pesquisa de Mercado Ltda, which has been contracted by each of INCA and UW to conduct a defined portion of the survey fieldwork, which together cover the full complement of the ITC Brazil Survey fieldwork. The INCA team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77D62D3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INCA grants DMC co-ownership of the data including the non-exclusive right to reproduce and/or distribute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INCA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both INCA and DMC will notify each other of all requests to use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w:t>
      </w:r>
    </w:p>
    <w:p w14:paraId="0BB0FC1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providing signed agreements to the DMC in order to share data internally with specified members of their research teams. </w:t>
      </w:r>
    </w:p>
    <w:p w14:paraId="4F23352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INCA as co-owners of the </w:t>
      </w:r>
      <w:r w:rsidRPr="00EB01FB">
        <w:rPr>
          <w:rFonts w:ascii="Arial" w:eastAsia="Calibri" w:hAnsi="Arial" w:cs="Arial"/>
          <w:i/>
          <w:iCs/>
          <w:color w:val="000000"/>
        </w:rPr>
        <w:t xml:space="preserve">ITC Brazil Survey </w:t>
      </w:r>
      <w:r w:rsidRPr="00EB01FB">
        <w:rPr>
          <w:rFonts w:ascii="Arial" w:eastAsia="Calibri" w:hAnsi="Arial" w:cs="Arial"/>
          <w:color w:val="000000"/>
        </w:rPr>
        <w:t xml:space="preserve">data, and will not alter the data in any way, other than as allowed by this agreement. </w:t>
      </w:r>
    </w:p>
    <w:p w14:paraId="14BAC5E7"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C46F34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6CDEF09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bCs/>
          <w:i/>
          <w:iCs/>
          <w:color w:val="000000"/>
        </w:rPr>
        <w:t xml:space="preserve">ITC Paper List Policy </w:t>
      </w:r>
      <w:r w:rsidRPr="00EB01FB">
        <w:rPr>
          <w:rFonts w:ascii="Arial" w:eastAsia="Calibri" w:hAnsi="Arial" w:cs="Arial"/>
          <w:color w:val="000000"/>
        </w:rPr>
        <w:t xml:space="preserve">(http://www.itcproject.org/library/paperlist/paper_list),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INCA or addressed only to policy-makers or organizations in Brazil, as deemed appropriate by the Brazil team). </w:t>
      </w:r>
    </w:p>
    <w:p w14:paraId="45C7104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t xml:space="preserve">(http://www.itcproject.org/library/paperlist/itc_dissem) is available for members of the Brazil team to use to summarize their intentions for dissemination. It is expected that this committee will be composed of key </w:t>
      </w:r>
      <w:r w:rsidRPr="00EB01FB">
        <w:rPr>
          <w:rFonts w:ascii="Arial" w:eastAsia="Calibri" w:hAnsi="Arial" w:cs="Arial"/>
          <w:color w:val="000000"/>
        </w:rPr>
        <w:lastRenderedPageBreak/>
        <w:t xml:space="preserve">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CAD80C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Brazil Survey - Wave 2</w:t>
      </w:r>
      <w:r w:rsidRPr="00EB01FB">
        <w:rPr>
          <w:rFonts w:ascii="Arial" w:eastAsia="Calibri" w:hAnsi="Arial" w:cs="Arial"/>
          <w:color w:val="000000"/>
        </w:rPr>
        <w:t xml:space="preserve">, the Brazil Team members will be invited to be co-authors. In reciprocal fashion, for any papers or presentations that the Brazil Team may lead using </w:t>
      </w:r>
      <w:r w:rsidRPr="00EB01FB">
        <w:rPr>
          <w:rFonts w:ascii="Arial" w:eastAsia="Calibri" w:hAnsi="Arial" w:cs="Arial"/>
          <w:i/>
          <w:iCs/>
          <w:color w:val="000000"/>
        </w:rPr>
        <w:t xml:space="preserve">ITC Brazil Survey - Wave 1 </w:t>
      </w:r>
      <w:r w:rsidRPr="00EB01FB">
        <w:rPr>
          <w:rFonts w:ascii="Arial" w:eastAsia="Calibri" w:hAnsi="Arial" w:cs="Arial"/>
          <w:color w:val="000000"/>
        </w:rPr>
        <w:t xml:space="preserve">data, the relevant ITC Investigators will be invited to be co-authors. The Brazil Team will consult with Dr. Geoffrey Fong to identify the relevant ITC Investigators who would be appropriate to invite as co-authors. </w:t>
      </w:r>
    </w:p>
    <w:p w14:paraId="2608395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Brazil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6325B2F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Brazil Survey - Wave 2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80EE2E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posters, abstracts, etc., including data from the </w:t>
      </w:r>
      <w:r w:rsidRPr="00EB01FB">
        <w:rPr>
          <w:rFonts w:ascii="Arial" w:eastAsia="Calibri" w:hAnsi="Arial" w:cs="Arial"/>
          <w:i/>
          <w:iCs/>
          <w:color w:val="000000"/>
        </w:rPr>
        <w:t xml:space="preserve">ITC Brazil Survey - Wave 2 </w:t>
      </w:r>
      <w:r w:rsidRPr="00EB01FB">
        <w:rPr>
          <w:rFonts w:ascii="Arial" w:eastAsia="Calibri" w:hAnsi="Arial" w:cs="Arial"/>
          <w:color w:val="000000"/>
        </w:rPr>
        <w:t xml:space="preserve">are submitted to conferences or journals, copies will also be submitted to the Roswell Park Administration Core and to the ITC Project Manager at the University of Waterloo, so that a complete record can be kept of the research findings for dissemination. </w:t>
      </w:r>
    </w:p>
    <w:p w14:paraId="4E237D00"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427F54F9" w14:textId="6AE5A465"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(2016)</w:t>
      </w:r>
    </w:p>
    <w:p w14:paraId="06E0B82C" w14:textId="77777777" w:rsidR="00055D18" w:rsidRPr="00EB01FB" w:rsidRDefault="00055D18"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055D18" w:rsidRPr="00EB01FB" w14:paraId="217DEB6B" w14:textId="77777777" w:rsidTr="00FC0C00">
        <w:tc>
          <w:tcPr>
            <w:tcW w:w="4788" w:type="dxa"/>
            <w:shd w:val="clear" w:color="auto" w:fill="DBE5F1"/>
          </w:tcPr>
          <w:p w14:paraId="65FF86F8"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6E9C6D7"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326073D8" w14:textId="77777777" w:rsidTr="00FC0C00">
        <w:trPr>
          <w:trHeight w:val="400"/>
        </w:trPr>
        <w:tc>
          <w:tcPr>
            <w:tcW w:w="4788" w:type="dxa"/>
            <w:vAlign w:val="center"/>
          </w:tcPr>
          <w:p w14:paraId="76BD1C05"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 De Abreu Perez</w:t>
            </w:r>
          </w:p>
        </w:tc>
        <w:tc>
          <w:tcPr>
            <w:tcW w:w="4788" w:type="dxa"/>
            <w:vAlign w:val="center"/>
          </w:tcPr>
          <w:p w14:paraId="4FE8D5D7" w14:textId="21CB0A5B" w:rsidR="00055D18" w:rsidRPr="00EB01FB" w:rsidRDefault="00FC0C00"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cristinadeabreuperez@gmail.com</w:t>
            </w:r>
          </w:p>
        </w:tc>
      </w:tr>
    </w:tbl>
    <w:p w14:paraId="29EBA47B"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5011DC3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583A52D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 3 of the ITC Brazil Survey is coordinated and administered by UW. Data collection and entry will be carried out by INCA. INCA authorizes the International Tobacco Control Data Repository (ITCDR), operated by the ITC Project Data Management Centre (DMC) at the University of Waterloo, to house the ITC Brazil Survey data, and to manage access to the data by approved researchers according to the data sharing protocol described in the ITCDR Guidelines (</w:t>
      </w:r>
      <w:hyperlink r:id="rId32"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 xml:space="preserve">).  </w:t>
      </w:r>
    </w:p>
    <w:p w14:paraId="580FF96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INCA</w:t>
      </w:r>
      <w:r w:rsidRPr="00EB01FB" w:rsidDel="00AE4277">
        <w:rPr>
          <w:rFonts w:ascii="Arial" w:eastAsia="Calibri" w:hAnsi="Arial" w:cs="Arial"/>
          <w:color w:val="000000"/>
        </w:rPr>
        <w:t xml:space="preserve"> </w:t>
      </w:r>
      <w:r w:rsidRPr="00EB01FB">
        <w:rPr>
          <w:rFonts w:ascii="Arial" w:eastAsia="Calibri" w:hAnsi="Arial" w:cs="Arial"/>
          <w:color w:val="000000"/>
        </w:rPr>
        <w:t>grants DMC co-ownership of the data including the non-exclusive right to reproduce and/or distribute the Wave 3 ITC Brazil Survey data to the ITC Principal Investigators in any requested medium.  Two years after the date of issuance of cleaned data sets by the DMC, INCA</w:t>
      </w:r>
      <w:r w:rsidRPr="00EB01FB" w:rsidDel="00AE4277">
        <w:rPr>
          <w:rFonts w:ascii="Arial" w:eastAsia="Calibri" w:hAnsi="Arial" w:cs="Arial"/>
          <w:color w:val="000000"/>
        </w:rPr>
        <w:t xml:space="preserve"> </w:t>
      </w:r>
      <w:r w:rsidRPr="00EB01FB">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33"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w:t>
      </w:r>
    </w:p>
    <w:p w14:paraId="6352796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ITC Internal Data Usage Agreement (</w:t>
      </w:r>
      <w:hyperlink r:id="rId34" w:history="1">
        <w:r w:rsidRPr="00EB01FB">
          <w:rPr>
            <w:rFonts w:ascii="Arial" w:eastAsia="Calibri" w:hAnsi="Arial" w:cs="Arial"/>
            <w:color w:val="0000FF"/>
            <w:u w:val="single"/>
          </w:rPr>
          <w:t>http://www.itcproject.org/forms</w:t>
        </w:r>
      </w:hyperlink>
      <w:r w:rsidRPr="00EB01FB">
        <w:rPr>
          <w:rFonts w:ascii="Arial" w:eastAsia="Calibri" w:hAnsi="Arial" w:cs="Arial"/>
          <w:color w:val="000000"/>
        </w:rPr>
        <w:t>), providing signed agreements to the DMC in order to share data internally with specified members of their research teams.</w:t>
      </w:r>
    </w:p>
    <w:p w14:paraId="7B3BAA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the Brazil team as co-owners of the ITC Brazil Survey data, and will not alter the data in any way, other than as allowed by this agreement. Data from the ITC Brazil Survey cannot be used for business transaction or for profit.</w:t>
      </w:r>
    </w:p>
    <w:p w14:paraId="3B06C17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0D37C06E" w14:textId="77777777" w:rsidR="00D45AC1" w:rsidRPr="00EB01FB" w:rsidRDefault="00D45AC1"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2EDDEE2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Brazil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Brazil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Brazil Project data, but will be exclusive of internal reports and internal non-conference presentations (where the term ‘internal’ is defined as being either within the Brazil team or addressed only to policy-makers or organizations in Brazil, as deemed appropriate by the Brazil team).</w:t>
      </w:r>
    </w:p>
    <w:p w14:paraId="13068F9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7DBE33A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Brazil Project data, but will be exclusive of internal reports and internal non-conference presentations (where the term ‘internal’ is defined as being either within Brazil team or addressed only to policy-makers or organizations in Brazil, as deemed appropriate by the Brazil team).   </w:t>
      </w:r>
    </w:p>
    <w:p w14:paraId="642C8BE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Brazil team to use to summarize their intentions for dissemination.  It is expected that this committee will be composed of key investigators from the ITC Brazil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92011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Brazil Survey, for example the Brazil Team members could be invited to be co-authors.  In reciprocal fashion, for any papers or presentations that the Brazil Team may lead using ITC Brazil Survey - Wave 3 data, the relevant ITC Investigators will be invited to be co-authors.  The Brazil Team will consult with Dr. Geoffrey Fong to identify the relevant ITC Investigators who would be appropriate to invite as co-authors.  </w:t>
      </w:r>
    </w:p>
    <w:p w14:paraId="600A6EA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Brazil Team will adhere to the criteria for authorship on papers to be published in scientific journals, as outlined in the ITC Authorship Policy</w:t>
      </w:r>
    </w:p>
    <w:p w14:paraId="0B446D3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(http://www.itcproject.org/forms).The ITC Investigator team will explore analyses that use ITC Brazil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B95C51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3 ITC Brazil Survey are submitted to conferences or journals, copies will also be submitted to the ITC Project Manager at the UW, so that a complete record can be kept of the research findings for dissemination.</w:t>
      </w:r>
    </w:p>
    <w:p w14:paraId="70C08FE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65C983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94811A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61EBF181" w14:textId="77777777" w:rsidTr="00AE0464">
        <w:tc>
          <w:tcPr>
            <w:tcW w:w="9350" w:type="dxa"/>
          </w:tcPr>
          <w:p w14:paraId="6CD9284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94511161"/>
                <w:showingPlcHdr/>
                <w:text/>
              </w:sdtPr>
              <w:sdtEndPr/>
              <w:sdtContent>
                <w:r w:rsidRPr="00EB01FB">
                  <w:rPr>
                    <w:rFonts w:ascii="Arial" w:eastAsia="Calibri" w:hAnsi="Arial" w:cs="Arial"/>
                    <w:color w:val="808080"/>
                  </w:rPr>
                  <w:t>Click here to enter text.</w:t>
                </w:r>
              </w:sdtContent>
            </w:sdt>
          </w:p>
        </w:tc>
      </w:tr>
      <w:tr w:rsidR="00D45AC1" w:rsidRPr="00EB01FB" w14:paraId="224392C0" w14:textId="77777777" w:rsidTr="00AE0464">
        <w:tc>
          <w:tcPr>
            <w:tcW w:w="9350" w:type="dxa"/>
          </w:tcPr>
          <w:p w14:paraId="339CD27B"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552577218"/>
                <w:showingPlcHdr/>
              </w:sdtPr>
              <w:sdtEndPr/>
              <w:sdtContent>
                <w:r w:rsidRPr="00EB01FB">
                  <w:rPr>
                    <w:rFonts w:ascii="Arial" w:eastAsia="Calibri" w:hAnsi="Arial" w:cs="Arial"/>
                    <w:color w:val="808080"/>
                  </w:rPr>
                  <w:t>Click here to enter e-mail.</w:t>
                </w:r>
              </w:sdtContent>
            </w:sdt>
          </w:p>
        </w:tc>
      </w:tr>
      <w:tr w:rsidR="00D45AC1" w:rsidRPr="00EB01FB" w14:paraId="624EB8D3" w14:textId="77777777" w:rsidTr="00AE0464">
        <w:trPr>
          <w:trHeight w:val="1001"/>
        </w:trPr>
        <w:tc>
          <w:tcPr>
            <w:tcW w:w="9350" w:type="dxa"/>
          </w:tcPr>
          <w:p w14:paraId="15618FF7"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ADCC3C1" w14:textId="77777777" w:rsidR="00D45AC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20795136"/>
                <w:showingPlcHdr/>
                <w:picture/>
              </w:sdtPr>
              <w:sdtEndPr/>
              <w:sdtContent>
                <w:r w:rsidR="00D45AC1" w:rsidRPr="00EB01FB">
                  <w:rPr>
                    <w:rFonts w:ascii="Arial" w:eastAsia="Calibri" w:hAnsi="Arial" w:cs="Arial"/>
                    <w:noProof/>
                    <w:color w:val="000000"/>
                    <w:lang w:val="en-US"/>
                  </w:rPr>
                  <w:drawing>
                    <wp:inline distT="0" distB="0" distL="0" distR="0" wp14:anchorId="1DE19EAC" wp14:editId="7390E846">
                      <wp:extent cx="3460090" cy="4608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2BCBCBC8" w14:textId="77777777" w:rsidTr="00AE0464">
        <w:tc>
          <w:tcPr>
            <w:tcW w:w="9350" w:type="dxa"/>
          </w:tcPr>
          <w:p w14:paraId="01155E35"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30189742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45577CC" w14:textId="77777777" w:rsidR="00D45AC1" w:rsidRPr="00EB01FB" w:rsidRDefault="00D45AC1" w:rsidP="00B47517">
      <w:pPr>
        <w:spacing w:after="0" w:line="240" w:lineRule="auto"/>
        <w:rPr>
          <w:rFonts w:ascii="Arial" w:hAnsi="Arial" w:cs="Arial"/>
        </w:rPr>
      </w:pPr>
    </w:p>
    <w:p w14:paraId="7C71185C" w14:textId="77777777" w:rsidR="00BC5E2A" w:rsidRPr="00EB01FB" w:rsidRDefault="00BC5E2A" w:rsidP="00B47517">
      <w:pPr>
        <w:spacing w:after="0" w:line="240" w:lineRule="auto"/>
        <w:rPr>
          <w:rFonts w:ascii="Arial" w:hAnsi="Arial" w:cs="Arial"/>
          <w:b/>
          <w:color w:val="000000"/>
          <w:u w:val="single"/>
        </w:rPr>
      </w:pPr>
      <w:r w:rsidRPr="00EB01FB">
        <w:rPr>
          <w:rFonts w:ascii="Arial" w:hAnsi="Arial" w:cs="Arial"/>
          <w:b/>
          <w:color w:val="000000"/>
          <w:u w:val="single"/>
        </w:rPr>
        <w:br w:type="page"/>
      </w:r>
    </w:p>
    <w:p w14:paraId="19C06A79" w14:textId="6E88FE98" w:rsidR="00B05921" w:rsidRPr="00EB01FB" w:rsidRDefault="00B05921" w:rsidP="00B47517">
      <w:pPr>
        <w:pStyle w:val="Heading1"/>
        <w:spacing w:before="0" w:line="240" w:lineRule="auto"/>
        <w:rPr>
          <w:rFonts w:ascii="Arial" w:hAnsi="Arial" w:cs="Arial"/>
          <w:color w:val="auto"/>
          <w:sz w:val="22"/>
          <w:szCs w:val="22"/>
          <w:u w:val="single"/>
        </w:rPr>
      </w:pPr>
      <w:bookmarkStart w:id="5" w:name="_Toc136958414"/>
      <w:r w:rsidRPr="00EB01FB">
        <w:rPr>
          <w:rFonts w:ascii="Arial" w:hAnsi="Arial" w:cs="Arial"/>
          <w:color w:val="auto"/>
          <w:sz w:val="22"/>
          <w:szCs w:val="22"/>
          <w:u w:val="single"/>
        </w:rPr>
        <w:lastRenderedPageBreak/>
        <w:t>China</w:t>
      </w:r>
      <w:bookmarkEnd w:id="5"/>
    </w:p>
    <w:p w14:paraId="189BFC31" w14:textId="77777777" w:rsidR="00195E58" w:rsidRPr="00EB01FB" w:rsidRDefault="00195E58" w:rsidP="00B47517">
      <w:pPr>
        <w:spacing w:after="0" w:line="240" w:lineRule="auto"/>
        <w:rPr>
          <w:rFonts w:ascii="Arial" w:hAnsi="Arial" w:cs="Arial"/>
        </w:rPr>
      </w:pPr>
    </w:p>
    <w:p w14:paraId="0A23AB91"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3 (October 2006 to October 2011)</w:t>
      </w:r>
    </w:p>
    <w:p w14:paraId="15799B17"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D45AC1" w:rsidRPr="00EB01FB" w14:paraId="486ABB27" w14:textId="77777777" w:rsidTr="00AE0464">
        <w:tc>
          <w:tcPr>
            <w:tcW w:w="4788" w:type="dxa"/>
            <w:shd w:val="clear" w:color="auto" w:fill="DBE5F1"/>
          </w:tcPr>
          <w:p w14:paraId="753F8AC8"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1BC1B29"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61046DFC" w14:textId="77777777" w:rsidTr="00AE0464">
        <w:trPr>
          <w:trHeight w:val="292"/>
        </w:trPr>
        <w:tc>
          <w:tcPr>
            <w:tcW w:w="4788" w:type="dxa"/>
            <w:vAlign w:val="center"/>
          </w:tcPr>
          <w:p w14:paraId="419A970B"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62A14C99"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01FC45A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609AB41"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BFBB94C"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1 - 3 of the </w:t>
      </w:r>
      <w:r w:rsidRPr="00EB01FB">
        <w:rPr>
          <w:rFonts w:ascii="Arial" w:eastAsia="Calibri" w:hAnsi="Arial" w:cs="Arial"/>
          <w:i/>
          <w:iCs/>
          <w:color w:val="000000"/>
        </w:rPr>
        <w:t xml:space="preserve">ITC China Survey </w:t>
      </w:r>
      <w:r w:rsidRPr="00EB01FB">
        <w:rPr>
          <w:rFonts w:ascii="Arial" w:eastAsia="Calibri" w:hAnsi="Arial" w:cs="Arial"/>
          <w:color w:val="000000"/>
        </w:rPr>
        <w:t>is jointly coordinated and administered by UW and China CDC</w:t>
      </w:r>
      <w:r w:rsidRPr="00EB01FB">
        <w:rPr>
          <w:rFonts w:ascii="Arial" w:eastAsia="Calibri" w:hAnsi="Arial" w:cs="Arial"/>
          <w:i/>
          <w:iCs/>
          <w:color w:val="000000"/>
        </w:rPr>
        <w:t xml:space="preserve">. </w:t>
      </w:r>
      <w:r w:rsidRPr="00EB01FB">
        <w:rPr>
          <w:rFonts w:ascii="Arial" w:eastAsia="Calibri" w:hAnsi="Arial" w:cs="Arial"/>
          <w:color w:val="000000"/>
        </w:rPr>
        <w:t xml:space="preserve">In order to ensure the comparability across the ITC countries, UW will take the lead in the overall survey development process. The survey fieldwork and initial data entry will be carried out by China CDC. </w:t>
      </w:r>
    </w:p>
    <w:p w14:paraId="4A9CA22B"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agrees to provide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files and accompanying documentation to the Data Management Centre (DMC) at UW in accordance with ITC standards. These standards will be specified by the DMC prior to the time of the file transfer. </w:t>
      </w:r>
    </w:p>
    <w:p w14:paraId="6667969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China CDC authorizes the International Tobacco Control Data Repository (ITCDR)</w:t>
      </w:r>
      <w:r w:rsidRPr="00EB01FB">
        <w:rPr>
          <w:rFonts w:ascii="Arial" w:eastAsia="Calibri" w:hAnsi="Arial" w:cs="Arial"/>
          <w:b/>
          <w:bCs/>
          <w:color w:val="000000"/>
        </w:rPr>
        <w:t xml:space="preserve">,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62B2AF8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grants DMC co-ownership of the data including the non-exclusive right to reproduce and/or distribute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to the ITC Principal Investigators, and other approved ITC investigators in any requested medium. As co-owners of the data, ITC Principal Investigators will abide by the terms of the ITCDR Data Usage Agreement (http://www.itcproject.org), providing signed agreements to the DMC in order to share data internally with specified members of their Research Teams. </w:t>
      </w:r>
    </w:p>
    <w:p w14:paraId="532BE58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China CDC grants DMC the non-exclusive right to provide subsets of the data to other approved researchers through the ITCDR Data Request Application process (http://www.itcproject.org), under the terms of the ITCDR Data Usage Agreement. China CDC will be notified of all approvals to use ITC China Survey data. In all matters regarding access, DMC will clearly identify China CDC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will not alter the data in any way, other than as allowed by this agreement. </w:t>
      </w:r>
    </w:p>
    <w:p w14:paraId="5611228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A65FDD0"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65C708E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have the right to use the data to produce reports, presentations, articles for submission to professional journals, and other products that report on these data. </w:t>
      </w:r>
    </w:p>
    <w:p w14:paraId="7C3F340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in comparison with data from other countries. In such analyses, it is the expectation that ITC Investigators and China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the China team members will be invited to be co-authors. It is the expectation that in any papers that the China team may lead, ITC Investigators will be invited to be co-authors. </w:t>
      </w:r>
    </w:p>
    <w:p w14:paraId="1472329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are submitted to conferences or journals, copies (PDF format or hard copy) will also be submitted to the ITC Project Manager at the University of Waterloo (itc@watarts.uwaterloo.ca) and the Roswell Park TTURC Administration Core. In this way, a complete record will be kept of the research findings for dissemination. </w:t>
      </w:r>
    </w:p>
    <w:p w14:paraId="3CB58AC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Proposals for studies using the data should be reviewed by the DMC to reduce the possibility of unnecessary duplication of effort in the ITC Collaboration. All plans for manuscripts and submissions to publications will be listed on the ITC web site (http://www.itcproject.org). </w:t>
      </w:r>
    </w:p>
    <w:p w14:paraId="1B99441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1D6EE3D"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4 (April 15, 2011)</w:t>
      </w:r>
    </w:p>
    <w:p w14:paraId="0D7E94F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055D18" w:rsidRPr="00EB01FB" w14:paraId="2C459753" w14:textId="77777777" w:rsidTr="00FC0C00">
        <w:tc>
          <w:tcPr>
            <w:tcW w:w="4788" w:type="dxa"/>
            <w:shd w:val="clear" w:color="auto" w:fill="DBE5F1"/>
          </w:tcPr>
          <w:p w14:paraId="38047F92"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F9EDB08"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250D025F" w14:textId="77777777" w:rsidTr="00FC0C00">
        <w:trPr>
          <w:trHeight w:val="292"/>
        </w:trPr>
        <w:tc>
          <w:tcPr>
            <w:tcW w:w="4788" w:type="dxa"/>
            <w:vAlign w:val="center"/>
          </w:tcPr>
          <w:p w14:paraId="04CB27B1"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00BE714B"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665C08D0" w14:textId="09FBBAA3" w:rsidR="00055D18" w:rsidRPr="00EB01FB" w:rsidRDefault="00055D18" w:rsidP="00B47517">
      <w:pPr>
        <w:autoSpaceDE w:val="0"/>
        <w:autoSpaceDN w:val="0"/>
        <w:adjustRightInd w:val="0"/>
        <w:spacing w:after="0" w:line="240" w:lineRule="auto"/>
        <w:rPr>
          <w:rFonts w:ascii="Arial" w:eastAsia="Calibri" w:hAnsi="Arial" w:cs="Arial"/>
          <w:b/>
          <w:bCs/>
          <w:color w:val="000000"/>
        </w:rPr>
      </w:pPr>
    </w:p>
    <w:p w14:paraId="1933B3D1" w14:textId="6F862008" w:rsidR="007228E6" w:rsidRPr="00EB01FB" w:rsidRDefault="007228E6" w:rsidP="00B47517">
      <w:pPr>
        <w:autoSpaceDE w:val="0"/>
        <w:autoSpaceDN w:val="0"/>
        <w:adjustRightInd w:val="0"/>
        <w:spacing w:after="0" w:line="240" w:lineRule="auto"/>
        <w:rPr>
          <w:rFonts w:ascii="Arial" w:eastAsia="Calibri" w:hAnsi="Arial" w:cs="Arial"/>
          <w:b/>
          <w:bCs/>
          <w:color w:val="000000"/>
        </w:rPr>
      </w:pPr>
    </w:p>
    <w:p w14:paraId="0787BB36" w14:textId="77777777" w:rsidR="007228E6" w:rsidRPr="00EB01FB" w:rsidRDefault="007228E6" w:rsidP="00B47517">
      <w:pPr>
        <w:autoSpaceDE w:val="0"/>
        <w:autoSpaceDN w:val="0"/>
        <w:adjustRightInd w:val="0"/>
        <w:spacing w:after="0" w:line="240" w:lineRule="auto"/>
        <w:rPr>
          <w:rFonts w:ascii="Arial" w:eastAsia="Calibri" w:hAnsi="Arial" w:cs="Arial"/>
          <w:b/>
          <w:bCs/>
          <w:color w:val="000000"/>
        </w:rPr>
      </w:pPr>
    </w:p>
    <w:p w14:paraId="4C25BCC5" w14:textId="09964EDC"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lastRenderedPageBreak/>
        <w:t xml:space="preserve">Terms and Conditions </w:t>
      </w:r>
    </w:p>
    <w:p w14:paraId="5EC7A0C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4 of the </w:t>
      </w:r>
      <w:r w:rsidRPr="00EB01FB">
        <w:rPr>
          <w:rFonts w:ascii="Arial" w:eastAsia="Calibri" w:hAnsi="Arial" w:cs="Arial"/>
          <w:i/>
          <w:iCs/>
          <w:color w:val="000000"/>
        </w:rPr>
        <w:t xml:space="preserve">ITC China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China CDC, commissioned by UW. China CDC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UW, to house the Wave 4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69AF2D0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grants DMC co-ownership of the data including the non-exclusive right to reproduce and/or distribute the Wave 4 ITC China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China CDC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both China CDC and DMC will notify each other of all requests to use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w:t>
      </w:r>
    </w:p>
    <w:p w14:paraId="0B16A03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in order to share data internally with specified members of their research teams. </w:t>
      </w:r>
    </w:p>
    <w:p w14:paraId="501CBDD8"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 xml:space="preserve">In all matters regarding access, DMC will clearly identify China CDC as co-owners of the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and will not alter the data in any way, other than as allowed by this agreement. </w:t>
      </w:r>
      <w:r w:rsidRPr="00EB01FB">
        <w:rPr>
          <w:rFonts w:ascii="Arial" w:eastAsia="Calibri" w:hAnsi="Arial" w:cs="Arial"/>
          <w:b/>
          <w:bCs/>
          <w:color w:val="000000"/>
        </w:rPr>
        <w:t xml:space="preserve">Data from the </w:t>
      </w:r>
      <w:r w:rsidRPr="00EB01FB">
        <w:rPr>
          <w:rFonts w:ascii="Arial" w:eastAsia="Calibri" w:hAnsi="Arial" w:cs="Arial"/>
          <w:b/>
          <w:bCs/>
          <w:i/>
          <w:iCs/>
          <w:color w:val="000000"/>
        </w:rPr>
        <w:t xml:space="preserve">ITC China Survey </w:t>
      </w:r>
      <w:r w:rsidRPr="00EB01FB">
        <w:rPr>
          <w:rFonts w:ascii="Arial" w:eastAsia="Calibri" w:hAnsi="Arial" w:cs="Arial"/>
          <w:b/>
          <w:bCs/>
          <w:color w:val="000000"/>
        </w:rPr>
        <w:t>cannot be used for business transaction or for profit.</w:t>
      </w:r>
    </w:p>
    <w:p w14:paraId="79ABF51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54E6433A"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20ADFA3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0918F66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Malaysia, as deemed appropriate by the China team). </w:t>
      </w:r>
    </w:p>
    <w:p w14:paraId="315F107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t>(http://www.itcproject.org/library/paperlist/itc_dissem)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4AB9A0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China Survey - Wave 4</w:t>
      </w:r>
      <w:r w:rsidRPr="00EB01FB">
        <w:rPr>
          <w:rFonts w:ascii="Arial" w:eastAsia="Calibri" w:hAnsi="Arial" w:cs="Arial"/>
          <w:color w:val="000000"/>
        </w:rPr>
        <w:t xml:space="preserve">, the Malaysia Team members will be invited to be co-authors. In reciprocal fashion, for any papers or presentations that the Malaysia Team may lead using </w:t>
      </w:r>
      <w:r w:rsidRPr="00EB01FB">
        <w:rPr>
          <w:rFonts w:ascii="Arial" w:eastAsia="Calibri" w:hAnsi="Arial" w:cs="Arial"/>
          <w:i/>
          <w:iCs/>
          <w:color w:val="000000"/>
        </w:rPr>
        <w:t xml:space="preserve">ITC China Survey - Wave 4 </w:t>
      </w:r>
      <w:r w:rsidRPr="00EB01FB">
        <w:rPr>
          <w:rFonts w:ascii="Arial" w:eastAsia="Calibri" w:hAnsi="Arial" w:cs="Arial"/>
          <w:color w:val="000000"/>
        </w:rPr>
        <w:t xml:space="preserve">data, the relevant ITC Investigators will be invited to be co-authors. The China Team will consult with Dr. Geoffrey Fong to identify the relevant ITC Investigators who would be appropriate to invite as co-authors. </w:t>
      </w:r>
    </w:p>
    <w:p w14:paraId="7641779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8964675"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China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1FBCA44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China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70DF01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4 </w:t>
      </w:r>
      <w:r w:rsidRPr="00EB01FB">
        <w:rPr>
          <w:rFonts w:ascii="Arial" w:eastAsia="Calibri" w:hAnsi="Arial" w:cs="Arial"/>
          <w:i/>
          <w:iCs/>
          <w:color w:val="000000"/>
        </w:rPr>
        <w:t xml:space="preserve">ITC China survey </w:t>
      </w:r>
      <w:r w:rsidRPr="00EB01FB">
        <w:rPr>
          <w:rFonts w:ascii="Arial" w:eastAsia="Calibri" w:hAnsi="Arial" w:cs="Arial"/>
          <w:color w:val="000000"/>
        </w:rPr>
        <w:t>are submitted to conferences or journals, copies will also be submitted to the ITC Project Manager at the UW, so that a complete record can be kept of the research findings for dissemination.</w:t>
      </w:r>
    </w:p>
    <w:p w14:paraId="1CC1A96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C8CD3F2"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5 (January 9, 2013)</w:t>
      </w:r>
    </w:p>
    <w:p w14:paraId="51ABCA99"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tbl>
      <w:tblPr>
        <w:tblStyle w:val="TableGrid"/>
        <w:tblW w:w="0" w:type="auto"/>
        <w:tblLook w:val="04A0" w:firstRow="1" w:lastRow="0" w:firstColumn="1" w:lastColumn="0" w:noHBand="0" w:noVBand="1"/>
      </w:tblPr>
      <w:tblGrid>
        <w:gridCol w:w="4788"/>
        <w:gridCol w:w="4788"/>
      </w:tblGrid>
      <w:tr w:rsidR="00055D18" w:rsidRPr="00EB01FB" w14:paraId="784B9574" w14:textId="77777777" w:rsidTr="00FC0C00">
        <w:tc>
          <w:tcPr>
            <w:tcW w:w="4788" w:type="dxa"/>
            <w:shd w:val="clear" w:color="auto" w:fill="DBE5F1"/>
          </w:tcPr>
          <w:p w14:paraId="7CEB86BA"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29C7BF0" w14:textId="77777777" w:rsidR="00055D18" w:rsidRPr="00EB01FB" w:rsidRDefault="00055D18" w:rsidP="00B47517">
            <w:pPr>
              <w:jc w:val="center"/>
              <w:rPr>
                <w:rFonts w:ascii="Arial" w:eastAsia="Calibri" w:hAnsi="Arial" w:cs="Arial"/>
                <w:b/>
                <w:color w:val="000000"/>
              </w:rPr>
            </w:pPr>
            <w:r w:rsidRPr="00EB01FB">
              <w:rPr>
                <w:rFonts w:ascii="Arial" w:eastAsia="Calibri" w:hAnsi="Arial" w:cs="Arial"/>
                <w:b/>
                <w:color w:val="000000"/>
              </w:rPr>
              <w:t>E-mail</w:t>
            </w:r>
          </w:p>
        </w:tc>
      </w:tr>
      <w:tr w:rsidR="00055D18" w:rsidRPr="00EB01FB" w14:paraId="22FC177E" w14:textId="77777777" w:rsidTr="00FC0C00">
        <w:trPr>
          <w:trHeight w:val="292"/>
        </w:trPr>
        <w:tc>
          <w:tcPr>
            <w:tcW w:w="4788" w:type="dxa"/>
            <w:vAlign w:val="center"/>
          </w:tcPr>
          <w:p w14:paraId="06B1794E"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 Yuan</w:t>
            </w:r>
          </w:p>
        </w:tc>
        <w:tc>
          <w:tcPr>
            <w:tcW w:w="4788" w:type="dxa"/>
            <w:vAlign w:val="center"/>
          </w:tcPr>
          <w:p w14:paraId="61876A0B" w14:textId="77777777" w:rsidR="00055D18" w:rsidRPr="00EB01FB" w:rsidRDefault="00055D1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jiangyuan88@vip.sina.com</w:t>
            </w:r>
          </w:p>
        </w:tc>
      </w:tr>
    </w:tbl>
    <w:p w14:paraId="60070D80" w14:textId="77777777" w:rsidR="00055D18" w:rsidRPr="00EB01FB" w:rsidRDefault="00055D18" w:rsidP="00B47517">
      <w:pPr>
        <w:autoSpaceDE w:val="0"/>
        <w:autoSpaceDN w:val="0"/>
        <w:adjustRightInd w:val="0"/>
        <w:spacing w:after="0" w:line="240" w:lineRule="auto"/>
        <w:rPr>
          <w:rFonts w:ascii="Arial" w:eastAsia="Calibri" w:hAnsi="Arial" w:cs="Arial"/>
          <w:b/>
          <w:bCs/>
          <w:color w:val="000000"/>
        </w:rPr>
      </w:pPr>
    </w:p>
    <w:p w14:paraId="468827B3" w14:textId="2494156F"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067C8E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5 of the ITC China Survey is coordinated and administered by UW.  </w:t>
      </w:r>
    </w:p>
    <w:p w14:paraId="58924B2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Data collection and entry will be carried out by China CDC, commissioned by UW. </w:t>
      </w:r>
    </w:p>
    <w:p w14:paraId="7F5B363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China CDC authorizes the International Tobacco Control Data Repository (ITCDR), operated by the ITC Project Data Management Centre (DMC) at the UW, to house the Wave 5 ITC China Survey data, and to manage access to the data by approved researchers according to the data sharing protocol described in the ITC Data Request Guidelines (http://www.itcproject.org/datarequ).  </w:t>
      </w:r>
    </w:p>
    <w:p w14:paraId="169A6F1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China CDC grants DMC co-ownership of the data including the non-exclusive right to reproduce and/or distribute the Wave 5 ITC China Survey data to the ITC Principal Investigators in any requested medium, under the terms of the ITC Internal Data Usage Agreement (http://www.itcproject.org/datarequ).  Two years after the date of issuance of cleaned data sets by the DMC, China CDC grants DMC the non-exclusive right to provide subsets of the data to other approved researchers through the ITC Data Request Application process (http://www.itcproject.org/datarequ), and under the terms of the ITC External Data Usage Agreement (</w:t>
      </w:r>
      <w:hyperlink r:id="rId35" w:history="1">
        <w:r w:rsidRPr="00EB01FB">
          <w:rPr>
            <w:rFonts w:ascii="Arial" w:eastAsia="Calibri" w:hAnsi="Arial" w:cs="Arial"/>
            <w:color w:val="000000"/>
          </w:rPr>
          <w:t>http://www.itcproject.org/datarequ</w:t>
        </w:r>
      </w:hyperlink>
      <w:r w:rsidRPr="00EB01FB">
        <w:rPr>
          <w:rFonts w:ascii="Arial" w:eastAsia="Calibri" w:hAnsi="Arial" w:cs="Arial"/>
          <w:color w:val="000000"/>
        </w:rPr>
        <w:t>).  As co-owners of the ITC China survey data, both China CDC and DMC will notify each other of all requests to use the ITC China survey data.</w:t>
      </w:r>
    </w:p>
    <w:p w14:paraId="5549E08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Internal Data Usage Agreement (</w:t>
      </w:r>
      <w:hyperlink r:id="rId36" w:history="1">
        <w:r w:rsidRPr="00EB01FB">
          <w:rPr>
            <w:rFonts w:ascii="Arial" w:eastAsia="Calibri" w:hAnsi="Arial" w:cs="Arial"/>
            <w:color w:val="000000"/>
          </w:rPr>
          <w:t>http://www.itcproject.org/datarequ</w:t>
        </w:r>
      </w:hyperlink>
      <w:r w:rsidRPr="00EB01FB">
        <w:rPr>
          <w:rFonts w:ascii="Arial" w:eastAsia="Calibri" w:hAnsi="Arial" w:cs="Arial"/>
          <w:color w:val="000000"/>
        </w:rPr>
        <w:t>), providing signed agreements to the DMC in order to share data internally with specified members of their research teams.</w:t>
      </w:r>
    </w:p>
    <w:p w14:paraId="26827E8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China CDC as co-owners of the ITC China Survey data, and will not alter the data in any way, other than as allowed by this agreement. Data from the ITC China Survey cannot be used for business transaction or for profit.  </w:t>
      </w:r>
    </w:p>
    <w:p w14:paraId="773CACA6"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p w14:paraId="531E0BDB"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Communications and Collaboration</w:t>
      </w:r>
    </w:p>
    <w:p w14:paraId="42B9A4D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China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China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China Project data, but will be exclusive of internal reports and internal non-conference presentations (where the term ‘internal’ is defined as being either within China CDC or addressed only to policy-makers or organizations in China, as deemed appropriate by the China team).</w:t>
      </w:r>
    </w:p>
    <w:p w14:paraId="0C28090E"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China Project data, but will be exclusive of </w:t>
      </w:r>
      <w:r w:rsidRPr="00EB01FB">
        <w:rPr>
          <w:rFonts w:ascii="Arial" w:eastAsia="Calibri" w:hAnsi="Arial" w:cs="Arial"/>
          <w:color w:val="000000"/>
        </w:rPr>
        <w:lastRenderedPageBreak/>
        <w:t xml:space="preserve">internal reports and internal non-conference presentations (where the term ‘internal’ is defined as being either within China CDC or addressed only to policy-makers or organizations in Malaysia, as deemed appropriate by the China team).   </w:t>
      </w:r>
    </w:p>
    <w:p w14:paraId="72B934A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China team to use to summarize their intentions for dissemination.  It is expected that this committee will be composed of key investigators from the ITC China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4568E0B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China Survey - Wave 5, the Malaysia Team members will be invited to be co-authors.  In reciprocal fashion, for any papers or presentations that the Malaysia Team may lead using ITC China Survey - Wave 5 data, the relevant ITC Investigators will be invited to be co-authors.  The China Team will consult with Dr. Geoffrey Fong to identify the relevant ITC Investigators who would be appropriate to invite as co-authors.  </w:t>
      </w:r>
    </w:p>
    <w:p w14:paraId="0AC34BA1"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China Team will adhere to the criteria for authorship on papers to be published in scientific journals, as outlined in the ITC Authorship Policy</w:t>
      </w:r>
    </w:p>
    <w:p w14:paraId="013924E0"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(http://www.itcproject.org/library/paperlist/authorship~3).</w:t>
      </w:r>
    </w:p>
    <w:p w14:paraId="5BAAA7A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China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AD078B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5 ITC China Survey are submitted to conferences or journals, copies will also be submitted to the ITC Project Manager at the UW, so that a complete record can be kept of the research findings for dissemination.  </w:t>
      </w:r>
    </w:p>
    <w:p w14:paraId="31E6435A"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69B2B08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2B2D46"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76152F62" w14:textId="77777777" w:rsidTr="00AE0464">
        <w:tc>
          <w:tcPr>
            <w:tcW w:w="9350" w:type="dxa"/>
          </w:tcPr>
          <w:p w14:paraId="1E747E12"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658490909"/>
                <w:showingPlcHdr/>
                <w:text/>
              </w:sdtPr>
              <w:sdtEndPr/>
              <w:sdtContent>
                <w:r w:rsidRPr="00EB01FB">
                  <w:rPr>
                    <w:rFonts w:ascii="Arial" w:eastAsia="Calibri" w:hAnsi="Arial" w:cs="Arial"/>
                    <w:color w:val="808080"/>
                  </w:rPr>
                  <w:t>Click here to enter text.</w:t>
                </w:r>
              </w:sdtContent>
            </w:sdt>
          </w:p>
        </w:tc>
      </w:tr>
      <w:tr w:rsidR="00D45AC1" w:rsidRPr="00EB01FB" w14:paraId="7B4FAD2A" w14:textId="77777777" w:rsidTr="00AE0464">
        <w:tc>
          <w:tcPr>
            <w:tcW w:w="9350" w:type="dxa"/>
          </w:tcPr>
          <w:p w14:paraId="25C7C14F"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6936970"/>
                <w:showingPlcHdr/>
              </w:sdtPr>
              <w:sdtEndPr/>
              <w:sdtContent>
                <w:r w:rsidRPr="00EB01FB">
                  <w:rPr>
                    <w:rFonts w:ascii="Arial" w:eastAsia="Calibri" w:hAnsi="Arial" w:cs="Arial"/>
                    <w:color w:val="808080"/>
                  </w:rPr>
                  <w:t>Click here to enter e-mail.</w:t>
                </w:r>
              </w:sdtContent>
            </w:sdt>
          </w:p>
        </w:tc>
      </w:tr>
      <w:tr w:rsidR="00D45AC1" w:rsidRPr="00EB01FB" w14:paraId="674C7771" w14:textId="77777777" w:rsidTr="00AE0464">
        <w:trPr>
          <w:trHeight w:val="1001"/>
        </w:trPr>
        <w:tc>
          <w:tcPr>
            <w:tcW w:w="9350" w:type="dxa"/>
          </w:tcPr>
          <w:p w14:paraId="3AB330AD"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075F1F9D" w14:textId="77777777" w:rsidR="00D45AC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001425032"/>
                <w:showingPlcHdr/>
                <w:picture/>
              </w:sdtPr>
              <w:sdtEndPr/>
              <w:sdtContent>
                <w:r w:rsidR="00D45AC1" w:rsidRPr="00EB01FB">
                  <w:rPr>
                    <w:rFonts w:ascii="Arial" w:eastAsia="Calibri" w:hAnsi="Arial" w:cs="Arial"/>
                    <w:noProof/>
                    <w:color w:val="000000"/>
                    <w:lang w:val="en-US"/>
                  </w:rPr>
                  <w:drawing>
                    <wp:inline distT="0" distB="0" distL="0" distR="0" wp14:anchorId="5D4256C2" wp14:editId="55072FDC">
                      <wp:extent cx="3460090" cy="460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39024E96" w14:textId="77777777" w:rsidTr="00AE0464">
        <w:tc>
          <w:tcPr>
            <w:tcW w:w="9350" w:type="dxa"/>
          </w:tcPr>
          <w:p w14:paraId="7B8F06B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53340621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88DA6B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45D9ABD5" w14:textId="77777777" w:rsidR="00AF0261" w:rsidRPr="00EB01FB" w:rsidRDefault="00AF0261" w:rsidP="00B47517">
      <w:pPr>
        <w:autoSpaceDE w:val="0"/>
        <w:autoSpaceDN w:val="0"/>
        <w:adjustRightInd w:val="0"/>
        <w:spacing w:after="0" w:line="240" w:lineRule="auto"/>
        <w:rPr>
          <w:rFonts w:ascii="Arial" w:hAnsi="Arial" w:cs="Arial"/>
          <w:color w:val="000000"/>
        </w:rPr>
      </w:pPr>
    </w:p>
    <w:p w14:paraId="4AA1E305" w14:textId="77777777" w:rsidR="00BC5E2A" w:rsidRPr="00EB01FB" w:rsidRDefault="00BC5E2A" w:rsidP="00B47517">
      <w:pPr>
        <w:spacing w:after="0" w:line="240" w:lineRule="auto"/>
        <w:rPr>
          <w:rFonts w:ascii="Arial" w:hAnsi="Arial" w:cs="Arial"/>
          <w:b/>
          <w:color w:val="000000"/>
          <w:u w:val="single"/>
        </w:rPr>
      </w:pPr>
      <w:r w:rsidRPr="00EB01FB">
        <w:rPr>
          <w:rFonts w:ascii="Arial" w:hAnsi="Arial" w:cs="Arial"/>
          <w:b/>
          <w:color w:val="000000"/>
          <w:u w:val="single"/>
        </w:rPr>
        <w:br w:type="page"/>
      </w:r>
    </w:p>
    <w:p w14:paraId="3F8F0C16" w14:textId="6F10FF8E" w:rsidR="00B05921" w:rsidRPr="00EB01FB" w:rsidRDefault="00B05921" w:rsidP="00B47517">
      <w:pPr>
        <w:pStyle w:val="Heading1"/>
        <w:spacing w:before="0" w:line="240" w:lineRule="auto"/>
        <w:rPr>
          <w:rFonts w:ascii="Arial" w:hAnsi="Arial" w:cs="Arial"/>
          <w:color w:val="auto"/>
          <w:sz w:val="22"/>
          <w:szCs w:val="22"/>
          <w:u w:val="single"/>
        </w:rPr>
      </w:pPr>
      <w:bookmarkStart w:id="6" w:name="_Toc136958415"/>
      <w:r w:rsidRPr="00EB01FB">
        <w:rPr>
          <w:rFonts w:ascii="Arial" w:hAnsi="Arial" w:cs="Arial"/>
          <w:color w:val="auto"/>
          <w:sz w:val="22"/>
          <w:szCs w:val="22"/>
          <w:u w:val="single"/>
        </w:rPr>
        <w:lastRenderedPageBreak/>
        <w:t>France</w:t>
      </w:r>
      <w:bookmarkEnd w:id="6"/>
    </w:p>
    <w:p w14:paraId="7A28D176" w14:textId="490D9E7B" w:rsidR="0092104F" w:rsidRPr="00EB01FB" w:rsidRDefault="0092104F" w:rsidP="00B47517">
      <w:pPr>
        <w:spacing w:after="0" w:line="240" w:lineRule="auto"/>
        <w:rPr>
          <w:rFonts w:ascii="Arial" w:hAnsi="Arial" w:cs="Arial"/>
        </w:rPr>
      </w:pPr>
    </w:p>
    <w:p w14:paraId="635AE020" w14:textId="65756F14" w:rsidR="007228E6" w:rsidRPr="00EB01FB" w:rsidRDefault="008F3432"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1892457050"/>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France (FR) Waves 1-3 (2006-2012)</w:t>
      </w:r>
    </w:p>
    <w:p w14:paraId="3055083D" w14:textId="77777777" w:rsidR="007228E6" w:rsidRPr="00EB01FB" w:rsidRDefault="008F3432"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1520926559"/>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France (FRA) Wave 1 (2019)</w:t>
      </w:r>
    </w:p>
    <w:p w14:paraId="4929D31E" w14:textId="77777777" w:rsidR="007228E6" w:rsidRPr="00EB01FB" w:rsidRDefault="008F3432" w:rsidP="007228E6">
      <w:pPr>
        <w:spacing w:after="0" w:line="240" w:lineRule="auto"/>
        <w:ind w:left="540"/>
        <w:contextualSpacing/>
        <w:rPr>
          <w:rFonts w:ascii="Arial" w:eastAsia="Calibri" w:hAnsi="Arial" w:cs="Arial"/>
          <w:iCs/>
          <w:color w:val="000000"/>
        </w:rPr>
      </w:pPr>
      <w:sdt>
        <w:sdtPr>
          <w:rPr>
            <w:rFonts w:ascii="Arial" w:hAnsi="Arial" w:cs="Arial"/>
            <w:b/>
            <w:iCs/>
            <w:color w:val="000000"/>
          </w:rPr>
          <w:id w:val="-245654492"/>
          <w14:checkbox>
            <w14:checked w14:val="0"/>
            <w14:checkedState w14:val="2612" w14:font="MS Gothic"/>
            <w14:uncheckedState w14:val="2610" w14:font="MS Gothic"/>
          </w14:checkbox>
        </w:sdtPr>
        <w:sdtEndPr/>
        <w:sdtContent>
          <w:r w:rsidR="007228E6" w:rsidRPr="00EB01FB">
            <w:rPr>
              <w:rFonts w:ascii="Segoe UI Symbol" w:eastAsia="MS Gothic" w:hAnsi="Segoe UI Symbol" w:cs="Segoe UI Symbol"/>
              <w:b/>
              <w:iCs/>
              <w:color w:val="000000"/>
            </w:rPr>
            <w:t>☐</w:t>
          </w:r>
        </w:sdtContent>
      </w:sdt>
      <w:r w:rsidR="007228E6" w:rsidRPr="00EB01FB">
        <w:rPr>
          <w:rFonts w:ascii="Arial" w:eastAsia="Calibri" w:hAnsi="Arial" w:cs="Arial"/>
          <w:iCs/>
          <w:color w:val="000000"/>
        </w:rPr>
        <w:t xml:space="preserve"> All of the above</w:t>
      </w:r>
    </w:p>
    <w:p w14:paraId="2A85A216" w14:textId="77777777" w:rsidR="000320B4" w:rsidRPr="00EB01FB" w:rsidRDefault="000320B4" w:rsidP="00B47517">
      <w:pPr>
        <w:spacing w:after="0" w:line="240" w:lineRule="auto"/>
        <w:rPr>
          <w:rFonts w:ascii="Arial" w:hAnsi="Arial" w:cs="Arial"/>
        </w:rPr>
      </w:pPr>
    </w:p>
    <w:p w14:paraId="689C50C2"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3 (February 2007 to September 2012)</w:t>
      </w:r>
    </w:p>
    <w:p w14:paraId="4FD31D8C" w14:textId="77777777" w:rsidR="00D45AC1" w:rsidRPr="00EB01FB" w:rsidRDefault="00D45AC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D45AC1" w:rsidRPr="00EB01FB" w14:paraId="2B069822" w14:textId="77777777" w:rsidTr="00AE0464">
        <w:tc>
          <w:tcPr>
            <w:tcW w:w="4788" w:type="dxa"/>
            <w:shd w:val="clear" w:color="auto" w:fill="DBE5F1" w:themeFill="accent1" w:themeFillTint="33"/>
          </w:tcPr>
          <w:p w14:paraId="712157C7"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hemeFill="accent1" w:themeFillTint="33"/>
          </w:tcPr>
          <w:p w14:paraId="273157EB" w14:textId="77777777" w:rsidR="00D45AC1" w:rsidRPr="00EB01FB" w:rsidRDefault="00D45AC1" w:rsidP="00B47517">
            <w:pPr>
              <w:jc w:val="center"/>
              <w:rPr>
                <w:rFonts w:ascii="Arial" w:eastAsia="Calibri" w:hAnsi="Arial" w:cs="Arial"/>
                <w:b/>
                <w:color w:val="000000"/>
              </w:rPr>
            </w:pPr>
            <w:r w:rsidRPr="00EB01FB">
              <w:rPr>
                <w:rFonts w:ascii="Arial" w:eastAsia="Calibri" w:hAnsi="Arial" w:cs="Arial"/>
                <w:b/>
                <w:color w:val="000000"/>
              </w:rPr>
              <w:t>E-mail</w:t>
            </w:r>
          </w:p>
        </w:tc>
      </w:tr>
      <w:tr w:rsidR="00D45AC1" w:rsidRPr="00EB01FB" w14:paraId="10A70013" w14:textId="77777777" w:rsidTr="00AE0464">
        <w:trPr>
          <w:trHeight w:val="582"/>
        </w:trPr>
        <w:tc>
          <w:tcPr>
            <w:tcW w:w="4788" w:type="dxa"/>
            <w:vAlign w:val="center"/>
          </w:tcPr>
          <w:p w14:paraId="370707F3"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Romain Guignard</w:t>
            </w:r>
          </w:p>
          <w:p w14:paraId="23C8C694" w14:textId="77777777" w:rsidR="00D45AC1" w:rsidRPr="00EB01FB" w:rsidRDefault="00D45AC1" w:rsidP="00B47517">
            <w:pPr>
              <w:autoSpaceDE w:val="0"/>
              <w:autoSpaceDN w:val="0"/>
              <w:adjustRightInd w:val="0"/>
              <w:jc w:val="center"/>
              <w:rPr>
                <w:rFonts w:ascii="Arial" w:eastAsia="Calibri" w:hAnsi="Arial" w:cs="Arial"/>
                <w:color w:val="000000"/>
              </w:rPr>
            </w:pPr>
            <w:r w:rsidRPr="00EB01FB">
              <w:rPr>
                <w:rFonts w:ascii="Arial" w:eastAsia="Calibri" w:hAnsi="Arial" w:cs="Arial"/>
                <w:bCs/>
                <w:color w:val="000000"/>
              </w:rPr>
              <w:t>Raphaël Andler</w:t>
            </w:r>
          </w:p>
        </w:tc>
        <w:tc>
          <w:tcPr>
            <w:tcW w:w="4788" w:type="dxa"/>
            <w:vAlign w:val="center"/>
          </w:tcPr>
          <w:p w14:paraId="6876D250" w14:textId="77777777" w:rsidR="00D45AC1" w:rsidRPr="00EB01FB" w:rsidRDefault="008F3432" w:rsidP="00B47517">
            <w:pPr>
              <w:autoSpaceDE w:val="0"/>
              <w:autoSpaceDN w:val="0"/>
              <w:adjustRightInd w:val="0"/>
              <w:jc w:val="center"/>
              <w:rPr>
                <w:rFonts w:ascii="Arial" w:eastAsia="Calibri" w:hAnsi="Arial" w:cs="Arial"/>
              </w:rPr>
            </w:pPr>
            <w:hyperlink r:id="rId37" w:history="1">
              <w:r w:rsidR="00D45AC1" w:rsidRPr="00EB01FB">
                <w:rPr>
                  <w:rFonts w:ascii="Arial" w:hAnsi="Arial" w:cs="Arial"/>
                </w:rPr>
                <w:t>romain.guinard@santepubliquefrance.fr</w:t>
              </w:r>
            </w:hyperlink>
          </w:p>
          <w:p w14:paraId="316F29E5" w14:textId="77777777" w:rsidR="00D45AC1" w:rsidRPr="00EB01FB" w:rsidRDefault="00D45AC1" w:rsidP="00B47517">
            <w:pPr>
              <w:autoSpaceDE w:val="0"/>
              <w:autoSpaceDN w:val="0"/>
              <w:adjustRightInd w:val="0"/>
              <w:jc w:val="center"/>
              <w:rPr>
                <w:rFonts w:ascii="Arial" w:eastAsia="Calibri" w:hAnsi="Arial" w:cs="Arial"/>
              </w:rPr>
            </w:pPr>
            <w:r w:rsidRPr="00EB01FB">
              <w:rPr>
                <w:rFonts w:ascii="Arial" w:eastAsia="Calibri" w:hAnsi="Arial" w:cs="Arial"/>
              </w:rPr>
              <w:t>raphael.Andler@santepubliquefrance.fr</w:t>
            </w:r>
          </w:p>
        </w:tc>
      </w:tr>
    </w:tbl>
    <w:p w14:paraId="71BA90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1D37F072"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610109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is coordinated and administered by the Institut National du Cancer </w:t>
      </w:r>
      <w:r w:rsidRPr="00EB01FB">
        <w:rPr>
          <w:rFonts w:ascii="Arial" w:eastAsia="Calibri" w:hAnsi="Arial" w:cs="Arial"/>
          <w:b/>
          <w:bCs/>
          <w:color w:val="000000"/>
        </w:rPr>
        <w:t>(INCa</w:t>
      </w:r>
      <w:r w:rsidRPr="00EB01FB">
        <w:rPr>
          <w:rFonts w:ascii="Arial" w:eastAsia="Calibri" w:hAnsi="Arial" w:cs="Arial"/>
          <w:color w:val="000000"/>
        </w:rPr>
        <w:t>) on behalf of the French team partnership</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collected from the ITC France Survey are jointly owned by INPES and INCa. INCa will act as the spokesperson for the French team partnership. </w:t>
      </w:r>
    </w:p>
    <w:p w14:paraId="2826015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2 data entry will be carried out by the firm ISL, commissioned by INPES Specifications for entry of data from household enumeration forms and the interview forms will be provided by the ITC Project/Roswell Park TTURC Data Management Core </w:t>
      </w:r>
      <w:r w:rsidRPr="00EB01FB">
        <w:rPr>
          <w:rFonts w:ascii="Arial" w:eastAsia="Calibri" w:hAnsi="Arial" w:cs="Arial"/>
          <w:b/>
          <w:bCs/>
          <w:color w:val="000000"/>
        </w:rPr>
        <w:t xml:space="preserve">(DMC) </w:t>
      </w:r>
      <w:r w:rsidRPr="00EB01FB">
        <w:rPr>
          <w:rFonts w:ascii="Arial" w:eastAsia="Calibri" w:hAnsi="Arial" w:cs="Arial"/>
          <w:color w:val="000000"/>
        </w:rPr>
        <w:t xml:space="preserve">at the University of Waterloo. </w:t>
      </w:r>
    </w:p>
    <w:p w14:paraId="1D8C15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INCa on behalf of the French partnership agrees to provide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29ACC75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INCa on behalf of the French partnership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and to manage access to the data by approved researchers according to the data sharing protocol described in the ITCDR Guidelines (Addendum 1). </w:t>
      </w:r>
    </w:p>
    <w:p w14:paraId="6E0653ED"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INCa on behalf of the French partnership grants DMC co-ownership of the data including the non-exclusive right to reproduce and/or distribute the ITC France Survey data to the ITC Principal Investigators in any requested medium. Two years after the date of issuance of cleaned data sets by the DMC, INCa on behalf of the French partnership, grants DMC the non-exclusive right to provide subsets of the data to other approved researchers through the ITCDR Data Request Application process (Addendum 2), under the terms of the ITCDR Data Usage Agreement (Addendum 3). </w:t>
      </w:r>
      <w:r w:rsidRPr="00EB01FB">
        <w:rPr>
          <w:rFonts w:ascii="Arial" w:eastAsia="Calibri" w:hAnsi="Arial" w:cs="Arial"/>
          <w:i/>
          <w:iCs/>
          <w:color w:val="000000"/>
        </w:rPr>
        <w:t xml:space="preserve">INCa </w:t>
      </w:r>
      <w:r w:rsidRPr="00EB01FB">
        <w:rPr>
          <w:rFonts w:ascii="Arial" w:eastAsia="Calibri" w:hAnsi="Arial" w:cs="Arial"/>
          <w:color w:val="000000"/>
        </w:rPr>
        <w:t xml:space="preserve">will be notified of all approvals to use the ITC France Survey data. </w:t>
      </w:r>
    </w:p>
    <w:p w14:paraId="2932AA72"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78FCA75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INCa and INPES as co- owners of the data and INCa as the spokesperson for the French team partnership of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and will not alter the data in any way, other than as allowed by this agreement. </w:t>
      </w:r>
    </w:p>
    <w:p w14:paraId="0FACF852"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p>
    <w:p w14:paraId="79BF2658" w14:textId="77777777" w:rsidR="00D45AC1" w:rsidRPr="00EB01FB" w:rsidRDefault="00D45AC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352F05E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France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268EF3E7"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in comparison with data from other countries. In such analyses, it is the expectation that ITC Investigators and France team members would be co-authors on resulting papers. Depending on the nature of the papers, the lead author could come from either group. </w:t>
      </w:r>
    </w:p>
    <w:p w14:paraId="20C4CC0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data, the France team members will be invited to be co-authors. It is the expectation that in any papers that the France team may lead, ITC Investigators will be invited to be co-authors. </w:t>
      </w:r>
    </w:p>
    <w:p w14:paraId="3EEF7044"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France Survey </w:t>
      </w:r>
      <w:r w:rsidRPr="00EB01F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1BD98D1F"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Proposals for studies using the data should be reviewed by the DMC to reduce the possibility of unnecessary duplication of effort in the ITC Collaboration. </w:t>
      </w:r>
    </w:p>
    <w:p w14:paraId="04F19CF7" w14:textId="163B3098" w:rsidR="00765FBF" w:rsidRPr="00EB01FB" w:rsidRDefault="00765FBF" w:rsidP="00B47517">
      <w:pPr>
        <w:autoSpaceDE w:val="0"/>
        <w:autoSpaceDN w:val="0"/>
        <w:adjustRightInd w:val="0"/>
        <w:spacing w:after="0" w:line="240" w:lineRule="auto"/>
        <w:rPr>
          <w:rFonts w:ascii="Arial" w:eastAsia="Calibri" w:hAnsi="Arial" w:cs="Arial"/>
          <w:color w:val="000000"/>
        </w:rPr>
      </w:pPr>
    </w:p>
    <w:p w14:paraId="1430B1A1" w14:textId="77777777" w:rsidR="00765FBF" w:rsidRPr="00EB01FB" w:rsidRDefault="00765FBF"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FRA Wave 1 (February 15, 2019)</w:t>
      </w:r>
    </w:p>
    <w:p w14:paraId="2B1B1DBE" w14:textId="77777777" w:rsidR="00765FBF" w:rsidRPr="00EB01FB" w:rsidRDefault="00765FBF"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765FBF" w:rsidRPr="00EB01FB" w14:paraId="11395FB5" w14:textId="77777777" w:rsidTr="00332108">
        <w:tc>
          <w:tcPr>
            <w:tcW w:w="4788" w:type="dxa"/>
            <w:shd w:val="clear" w:color="auto" w:fill="DBE5F1" w:themeFill="accent1" w:themeFillTint="33"/>
          </w:tcPr>
          <w:p w14:paraId="4A50DAF7" w14:textId="77777777" w:rsidR="00765FBF" w:rsidRPr="00EB01FB" w:rsidRDefault="00765FBF"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hemeFill="accent1" w:themeFillTint="33"/>
          </w:tcPr>
          <w:p w14:paraId="1AED0083" w14:textId="77777777" w:rsidR="00765FBF" w:rsidRPr="00EB01FB" w:rsidRDefault="00765FBF" w:rsidP="00B47517">
            <w:pPr>
              <w:jc w:val="center"/>
              <w:rPr>
                <w:rFonts w:ascii="Arial" w:eastAsia="Calibri" w:hAnsi="Arial" w:cs="Arial"/>
                <w:b/>
                <w:color w:val="000000"/>
              </w:rPr>
            </w:pPr>
            <w:r w:rsidRPr="00EB01FB">
              <w:rPr>
                <w:rFonts w:ascii="Arial" w:eastAsia="Calibri" w:hAnsi="Arial" w:cs="Arial"/>
                <w:b/>
                <w:color w:val="000000"/>
              </w:rPr>
              <w:t>E-mail</w:t>
            </w:r>
          </w:p>
        </w:tc>
      </w:tr>
      <w:tr w:rsidR="00765FBF" w:rsidRPr="00EB01FB" w14:paraId="3418A9BA" w14:textId="77777777" w:rsidTr="00332108">
        <w:trPr>
          <w:trHeight w:val="287"/>
        </w:trPr>
        <w:tc>
          <w:tcPr>
            <w:tcW w:w="4788" w:type="dxa"/>
            <w:vAlign w:val="center"/>
          </w:tcPr>
          <w:p w14:paraId="61196C7B" w14:textId="77777777" w:rsidR="00765FBF" w:rsidRPr="00EB01FB" w:rsidRDefault="00765FBF" w:rsidP="00B47517">
            <w:pPr>
              <w:autoSpaceDE w:val="0"/>
              <w:autoSpaceDN w:val="0"/>
              <w:adjustRightInd w:val="0"/>
              <w:jc w:val="center"/>
              <w:rPr>
                <w:rFonts w:ascii="Arial" w:eastAsia="Calibri" w:hAnsi="Arial" w:cs="Arial"/>
                <w:color w:val="000000"/>
              </w:rPr>
            </w:pPr>
            <w:r w:rsidRPr="00EB01FB">
              <w:rPr>
                <w:rFonts w:ascii="Arial" w:eastAsia="Calibri" w:hAnsi="Arial" w:cs="Arial"/>
                <w:bCs/>
                <w:color w:val="000000"/>
              </w:rPr>
              <w:t>Raphaël Andler</w:t>
            </w:r>
          </w:p>
        </w:tc>
        <w:tc>
          <w:tcPr>
            <w:tcW w:w="4788" w:type="dxa"/>
            <w:vAlign w:val="center"/>
          </w:tcPr>
          <w:p w14:paraId="2763A0B3" w14:textId="77777777" w:rsidR="00765FBF" w:rsidRPr="00EB01FB" w:rsidRDefault="00765FBF" w:rsidP="00B47517">
            <w:pPr>
              <w:autoSpaceDE w:val="0"/>
              <w:autoSpaceDN w:val="0"/>
              <w:adjustRightInd w:val="0"/>
              <w:jc w:val="center"/>
              <w:rPr>
                <w:rFonts w:ascii="Arial" w:eastAsia="Calibri" w:hAnsi="Arial" w:cs="Arial"/>
              </w:rPr>
            </w:pPr>
            <w:r w:rsidRPr="00EB01FB">
              <w:rPr>
                <w:rFonts w:ascii="Arial" w:eastAsia="Calibri" w:hAnsi="Arial" w:cs="Arial"/>
              </w:rPr>
              <w:t>raphael.Andler@santepubliquefrance.fr</w:t>
            </w:r>
          </w:p>
        </w:tc>
      </w:tr>
    </w:tbl>
    <w:p w14:paraId="31340EFA" w14:textId="77777777" w:rsidR="00765FBF" w:rsidRPr="00EB01FB" w:rsidRDefault="00765FBF" w:rsidP="00B47517">
      <w:pPr>
        <w:autoSpaceDE w:val="0"/>
        <w:autoSpaceDN w:val="0"/>
        <w:adjustRightInd w:val="0"/>
        <w:spacing w:after="0" w:line="240" w:lineRule="auto"/>
        <w:rPr>
          <w:rFonts w:ascii="Arial" w:eastAsia="Calibri" w:hAnsi="Arial" w:cs="Arial"/>
          <w:color w:val="000000"/>
        </w:rPr>
      </w:pPr>
    </w:p>
    <w:p w14:paraId="352F4E75" w14:textId="77777777" w:rsidR="00765FBF" w:rsidRPr="00EB01FB" w:rsidRDefault="00765FBF" w:rsidP="00B47517">
      <w:pPr>
        <w:spacing w:after="0" w:line="240" w:lineRule="auto"/>
        <w:jc w:val="both"/>
        <w:rPr>
          <w:rFonts w:ascii="Arial" w:hAnsi="Arial" w:cs="Arial"/>
          <w:b/>
        </w:rPr>
      </w:pPr>
      <w:r w:rsidRPr="00EB01FB">
        <w:rPr>
          <w:rFonts w:ascii="Arial" w:hAnsi="Arial" w:cs="Arial"/>
          <w:b/>
        </w:rPr>
        <w:t>Terms and Conditions</w:t>
      </w:r>
    </w:p>
    <w:p w14:paraId="72E1BCD6" w14:textId="77777777" w:rsidR="00765FBF" w:rsidRPr="00EB01FB" w:rsidRDefault="00765FBF" w:rsidP="00B47517">
      <w:pPr>
        <w:spacing w:after="0" w:line="240" w:lineRule="auto"/>
        <w:rPr>
          <w:rFonts w:ascii="Arial" w:hAnsi="Arial" w:cs="Arial"/>
        </w:rPr>
      </w:pPr>
      <w:r w:rsidRPr="00EB01FB">
        <w:rPr>
          <w:rFonts w:ascii="Arial" w:hAnsi="Arial" w:cs="Arial"/>
        </w:rPr>
        <w:t>Phase 4 (new cohort) of the ITC France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in France will be carried out by the survey firm, Rakuten Insight. </w:t>
      </w:r>
    </w:p>
    <w:p w14:paraId="591651E1" w14:textId="77777777" w:rsidR="00765FBF" w:rsidRPr="00EB01FB" w:rsidRDefault="00765FBF" w:rsidP="00B47517">
      <w:pPr>
        <w:spacing w:after="0" w:line="240" w:lineRule="auto"/>
        <w:rPr>
          <w:rFonts w:ascii="Arial" w:hAnsi="Arial" w:cs="Arial"/>
        </w:rPr>
      </w:pPr>
      <w:r w:rsidRPr="00EB01FB">
        <w:rPr>
          <w:rFonts w:ascii="Arial" w:hAnsi="Arial" w:cs="Arial"/>
        </w:rPr>
        <w:t>Santé publique France authorizes the International Tobacco Control Data Repository (ITCDR), operated by the ITC Project Data Management Centre (DMC) at the University of Waterloo, to house the ITC France Wave 1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430B213A" w14:textId="77777777" w:rsidR="00765FBF" w:rsidRPr="00EB01FB" w:rsidRDefault="00765FBF" w:rsidP="00B47517">
      <w:pPr>
        <w:spacing w:after="0" w:line="240" w:lineRule="auto"/>
        <w:rPr>
          <w:rFonts w:ascii="Arial" w:hAnsi="Arial" w:cs="Arial"/>
        </w:rPr>
      </w:pPr>
      <w:r w:rsidRPr="00EB01FB">
        <w:rPr>
          <w:rFonts w:ascii="Arial" w:hAnsi="Arial" w:cs="Arial"/>
        </w:rPr>
        <w:t xml:space="preserve">Santé publique France grants DMC co-ownership of the data including the non-exclusive right to reproduce and/or distribute the Wave 1 of the ITC France Survey data to the ITC Principal Investigators in any requested medium.  Two years after the date of issuance of cleaned data sets by the DMC, Santé publique France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1D068477" w14:textId="77777777" w:rsidR="00765FBF" w:rsidRPr="00EB01FB" w:rsidRDefault="00765FBF"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providing signed agreements to the DMC in order to share data internally with specified members of their research teams.</w:t>
      </w:r>
    </w:p>
    <w:p w14:paraId="1E148D45" w14:textId="64F444C7" w:rsidR="00765FBF" w:rsidRPr="00EB01FB" w:rsidRDefault="00765FBF" w:rsidP="00B47517">
      <w:pPr>
        <w:spacing w:after="0" w:line="240" w:lineRule="auto"/>
        <w:rPr>
          <w:rFonts w:ascii="Arial" w:hAnsi="Arial" w:cs="Arial"/>
          <w:b/>
        </w:rPr>
      </w:pPr>
      <w:r w:rsidRPr="00EB01FB">
        <w:rPr>
          <w:rFonts w:ascii="Arial" w:hAnsi="Arial" w:cs="Arial"/>
        </w:rPr>
        <w:t xml:space="preserve">In all matters regarding access, DMC will clearly identify the France team as co-owners of the </w:t>
      </w:r>
      <w:r w:rsidRPr="00EB01FB">
        <w:rPr>
          <w:rFonts w:ascii="Arial" w:hAnsi="Arial" w:cs="Arial"/>
          <w:i/>
        </w:rPr>
        <w:t>ITC France Survey</w:t>
      </w:r>
      <w:r w:rsidRPr="00EB01FB">
        <w:rPr>
          <w:rFonts w:ascii="Arial" w:hAnsi="Arial" w:cs="Arial"/>
        </w:rPr>
        <w:t xml:space="preserve"> </w:t>
      </w:r>
      <w:r w:rsidRPr="00EB01FB">
        <w:rPr>
          <w:rFonts w:ascii="Arial" w:hAnsi="Arial" w:cs="Arial"/>
          <w:i/>
        </w:rPr>
        <w:t xml:space="preserve">Wave 1 </w:t>
      </w:r>
      <w:r w:rsidRPr="00EB01FB">
        <w:rPr>
          <w:rFonts w:ascii="Arial" w:hAnsi="Arial" w:cs="Arial"/>
        </w:rPr>
        <w:t xml:space="preserve">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Phase 4 ITC France Survey</w:t>
      </w:r>
      <w:r w:rsidRPr="00EB01FB">
        <w:rPr>
          <w:rFonts w:ascii="Arial" w:hAnsi="Arial" w:cs="Arial"/>
          <w:b/>
        </w:rPr>
        <w:t xml:space="preserve"> cannot be used for business transaction or for profit.</w:t>
      </w:r>
    </w:p>
    <w:p w14:paraId="09FF6C6D" w14:textId="77777777" w:rsidR="005234A1" w:rsidRPr="00EB01FB" w:rsidRDefault="005234A1" w:rsidP="00B47517">
      <w:pPr>
        <w:spacing w:after="0" w:line="240" w:lineRule="auto"/>
        <w:rPr>
          <w:rFonts w:ascii="Arial" w:hAnsi="Arial" w:cs="Arial"/>
        </w:rPr>
      </w:pPr>
    </w:p>
    <w:p w14:paraId="157C40D9" w14:textId="77777777" w:rsidR="00765FBF" w:rsidRPr="00EB01FB" w:rsidRDefault="00765FBF" w:rsidP="00B47517">
      <w:pPr>
        <w:spacing w:after="0" w:line="240" w:lineRule="auto"/>
        <w:rPr>
          <w:rFonts w:ascii="Arial" w:hAnsi="Arial" w:cs="Arial"/>
          <w:b/>
        </w:rPr>
      </w:pPr>
      <w:r w:rsidRPr="00EB01FB">
        <w:rPr>
          <w:rFonts w:ascii="Arial" w:hAnsi="Arial" w:cs="Arial"/>
          <w:b/>
        </w:rPr>
        <w:t>Communications and Collaboration</w:t>
      </w:r>
    </w:p>
    <w:p w14:paraId="5AD081D3" w14:textId="4A23DD21" w:rsidR="00765FBF" w:rsidRPr="00EB01FB" w:rsidRDefault="00765FBF" w:rsidP="00B47517">
      <w:pPr>
        <w:spacing w:after="0" w:line="240" w:lineRule="auto"/>
        <w:rPr>
          <w:rFonts w:ascii="Arial" w:hAnsi="Arial" w:cs="Arial"/>
        </w:rPr>
      </w:pPr>
      <w:r w:rsidRPr="00EB01FB">
        <w:rPr>
          <w:rFonts w:ascii="Arial" w:hAnsi="Arial" w:cs="Arial"/>
        </w:rPr>
        <w:t>Members of the France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France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France Survey data, but will be exclusive of internal reports and internal non-conference presentations (where the term ‘internal’ is defined as being either within the France team or addressed only to policy-makers or organizations in France, as deemed appropriate by the France team).</w:t>
      </w:r>
    </w:p>
    <w:p w14:paraId="0C114FF3" w14:textId="02C1FD53" w:rsidR="00765FBF" w:rsidRPr="00EB01FB" w:rsidRDefault="00765FBF"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France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France team or addressed only to policy-makers or organizations in the Canada, as deemed appropriate by the France team).   </w:t>
      </w:r>
    </w:p>
    <w:p w14:paraId="30DE2101" w14:textId="77777777" w:rsidR="005234A1" w:rsidRPr="00EB01FB" w:rsidRDefault="00765FBF"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France team to use to summarize their intentions for dissemination.  It is expected that this committee will be composed of key investigators from the ITC France Project.  </w:t>
      </w:r>
    </w:p>
    <w:p w14:paraId="0F34DE05" w14:textId="49EEFF60" w:rsidR="00765FBF" w:rsidRPr="00EB01FB" w:rsidRDefault="00765FBF" w:rsidP="00B47517">
      <w:pPr>
        <w:spacing w:after="0" w:line="240" w:lineRule="auto"/>
        <w:rPr>
          <w:rFonts w:ascii="Arial" w:hAnsi="Arial" w:cs="Arial"/>
        </w:rPr>
      </w:pPr>
      <w:r w:rsidRPr="00EB01FB">
        <w:rPr>
          <w:rFonts w:ascii="Arial" w:hAnsi="Arial" w:cs="Arial"/>
        </w:rPr>
        <w:lastRenderedPageBreak/>
        <w:t>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A3616E4" w14:textId="6557015E" w:rsidR="00765FBF" w:rsidRPr="00EB01FB" w:rsidRDefault="00765FBF"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France Survey</w:t>
      </w:r>
      <w:r w:rsidRPr="00EB01FB">
        <w:rPr>
          <w:rFonts w:ascii="Arial" w:hAnsi="Arial" w:cs="Arial"/>
        </w:rPr>
        <w:t xml:space="preserve">, the Canada Team members will be invited to be co-authors. In reciprocal fashion, for any papers or presentations that the Canada Team lead which use the ITC France Survey data, the relevant ITC Investigators will be invited to be co-authors. The France Team will consult with Dr. Geoffrey T. Fong to identify the relevant ITC Investigators who would be appropriate to invite as co-authors.  </w:t>
      </w:r>
    </w:p>
    <w:p w14:paraId="0819280F" w14:textId="77777777" w:rsidR="00765FBF" w:rsidRPr="00EB01FB" w:rsidRDefault="00765FBF" w:rsidP="00B47517">
      <w:pPr>
        <w:spacing w:after="0" w:line="240" w:lineRule="auto"/>
        <w:rPr>
          <w:rFonts w:ascii="Arial" w:hAnsi="Arial" w:cs="Arial"/>
          <w:b/>
        </w:rPr>
      </w:pPr>
      <w:r w:rsidRPr="00EB01FB">
        <w:rPr>
          <w:rFonts w:ascii="Arial" w:hAnsi="Arial" w:cs="Arial"/>
        </w:rPr>
        <w:t xml:space="preserve">Members of the France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(http://www.itcproject.org/forms).</w:t>
      </w:r>
    </w:p>
    <w:p w14:paraId="48228B69" w14:textId="15490A93" w:rsidR="00765FBF" w:rsidRPr="00EB01FB" w:rsidRDefault="00765FBF" w:rsidP="00B47517">
      <w:pPr>
        <w:spacing w:after="0" w:line="240" w:lineRule="auto"/>
        <w:rPr>
          <w:rFonts w:ascii="Arial" w:hAnsi="Arial" w:cs="Arial"/>
        </w:rPr>
      </w:pPr>
      <w:r w:rsidRPr="00EB01FB">
        <w:rPr>
          <w:rFonts w:ascii="Arial" w:hAnsi="Arial" w:cs="Arial"/>
        </w:rPr>
        <w:t xml:space="preserve">The ITC Investigator team will explore analyses that use ITC France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7396BE5E" w14:textId="704B0B51" w:rsidR="00765FBF" w:rsidRPr="00EB01FB" w:rsidRDefault="00765FBF"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 xml:space="preserve">Whenever publications, reports, abstracts, etc., which include data from the Wave 1 ITC France Survey are submitted to conferences or journals, copies will also be submitted to the ITC Project Manager at the UW, so that a complete record can be kept of the research findings for dissemination.   </w:t>
      </w:r>
    </w:p>
    <w:p w14:paraId="33ADCE79"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p w14:paraId="2DD6B5B3"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1056148" w14:textId="77777777" w:rsidR="00D45AC1" w:rsidRPr="00EB01FB" w:rsidRDefault="00D45AC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D45AC1" w:rsidRPr="00EB01FB" w14:paraId="35A1388C" w14:textId="77777777" w:rsidTr="00AE0464">
        <w:tc>
          <w:tcPr>
            <w:tcW w:w="9350" w:type="dxa"/>
          </w:tcPr>
          <w:p w14:paraId="6671C50C"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771858220"/>
                <w:showingPlcHdr/>
                <w:text/>
              </w:sdtPr>
              <w:sdtEndPr/>
              <w:sdtContent>
                <w:r w:rsidRPr="00EB01FB">
                  <w:rPr>
                    <w:rFonts w:ascii="Arial" w:eastAsia="Calibri" w:hAnsi="Arial" w:cs="Arial"/>
                    <w:color w:val="808080"/>
                  </w:rPr>
                  <w:t>Click here to enter text.</w:t>
                </w:r>
              </w:sdtContent>
            </w:sdt>
          </w:p>
        </w:tc>
      </w:tr>
      <w:tr w:rsidR="00D45AC1" w:rsidRPr="00EB01FB" w14:paraId="6629FCF2" w14:textId="77777777" w:rsidTr="00AE0464">
        <w:tc>
          <w:tcPr>
            <w:tcW w:w="9350" w:type="dxa"/>
          </w:tcPr>
          <w:p w14:paraId="05032EE0"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6819647"/>
                <w:showingPlcHdr/>
              </w:sdtPr>
              <w:sdtEndPr/>
              <w:sdtContent>
                <w:r w:rsidRPr="00EB01FB">
                  <w:rPr>
                    <w:rFonts w:ascii="Arial" w:eastAsia="Calibri" w:hAnsi="Arial" w:cs="Arial"/>
                    <w:color w:val="808080"/>
                  </w:rPr>
                  <w:t>Click here to enter e-mail.</w:t>
                </w:r>
              </w:sdtContent>
            </w:sdt>
          </w:p>
        </w:tc>
      </w:tr>
      <w:tr w:rsidR="00D45AC1" w:rsidRPr="00EB01FB" w14:paraId="7700379B" w14:textId="77777777" w:rsidTr="00AE0464">
        <w:trPr>
          <w:trHeight w:val="1001"/>
        </w:trPr>
        <w:tc>
          <w:tcPr>
            <w:tcW w:w="9350" w:type="dxa"/>
          </w:tcPr>
          <w:p w14:paraId="73D9CB3E"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055708FB" w14:textId="77777777" w:rsidR="00D45AC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775205016"/>
                <w:showingPlcHdr/>
                <w:picture/>
              </w:sdtPr>
              <w:sdtEndPr/>
              <w:sdtContent>
                <w:r w:rsidR="00D45AC1" w:rsidRPr="00EB01FB">
                  <w:rPr>
                    <w:rFonts w:ascii="Arial" w:eastAsia="Calibri" w:hAnsi="Arial" w:cs="Arial"/>
                    <w:noProof/>
                    <w:color w:val="000000"/>
                    <w:lang w:val="en-US"/>
                  </w:rPr>
                  <w:drawing>
                    <wp:inline distT="0" distB="0" distL="0" distR="0" wp14:anchorId="4690FC10" wp14:editId="4322C8A8">
                      <wp:extent cx="3460090" cy="4608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D45AC1" w:rsidRPr="00EB01FB" w14:paraId="7A130418" w14:textId="77777777" w:rsidTr="00AE0464">
        <w:tc>
          <w:tcPr>
            <w:tcW w:w="9350" w:type="dxa"/>
          </w:tcPr>
          <w:p w14:paraId="5E623EE0" w14:textId="77777777" w:rsidR="00D45AC1" w:rsidRPr="00EB01FB" w:rsidRDefault="00D45AC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64639159"/>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8DD9192" w14:textId="17DF3260" w:rsidR="009B3216" w:rsidRPr="00EB01FB" w:rsidRDefault="009B3216" w:rsidP="00B47517">
      <w:pPr>
        <w:autoSpaceDE w:val="0"/>
        <w:autoSpaceDN w:val="0"/>
        <w:adjustRightInd w:val="0"/>
        <w:spacing w:after="0" w:line="240" w:lineRule="auto"/>
        <w:rPr>
          <w:rFonts w:ascii="Arial" w:hAnsi="Arial" w:cs="Arial"/>
          <w:color w:val="000000"/>
        </w:rPr>
      </w:pPr>
    </w:p>
    <w:p w14:paraId="372642A4" w14:textId="77777777" w:rsidR="00AF0261" w:rsidRPr="00EB01FB" w:rsidRDefault="00AF0261" w:rsidP="00B47517">
      <w:pPr>
        <w:autoSpaceDE w:val="0"/>
        <w:autoSpaceDN w:val="0"/>
        <w:adjustRightInd w:val="0"/>
        <w:spacing w:after="0" w:line="240" w:lineRule="auto"/>
        <w:rPr>
          <w:rFonts w:ascii="Arial" w:hAnsi="Arial" w:cs="Arial"/>
          <w:color w:val="000000"/>
        </w:rPr>
      </w:pPr>
    </w:p>
    <w:p w14:paraId="6CAAB142" w14:textId="77777777" w:rsidR="005234A1" w:rsidRPr="00EB01FB" w:rsidRDefault="005234A1" w:rsidP="00B47517">
      <w:pPr>
        <w:spacing w:after="0" w:line="240" w:lineRule="auto"/>
        <w:rPr>
          <w:rFonts w:ascii="Arial" w:eastAsiaTheme="majorEastAsia" w:hAnsi="Arial" w:cs="Arial"/>
          <w:b/>
          <w:bCs/>
        </w:rPr>
      </w:pPr>
      <w:r w:rsidRPr="00EB01FB">
        <w:rPr>
          <w:rFonts w:ascii="Arial" w:hAnsi="Arial" w:cs="Arial"/>
        </w:rPr>
        <w:br w:type="page"/>
      </w:r>
    </w:p>
    <w:p w14:paraId="51D754AF" w14:textId="42CDCFD3" w:rsidR="00B05921" w:rsidRPr="00EB01FB" w:rsidRDefault="00B05921" w:rsidP="00B47517">
      <w:pPr>
        <w:pStyle w:val="Heading1"/>
        <w:spacing w:before="0" w:line="240" w:lineRule="auto"/>
        <w:rPr>
          <w:rFonts w:ascii="Arial" w:hAnsi="Arial" w:cs="Arial"/>
          <w:color w:val="auto"/>
          <w:sz w:val="22"/>
          <w:szCs w:val="22"/>
          <w:u w:val="single"/>
        </w:rPr>
      </w:pPr>
      <w:bookmarkStart w:id="7" w:name="_Toc136958416"/>
      <w:r w:rsidRPr="00EB01FB">
        <w:rPr>
          <w:rFonts w:ascii="Arial" w:hAnsi="Arial" w:cs="Arial"/>
          <w:color w:val="auto"/>
          <w:sz w:val="22"/>
          <w:szCs w:val="22"/>
          <w:u w:val="single"/>
        </w:rPr>
        <w:lastRenderedPageBreak/>
        <w:t>Germany</w:t>
      </w:r>
      <w:bookmarkEnd w:id="7"/>
    </w:p>
    <w:p w14:paraId="71F218B5" w14:textId="4776AF4C" w:rsidR="0092104F" w:rsidRPr="00EB01FB" w:rsidRDefault="0092104F" w:rsidP="00B47517">
      <w:pPr>
        <w:spacing w:after="0" w:line="240" w:lineRule="auto"/>
        <w:rPr>
          <w:rFonts w:ascii="Arial" w:hAnsi="Arial" w:cs="Arial"/>
        </w:rPr>
      </w:pPr>
    </w:p>
    <w:p w14:paraId="4981760B"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+ 2 (June 5, 2007 to October 2009)</w:t>
      </w:r>
    </w:p>
    <w:p w14:paraId="069A5572"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152CD5" w:rsidRPr="00EB01FB" w14:paraId="7E7F2A11" w14:textId="77777777" w:rsidTr="00AE0464">
        <w:tc>
          <w:tcPr>
            <w:tcW w:w="4788" w:type="dxa"/>
            <w:shd w:val="clear" w:color="auto" w:fill="DBE5F1"/>
          </w:tcPr>
          <w:p w14:paraId="69CCBAE5"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6E2AE424"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E-mail</w:t>
            </w:r>
          </w:p>
        </w:tc>
      </w:tr>
      <w:tr w:rsidR="00152CD5" w:rsidRPr="00EB01FB" w14:paraId="26A088C0" w14:textId="77777777" w:rsidTr="00AE0464">
        <w:trPr>
          <w:trHeight w:val="582"/>
        </w:trPr>
        <w:tc>
          <w:tcPr>
            <w:tcW w:w="4788" w:type="dxa"/>
            <w:vAlign w:val="center"/>
          </w:tcPr>
          <w:p w14:paraId="6F7DCB14" w14:textId="7777777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Ute Mons</w:t>
            </w:r>
          </w:p>
          <w:p w14:paraId="47E4B6AD" w14:textId="3B07A6F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 xml:space="preserve">Martina </w:t>
            </w:r>
            <w:r w:rsidRPr="00EB01FB">
              <w:rPr>
                <w:rFonts w:ascii="Arial" w:eastAsia="Calibri" w:hAnsi="Arial" w:cs="Arial"/>
                <w:lang w:val="fr-CA"/>
              </w:rPr>
              <w:t>P</w:t>
            </w:r>
            <w:r w:rsidR="00490098" w:rsidRPr="00EB01FB">
              <w:rPr>
                <w:rStyle w:val="Strong"/>
                <w:rFonts w:ascii="Arial" w:hAnsi="Arial" w:cs="Arial"/>
                <w:b w:val="0"/>
                <w:bdr w:val="none" w:sz="0" w:space="0" w:color="auto" w:frame="1"/>
                <w:shd w:val="clear" w:color="auto" w:fill="FFFFFF"/>
              </w:rPr>
              <w:t>ö</w:t>
            </w:r>
            <w:r w:rsidRPr="00EB01FB">
              <w:rPr>
                <w:rFonts w:ascii="Arial" w:eastAsia="Calibri" w:hAnsi="Arial" w:cs="Arial"/>
                <w:lang w:val="fr-CA"/>
              </w:rPr>
              <w:t>tschke-Langer</w:t>
            </w:r>
          </w:p>
        </w:tc>
        <w:tc>
          <w:tcPr>
            <w:tcW w:w="4788" w:type="dxa"/>
            <w:vAlign w:val="center"/>
          </w:tcPr>
          <w:p w14:paraId="2C40E0CB" w14:textId="77777777" w:rsidR="00152CD5" w:rsidRPr="00EB01FB" w:rsidRDefault="00152CD5"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u.mons@dkfz-heidelberg.de</w:t>
            </w:r>
          </w:p>
          <w:p w14:paraId="4FFC8C55" w14:textId="40383C98" w:rsidR="00152CD5"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m.poe</w:t>
            </w:r>
            <w:r w:rsidR="00152CD5" w:rsidRPr="00EB01FB">
              <w:rPr>
                <w:rFonts w:ascii="Arial" w:eastAsia="Calibri" w:hAnsi="Arial" w:cs="Arial"/>
                <w:color w:val="000000"/>
                <w:lang w:val="fr-CA"/>
              </w:rPr>
              <w:t>tschke-langer@dkfz-heidelberg.de</w:t>
            </w:r>
          </w:p>
        </w:tc>
      </w:tr>
    </w:tbl>
    <w:p w14:paraId="77AAE87E"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lang w:val="fr-CA"/>
        </w:rPr>
      </w:pPr>
    </w:p>
    <w:p w14:paraId="72A61332"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83B54E1"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Germany Survey </w:t>
      </w:r>
      <w:r w:rsidRPr="00EB01FB">
        <w:rPr>
          <w:rFonts w:ascii="Arial" w:eastAsia="Calibri" w:hAnsi="Arial" w:cs="Arial"/>
          <w:color w:val="000000"/>
        </w:rPr>
        <w:t>is coordinated and administered by DKFZ</w:t>
      </w:r>
      <w:r w:rsidRPr="00EB01FB">
        <w:rPr>
          <w:rFonts w:ascii="Arial" w:eastAsia="Calibri" w:hAnsi="Arial" w:cs="Arial"/>
          <w:i/>
          <w:iCs/>
          <w:color w:val="000000"/>
        </w:rPr>
        <w:t xml:space="preserve">. </w:t>
      </w:r>
    </w:p>
    <w:p w14:paraId="38EF699B"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Institut fuer Demoskopie Allensbach GmbH, commissioned by DKFZ. </w:t>
      </w:r>
    </w:p>
    <w:p w14:paraId="1A6E1D77"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agrees to provide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file, and accompanying documentation, to the DMC in accordance with ITC standards. These standards will be specified by the DMC at the time of the file transfer. </w:t>
      </w:r>
    </w:p>
    <w:p w14:paraId="30636F5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and to manage access to the data by approved researchers according to the data sharing protocol described in the ITCDR Guidelines (Addendum 1). </w:t>
      </w:r>
    </w:p>
    <w:p w14:paraId="13D505F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date of issuance of cleaned data sets by the DMC, DKFZ grants DMC the non-exclusive right to provide subsets of the data to other approved researchers through the ITCDR Data Request Application process (Addendum 2), under the terms of the ITCDR Data Usage Agreement (Addendum 3). DKFZ will be notified of all approvals to use the ITC Germany Survey data. </w:t>
      </w:r>
    </w:p>
    <w:p w14:paraId="53C3678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2E291C0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DKFZ as co- owners of the </w:t>
      </w:r>
      <w:r w:rsidRPr="00EB01FB">
        <w:rPr>
          <w:rFonts w:ascii="Arial" w:eastAsia="Calibri" w:hAnsi="Arial" w:cs="Arial"/>
          <w:i/>
          <w:iCs/>
          <w:color w:val="000000"/>
        </w:rPr>
        <w:t xml:space="preserve">ITC Germany Survey </w:t>
      </w:r>
      <w:r w:rsidRPr="00EB01FB">
        <w:rPr>
          <w:rFonts w:ascii="Arial" w:eastAsia="Calibri" w:hAnsi="Arial" w:cs="Arial"/>
          <w:color w:val="000000"/>
        </w:rPr>
        <w:t>data, and will not alter the data in any way, other than as allowed by this agreement.</w:t>
      </w:r>
    </w:p>
    <w:p w14:paraId="7A24317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5989CF82"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6EA9A0D"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Germany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362034FB"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data in comparison with data from other countries. In such analyses, it is the expectation that ITC Investigators and Germany team members would be co-authors on resulting papers. Depending on the nature of the papers, the lead author could come from either group. </w:t>
      </w:r>
    </w:p>
    <w:p w14:paraId="0BF6242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w:t>
      </w:r>
      <w:r w:rsidRPr="00EB01FB">
        <w:rPr>
          <w:rFonts w:ascii="Arial" w:eastAsia="Calibri" w:hAnsi="Arial" w:cs="Arial"/>
          <w:i/>
          <w:iCs/>
          <w:color w:val="000000"/>
        </w:rPr>
        <w:t xml:space="preserve">ITC Germany Survey </w:t>
      </w:r>
      <w:r w:rsidRPr="00EB01FB">
        <w:rPr>
          <w:rFonts w:ascii="Arial" w:eastAsia="Calibri" w:hAnsi="Arial" w:cs="Arial"/>
          <w:color w:val="000000"/>
        </w:rPr>
        <w:t>data, the Germany team members will be invited to be co-authors. It is the expectation that in any papers that the Germany team may lead, ITC Investigators will be invited to be co-authors.</w:t>
      </w:r>
    </w:p>
    <w:p w14:paraId="179146F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Germany Survey </w:t>
      </w:r>
      <w:r w:rsidRPr="00EB01FB">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6E5BFE7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Proposals for studies using the data should be reviewed by the DMC to reduce the possibility of unnecessary duplication of effort in the ITC Collaboration.</w:t>
      </w:r>
    </w:p>
    <w:p w14:paraId="5A3DF8F7"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1684FE90"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(June 2011)</w:t>
      </w:r>
    </w:p>
    <w:p w14:paraId="0726A432"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490098" w:rsidRPr="00EB01FB" w14:paraId="2A8700F3" w14:textId="77777777" w:rsidTr="00FC0C00">
        <w:tc>
          <w:tcPr>
            <w:tcW w:w="4788" w:type="dxa"/>
            <w:shd w:val="clear" w:color="auto" w:fill="DBE5F1"/>
          </w:tcPr>
          <w:p w14:paraId="1B1D667A" w14:textId="77777777" w:rsidR="00490098" w:rsidRPr="00EB01FB" w:rsidRDefault="00490098"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51F120E0" w14:textId="77777777" w:rsidR="00490098" w:rsidRPr="00EB01FB" w:rsidRDefault="00490098" w:rsidP="00B47517">
            <w:pPr>
              <w:jc w:val="center"/>
              <w:rPr>
                <w:rFonts w:ascii="Arial" w:eastAsia="Calibri" w:hAnsi="Arial" w:cs="Arial"/>
                <w:b/>
                <w:color w:val="000000"/>
              </w:rPr>
            </w:pPr>
            <w:r w:rsidRPr="00EB01FB">
              <w:rPr>
                <w:rFonts w:ascii="Arial" w:eastAsia="Calibri" w:hAnsi="Arial" w:cs="Arial"/>
                <w:b/>
                <w:color w:val="000000"/>
              </w:rPr>
              <w:t>E-mail</w:t>
            </w:r>
          </w:p>
        </w:tc>
      </w:tr>
      <w:tr w:rsidR="00490098" w:rsidRPr="00EB01FB" w14:paraId="4045ECBE" w14:textId="77777777" w:rsidTr="00FC0C00">
        <w:trPr>
          <w:trHeight w:val="582"/>
        </w:trPr>
        <w:tc>
          <w:tcPr>
            <w:tcW w:w="4788" w:type="dxa"/>
            <w:vAlign w:val="center"/>
          </w:tcPr>
          <w:p w14:paraId="183C405F"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Ute Mons</w:t>
            </w:r>
          </w:p>
          <w:p w14:paraId="5A7E4B09" w14:textId="31664861" w:rsidR="00490098" w:rsidRPr="00EB01FB" w:rsidRDefault="00AE72C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 xml:space="preserve">Martina </w:t>
            </w:r>
            <w:r w:rsidRPr="00EB01FB">
              <w:rPr>
                <w:rFonts w:ascii="Arial" w:eastAsia="Calibri" w:hAnsi="Arial" w:cs="Arial"/>
                <w:lang w:val="fr-CA"/>
              </w:rPr>
              <w:t>P</w:t>
            </w:r>
            <w:r w:rsidRPr="00EB01FB">
              <w:rPr>
                <w:rStyle w:val="Strong"/>
                <w:rFonts w:ascii="Arial" w:hAnsi="Arial" w:cs="Arial"/>
                <w:b w:val="0"/>
                <w:bdr w:val="none" w:sz="0" w:space="0" w:color="auto" w:frame="1"/>
                <w:shd w:val="clear" w:color="auto" w:fill="FFFFFF"/>
              </w:rPr>
              <w:t>ö</w:t>
            </w:r>
            <w:r w:rsidRPr="00EB01FB">
              <w:rPr>
                <w:rFonts w:ascii="Arial" w:eastAsia="Calibri" w:hAnsi="Arial" w:cs="Arial"/>
                <w:lang w:val="fr-CA"/>
              </w:rPr>
              <w:t>tschke-Langer</w:t>
            </w:r>
          </w:p>
        </w:tc>
        <w:tc>
          <w:tcPr>
            <w:tcW w:w="4788" w:type="dxa"/>
            <w:vAlign w:val="center"/>
          </w:tcPr>
          <w:p w14:paraId="3A117FE5"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u.mons@dkfz-heidelberg.de</w:t>
            </w:r>
          </w:p>
          <w:p w14:paraId="4C64560C" w14:textId="77777777" w:rsidR="00490098" w:rsidRPr="00EB01FB" w:rsidRDefault="00490098"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m.poetschke-langer@dkfz-heidelberg.de</w:t>
            </w:r>
          </w:p>
        </w:tc>
      </w:tr>
    </w:tbl>
    <w:p w14:paraId="57BB13E9" w14:textId="77777777" w:rsidR="00490098" w:rsidRPr="00EB01FB" w:rsidRDefault="00490098" w:rsidP="00B47517">
      <w:pPr>
        <w:autoSpaceDE w:val="0"/>
        <w:autoSpaceDN w:val="0"/>
        <w:adjustRightInd w:val="0"/>
        <w:spacing w:after="0" w:line="240" w:lineRule="auto"/>
        <w:rPr>
          <w:rFonts w:ascii="Arial" w:eastAsia="Calibri" w:hAnsi="Arial" w:cs="Arial"/>
          <w:b/>
          <w:bCs/>
          <w:color w:val="000000"/>
        </w:rPr>
      </w:pPr>
    </w:p>
    <w:p w14:paraId="7075C962" w14:textId="079E1C94"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1BBAFC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The ITC Germany Survey is coordinated and administered by DKYFZ. Data collection and entry will be carried out by Institut fuer Demoskopie Allensbach GmbH, commissioned by DKFZ. DKFZ authorizes the International Tobacco Control Data Repository (ITCDR), operated by the DMC at the University of Waterloo, to house the ITC Germany Survey data, and to manage access to the data by approved researchers according to the data sharing protocol described in the ITC Data Request Guidelines (http://itcproject.org/datarequ). </w:t>
      </w:r>
    </w:p>
    <w:p w14:paraId="45F5E20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grants DMC co-ownership of the data including the non-exclusive right to reproduce and/or distribute the ITC Germany Survey data to the ITC Principal Investigators in any requested medium. Two years after the data of issuance of cleaned data sets by the DMC, researchers through the ITC Data Request Application process (http://www.itcproject.org/datarequ), under the terms of the ITC Internal Data Usage Agreement. </w:t>
      </w:r>
    </w:p>
    <w:p w14:paraId="04EC95E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DKFZ will be notified of all approvals to use the ITC Germany Survey data. </w:t>
      </w:r>
    </w:p>
    <w:p w14:paraId="43766D30"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DMAC in order to share data internally with specified members of their research teams. </w:t>
      </w:r>
    </w:p>
    <w:p w14:paraId="236DAC5E"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In all matters regarding access, DMC will clearly identify DKFZ as co-owners of the ITC Germany Survey data, and will not alter the data in any way, other than as allowed by this agreement.</w:t>
      </w:r>
    </w:p>
    <w:p w14:paraId="417A5DFA"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p w14:paraId="0E7412C5"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1600C5F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Germany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Data Analysis Form (http://www.itcproject.org/library/paperlist/itc_dissem) is available for members of the Germany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duplications of effort in the ITC collaboration, and to ensure that authorship issues are addressed properly. </w:t>
      </w:r>
    </w:p>
    <w:p w14:paraId="355BF13F"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ITC Germany Survey data, the Germany team members will be invited to be co-authors. It is in the expectations that in any papers that the Germany team may lead, ITC Investigators will be invited to be co-authors. The Germany team will consult with Dr. Geoffrey Fong to identify the relevant ITC Investigators who would be appropriate to invite as co-authors </w:t>
      </w:r>
    </w:p>
    <w:p w14:paraId="56CDC711"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Members of the German team will adhere to the criteria for authorship on papers to be published in scientific journals, as outlined in the ITC Authorship Policy (http://www.itcproject.org/library/paperlist/authorship~3).</w:t>
      </w:r>
    </w:p>
    <w:p w14:paraId="493F4A58"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Germany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310B875"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ITC Germany Survey are submitted to conferences or journals, copies will also be submitted to the Roswell Park Administration Core and to the ITC Project Manager at the University of Waterloo, so that a complete record can be kept of the research findings for dissemination. </w:t>
      </w:r>
    </w:p>
    <w:p w14:paraId="40714A97"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color w:val="000000"/>
        </w:rPr>
        <w:t>Proposals for studies using the data should be reviewed by the DMC to reduce the possibility of unnecessary duplication of efforts in the ITC Collaboration.</w:t>
      </w:r>
    </w:p>
    <w:p w14:paraId="2AAE0D84"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72493C5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7E9DE3EC"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EB01FB" w14:paraId="7ED46750" w14:textId="77777777" w:rsidTr="00AE0464">
        <w:tc>
          <w:tcPr>
            <w:tcW w:w="9350" w:type="dxa"/>
          </w:tcPr>
          <w:p w14:paraId="0A3DC5A8"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080860836"/>
                <w:showingPlcHdr/>
                <w:text/>
              </w:sdtPr>
              <w:sdtEndPr/>
              <w:sdtContent>
                <w:r w:rsidRPr="00EB01FB">
                  <w:rPr>
                    <w:rFonts w:ascii="Arial" w:eastAsia="Calibri" w:hAnsi="Arial" w:cs="Arial"/>
                    <w:color w:val="808080"/>
                  </w:rPr>
                  <w:t>Click here to enter text.</w:t>
                </w:r>
              </w:sdtContent>
            </w:sdt>
          </w:p>
        </w:tc>
      </w:tr>
      <w:tr w:rsidR="00152CD5" w:rsidRPr="00EB01FB" w14:paraId="670464F6" w14:textId="77777777" w:rsidTr="00AE0464">
        <w:tc>
          <w:tcPr>
            <w:tcW w:w="9350" w:type="dxa"/>
          </w:tcPr>
          <w:p w14:paraId="358C6B7D"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45676002"/>
                <w:showingPlcHdr/>
              </w:sdtPr>
              <w:sdtEndPr/>
              <w:sdtContent>
                <w:r w:rsidRPr="00EB01FB">
                  <w:rPr>
                    <w:rFonts w:ascii="Arial" w:eastAsia="Calibri" w:hAnsi="Arial" w:cs="Arial"/>
                    <w:color w:val="808080"/>
                  </w:rPr>
                  <w:t>Click here to enter e-mail.</w:t>
                </w:r>
              </w:sdtContent>
            </w:sdt>
          </w:p>
        </w:tc>
      </w:tr>
      <w:tr w:rsidR="00152CD5" w:rsidRPr="00EB01FB" w14:paraId="0405977D" w14:textId="77777777" w:rsidTr="00AE0464">
        <w:trPr>
          <w:trHeight w:val="1001"/>
        </w:trPr>
        <w:tc>
          <w:tcPr>
            <w:tcW w:w="9350" w:type="dxa"/>
          </w:tcPr>
          <w:p w14:paraId="2EA2274E"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DCAB16E" w14:textId="77777777" w:rsidR="00152CD5"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17935624"/>
                <w:showingPlcHdr/>
                <w:picture/>
              </w:sdtPr>
              <w:sdtEndPr/>
              <w:sdtContent>
                <w:r w:rsidR="00152CD5" w:rsidRPr="00EB01FB">
                  <w:rPr>
                    <w:rFonts w:ascii="Arial" w:eastAsia="Calibri" w:hAnsi="Arial" w:cs="Arial"/>
                    <w:noProof/>
                    <w:color w:val="000000"/>
                    <w:lang w:val="en-US"/>
                  </w:rPr>
                  <w:drawing>
                    <wp:inline distT="0" distB="0" distL="0" distR="0" wp14:anchorId="2A6D42FD" wp14:editId="3CAFAA58">
                      <wp:extent cx="3460090" cy="46085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EB01FB" w14:paraId="13DD4358" w14:textId="77777777" w:rsidTr="00AE0464">
        <w:tc>
          <w:tcPr>
            <w:tcW w:w="9350" w:type="dxa"/>
          </w:tcPr>
          <w:p w14:paraId="659157AC"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lastRenderedPageBreak/>
              <w:t xml:space="preserve">Date: </w:t>
            </w:r>
            <w:sdt>
              <w:sdtPr>
                <w:rPr>
                  <w:rFonts w:ascii="Arial" w:eastAsia="Calibri" w:hAnsi="Arial" w:cs="Arial"/>
                  <w:iCs/>
                  <w:color w:val="000000"/>
                </w:rPr>
                <w:id w:val="-168226763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6F4A5A8" w14:textId="77777777" w:rsidR="00C510BF" w:rsidRPr="00EB01FB" w:rsidRDefault="00C510BF"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br w:type="page"/>
      </w:r>
    </w:p>
    <w:p w14:paraId="1283F39A" w14:textId="77777777" w:rsidR="00C510BF" w:rsidRPr="00EB01FB" w:rsidRDefault="00C510BF" w:rsidP="00B47517">
      <w:pPr>
        <w:autoSpaceDE w:val="0"/>
        <w:autoSpaceDN w:val="0"/>
        <w:adjustRightInd w:val="0"/>
        <w:spacing w:after="0" w:line="240" w:lineRule="auto"/>
        <w:rPr>
          <w:rFonts w:ascii="Arial" w:hAnsi="Arial" w:cs="Arial"/>
          <w:b/>
          <w:color w:val="000000"/>
          <w:u w:val="single"/>
        </w:rPr>
      </w:pPr>
    </w:p>
    <w:p w14:paraId="6B251F0E" w14:textId="3B90BA2D" w:rsidR="00B05921" w:rsidRPr="00EB01FB" w:rsidRDefault="00B05921" w:rsidP="00B47517">
      <w:pPr>
        <w:pStyle w:val="Heading1"/>
        <w:spacing w:before="0" w:line="240" w:lineRule="auto"/>
        <w:rPr>
          <w:rFonts w:ascii="Arial" w:hAnsi="Arial" w:cs="Arial"/>
          <w:color w:val="auto"/>
          <w:sz w:val="22"/>
          <w:szCs w:val="22"/>
          <w:u w:val="single"/>
        </w:rPr>
      </w:pPr>
      <w:bookmarkStart w:id="8" w:name="_Toc136958417"/>
      <w:r w:rsidRPr="00EB01FB">
        <w:rPr>
          <w:rFonts w:ascii="Arial" w:hAnsi="Arial" w:cs="Arial"/>
          <w:color w:val="auto"/>
          <w:sz w:val="22"/>
          <w:szCs w:val="22"/>
          <w:u w:val="single"/>
        </w:rPr>
        <w:t>India</w:t>
      </w:r>
      <w:bookmarkEnd w:id="8"/>
    </w:p>
    <w:p w14:paraId="3A4313DC" w14:textId="77777777" w:rsidR="0092104F" w:rsidRPr="00EB01FB" w:rsidRDefault="0092104F" w:rsidP="00B47517">
      <w:pPr>
        <w:spacing w:after="0" w:line="240" w:lineRule="auto"/>
        <w:rPr>
          <w:rFonts w:ascii="Arial" w:hAnsi="Arial" w:cs="Arial"/>
        </w:rPr>
      </w:pPr>
    </w:p>
    <w:p w14:paraId="4BBEA69D"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+ 2 (December 22, 2009 to June 18, 2012)</w:t>
      </w:r>
    </w:p>
    <w:p w14:paraId="6C0AC247"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152CD5" w:rsidRPr="00EB01FB" w14:paraId="43D9AA70" w14:textId="77777777" w:rsidTr="00AE0464">
        <w:tc>
          <w:tcPr>
            <w:tcW w:w="4788" w:type="dxa"/>
            <w:shd w:val="clear" w:color="auto" w:fill="DBE5F1"/>
          </w:tcPr>
          <w:p w14:paraId="73CC178C"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77B05C81" w14:textId="77777777" w:rsidR="00152CD5" w:rsidRPr="00EB01FB" w:rsidRDefault="00152CD5" w:rsidP="00B47517">
            <w:pPr>
              <w:jc w:val="center"/>
              <w:rPr>
                <w:rFonts w:ascii="Arial" w:eastAsia="Calibri" w:hAnsi="Arial" w:cs="Arial"/>
                <w:b/>
                <w:color w:val="000000"/>
              </w:rPr>
            </w:pPr>
            <w:r w:rsidRPr="00EB01FB">
              <w:rPr>
                <w:rFonts w:ascii="Arial" w:eastAsia="Calibri" w:hAnsi="Arial" w:cs="Arial"/>
                <w:b/>
                <w:color w:val="000000"/>
              </w:rPr>
              <w:t>E-mail</w:t>
            </w:r>
          </w:p>
        </w:tc>
      </w:tr>
      <w:tr w:rsidR="00152CD5" w:rsidRPr="00EB01FB" w14:paraId="4048175E" w14:textId="77777777" w:rsidTr="00F3466B">
        <w:trPr>
          <w:trHeight w:val="580"/>
        </w:trPr>
        <w:tc>
          <w:tcPr>
            <w:tcW w:w="4788" w:type="dxa"/>
            <w:vAlign w:val="center"/>
          </w:tcPr>
          <w:p w14:paraId="106C61FB"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Prakash Gupta </w:t>
            </w:r>
          </w:p>
          <w:p w14:paraId="28F7A51D"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Mangesh Pednekar </w:t>
            </w:r>
          </w:p>
        </w:tc>
        <w:tc>
          <w:tcPr>
            <w:tcW w:w="4788" w:type="dxa"/>
            <w:vAlign w:val="center"/>
          </w:tcPr>
          <w:p w14:paraId="3F861596" w14:textId="77777777" w:rsidR="00152CD5" w:rsidRPr="00EB01FB" w:rsidRDefault="00152CD5"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pcgupta@healis.org </w:t>
            </w:r>
          </w:p>
          <w:p w14:paraId="15F70358" w14:textId="13F6EE46" w:rsidR="00152CD5" w:rsidRPr="00EB01FB" w:rsidRDefault="00F3466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pednekarm</w:t>
            </w:r>
            <w:r w:rsidR="00152CD5" w:rsidRPr="00EB01FB">
              <w:rPr>
                <w:rFonts w:ascii="Arial" w:eastAsia="Calibri" w:hAnsi="Arial" w:cs="Arial"/>
                <w:color w:val="000000"/>
              </w:rPr>
              <w:t xml:space="preserve">@healis.org </w:t>
            </w:r>
          </w:p>
        </w:tc>
      </w:tr>
    </w:tbl>
    <w:p w14:paraId="28B5472B" w14:textId="77777777" w:rsidR="00152CD5" w:rsidRPr="00EB01FB" w:rsidRDefault="00152CD5" w:rsidP="00B47517">
      <w:pPr>
        <w:autoSpaceDE w:val="0"/>
        <w:autoSpaceDN w:val="0"/>
        <w:adjustRightInd w:val="0"/>
        <w:spacing w:after="0" w:line="240" w:lineRule="auto"/>
        <w:rPr>
          <w:rFonts w:ascii="Arial" w:eastAsia="Calibri" w:hAnsi="Arial" w:cs="Arial"/>
          <w:b/>
          <w:color w:val="000000"/>
          <w:u w:val="single"/>
        </w:rPr>
      </w:pPr>
    </w:p>
    <w:p w14:paraId="4D78042D"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10451E19"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of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are coordinated and administered by UW. Data collection and entry will be carried out by HEALIS, commissioned by UW. HEALIS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(http://www.itcproject.org/datarequ). </w:t>
      </w:r>
    </w:p>
    <w:p w14:paraId="11976A6F"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HEALIS grants DMC co-ownership of the data including the non-exclusive right to reproduce and/or distribute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to the ITC Principal Investigators in any requested medium. Two years after the date of issuance of cleaned data sets by the DMC, HEALIS grants DMC the non-exclusive right to provide subsets of the data to other approved researchers through the ITCDR Data Request Application process (http://www.itcproject.org/datarequ), under the terms of the ITCDR Data Usage Agreement. HEALIS will be notified of all approvals to 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w:t>
      </w:r>
    </w:p>
    <w:p w14:paraId="7EC3A312"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59CD5DA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HEALIS as co- owners of the </w:t>
      </w:r>
      <w:r w:rsidRPr="00EB01FB">
        <w:rPr>
          <w:rFonts w:ascii="Arial" w:eastAsia="Calibri" w:hAnsi="Arial" w:cs="Arial"/>
          <w:i/>
          <w:iCs/>
          <w:color w:val="000000"/>
        </w:rPr>
        <w:t xml:space="preserve">TCP India Survey </w:t>
      </w:r>
      <w:r w:rsidRPr="00EB01FB">
        <w:rPr>
          <w:rFonts w:ascii="Arial" w:eastAsia="Calibri" w:hAnsi="Arial" w:cs="Arial"/>
          <w:color w:val="000000"/>
        </w:rPr>
        <w:t>data, and will not alter the data in any way, other than as allowed by this agreement.</w:t>
      </w:r>
    </w:p>
    <w:p w14:paraId="368F219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2C098297" w14:textId="77777777" w:rsidR="00152CD5" w:rsidRPr="00EB01FB" w:rsidRDefault="00152CD5"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03E3ACA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India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The ITC Dissemination Proposal Form (http://www.itcproject.org/library/paperlist/itc_dissem) is available for members of the India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33649455"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data from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the India Team members will be invited to be co-authors. In reciprocal fashion, for any papers or presentations that the India Team may lead using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the relevant ITC Investigators will be invited to be co-authors. The India Team will consult with Dr. Geoffrey Fong to identify the relevant ITC Investigators who would be appropriate to invite as co-authors. </w:t>
      </w:r>
    </w:p>
    <w:p w14:paraId="44F46D89"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India Team will adhere to the criteria for authorship on papers to be published in scientific journals, as outlined in the ITC Authorship Policy (http://www.itcproject.org/library/paperlist/authorship~3). </w:t>
      </w:r>
    </w:p>
    <w:p w14:paraId="56ADFD1A"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26B9CA8" w14:textId="259D49CB"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posters, abstracts, etc., including data from the </w:t>
      </w:r>
      <w:r w:rsidRPr="00EB01FB">
        <w:rPr>
          <w:rFonts w:ascii="Arial" w:eastAsia="Calibri" w:hAnsi="Arial" w:cs="Arial"/>
          <w:i/>
          <w:iCs/>
          <w:color w:val="000000"/>
        </w:rPr>
        <w:t xml:space="preserve">TCP India Survey </w:t>
      </w:r>
      <w:r w:rsidRPr="00EB01FB">
        <w:rPr>
          <w:rFonts w:ascii="Arial" w:eastAsia="Calibri" w:hAnsi="Arial" w:cs="Arial"/>
          <w:color w:val="000000"/>
        </w:rPr>
        <w:t xml:space="preserve">are submitted to conferences or journals, copies will also be submitted to the Roswell Park Administration Core </w:t>
      </w:r>
      <w:r w:rsidRPr="00EB01FB">
        <w:rPr>
          <w:rFonts w:ascii="Arial" w:eastAsia="Calibri" w:hAnsi="Arial" w:cs="Arial"/>
          <w:color w:val="000000"/>
        </w:rPr>
        <w:lastRenderedPageBreak/>
        <w:t>and to the ITC Project Manager at the University of Waterloo, so that a complete record can be kept of the research findings for dissemination.</w:t>
      </w:r>
    </w:p>
    <w:p w14:paraId="4CEA5981" w14:textId="32E71EB9"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1A448F37" w14:textId="77777777" w:rsidR="007F5D8D" w:rsidRPr="00EB01FB" w:rsidRDefault="007F5D8D"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(June 28, 2017)</w:t>
      </w:r>
    </w:p>
    <w:p w14:paraId="533703A0" w14:textId="77777777" w:rsidR="007F5D8D" w:rsidRPr="00EB01FB" w:rsidRDefault="007F5D8D"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7F5D8D" w:rsidRPr="00EB01FB" w14:paraId="7D2C6E3C" w14:textId="77777777" w:rsidTr="00332108">
        <w:tc>
          <w:tcPr>
            <w:tcW w:w="4788" w:type="dxa"/>
            <w:shd w:val="clear" w:color="auto" w:fill="DBE5F1"/>
          </w:tcPr>
          <w:p w14:paraId="0092F861" w14:textId="77777777" w:rsidR="007F5D8D" w:rsidRPr="00EB01FB" w:rsidRDefault="007F5D8D" w:rsidP="00B47517">
            <w:pPr>
              <w:jc w:val="center"/>
              <w:rPr>
                <w:rFonts w:ascii="Arial" w:eastAsia="Calibri" w:hAnsi="Arial" w:cs="Arial"/>
                <w:b/>
                <w:color w:val="000000"/>
              </w:rPr>
            </w:pPr>
            <w:r w:rsidRPr="00EB01FB">
              <w:rPr>
                <w:rFonts w:ascii="Arial" w:eastAsia="Calibri" w:hAnsi="Arial" w:cs="Arial"/>
                <w:b/>
                <w:color w:val="000000"/>
              </w:rPr>
              <w:t>Principal Investigators</w:t>
            </w:r>
          </w:p>
        </w:tc>
        <w:tc>
          <w:tcPr>
            <w:tcW w:w="4788" w:type="dxa"/>
            <w:shd w:val="clear" w:color="auto" w:fill="DBE5F1"/>
          </w:tcPr>
          <w:p w14:paraId="214F6041" w14:textId="77777777" w:rsidR="007F5D8D" w:rsidRPr="00EB01FB" w:rsidRDefault="007F5D8D" w:rsidP="00B47517">
            <w:pPr>
              <w:jc w:val="center"/>
              <w:rPr>
                <w:rFonts w:ascii="Arial" w:eastAsia="Calibri" w:hAnsi="Arial" w:cs="Arial"/>
                <w:b/>
                <w:color w:val="000000"/>
              </w:rPr>
            </w:pPr>
            <w:r w:rsidRPr="00EB01FB">
              <w:rPr>
                <w:rFonts w:ascii="Arial" w:eastAsia="Calibri" w:hAnsi="Arial" w:cs="Arial"/>
                <w:b/>
                <w:color w:val="000000"/>
              </w:rPr>
              <w:t>E-mail</w:t>
            </w:r>
          </w:p>
        </w:tc>
      </w:tr>
      <w:tr w:rsidR="007F5D8D" w:rsidRPr="00EB01FB" w14:paraId="0159316D" w14:textId="77777777" w:rsidTr="00332108">
        <w:trPr>
          <w:trHeight w:val="593"/>
        </w:trPr>
        <w:tc>
          <w:tcPr>
            <w:tcW w:w="4788" w:type="dxa"/>
            <w:vAlign w:val="center"/>
          </w:tcPr>
          <w:p w14:paraId="2C8DEA3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Prakash Gupta </w:t>
            </w:r>
          </w:p>
          <w:p w14:paraId="5B5F56A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Mangesh Pednekar </w:t>
            </w:r>
          </w:p>
        </w:tc>
        <w:tc>
          <w:tcPr>
            <w:tcW w:w="4788" w:type="dxa"/>
            <w:vAlign w:val="center"/>
          </w:tcPr>
          <w:p w14:paraId="738C75F2"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pcgupta@healis.org </w:t>
            </w:r>
          </w:p>
          <w:p w14:paraId="6E95BBF9" w14:textId="77777777" w:rsidR="007F5D8D" w:rsidRPr="00EB01FB" w:rsidRDefault="007F5D8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pednekarm@healis.org </w:t>
            </w:r>
          </w:p>
        </w:tc>
      </w:tr>
    </w:tbl>
    <w:p w14:paraId="55C9E0B6"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3CBE9636" w14:textId="77777777" w:rsidR="007F5D8D" w:rsidRPr="00EB01FB" w:rsidRDefault="007F5D8D" w:rsidP="00B47517">
      <w:pPr>
        <w:autoSpaceDE w:val="0"/>
        <w:autoSpaceDN w:val="0"/>
        <w:adjustRightInd w:val="0"/>
        <w:spacing w:after="0" w:line="240" w:lineRule="auto"/>
        <w:rPr>
          <w:rFonts w:ascii="Arial" w:hAnsi="Arial" w:cs="Arial"/>
          <w:b/>
          <w:bCs/>
        </w:rPr>
      </w:pPr>
      <w:r w:rsidRPr="00EB01FB">
        <w:rPr>
          <w:rFonts w:ascii="Arial" w:hAnsi="Arial" w:cs="Arial"/>
          <w:b/>
          <w:bCs/>
        </w:rPr>
        <w:t>Terms and Conditions</w:t>
      </w:r>
    </w:p>
    <w:p w14:paraId="769570BA"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Wave 3 of the TCP India Survey is coordinated and administered by UW</w:t>
      </w:r>
      <w:r w:rsidRPr="00EB01FB">
        <w:rPr>
          <w:rFonts w:ascii="Arial" w:hAnsi="Arial" w:cs="Arial"/>
          <w:i/>
          <w:iCs/>
        </w:rPr>
        <w:t xml:space="preserve">. </w:t>
      </w:r>
      <w:r w:rsidRPr="00EB01FB">
        <w:rPr>
          <w:rFonts w:ascii="Arial" w:hAnsi="Arial" w:cs="Arial"/>
        </w:rPr>
        <w:t>Data collection and entry will be carried out by Healis in India.</w:t>
      </w:r>
    </w:p>
    <w:p w14:paraId="086A78F5" w14:textId="77777777" w:rsidR="007F5D8D" w:rsidRPr="00EB01FB" w:rsidRDefault="007F5D8D"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Healis authorizes the International Tobacco Control Data Repository (ITCDR), operated by the ITC Data Management Centre (DMC) at the University of Waterloo, to house the TCP India Survey data, and to manage access to the data by approved researchers according to the data sharing protocol described in the ITCDR Guidelines (</w:t>
      </w:r>
      <w:hyperlink r:id="rId38" w:history="1">
        <w:r w:rsidRPr="00EB01FB">
          <w:rPr>
            <w:rStyle w:val="Hyperlink"/>
            <w:rFonts w:ascii="Arial" w:hAnsi="Arial" w:cs="Arial"/>
          </w:rPr>
          <w:t>http://www.itcproject.org/datarequ</w:t>
        </w:r>
      </w:hyperlink>
      <w:r w:rsidRPr="00EB01FB">
        <w:rPr>
          <w:rFonts w:ascii="Arial" w:hAnsi="Arial" w:cs="Arial"/>
          <w:color w:val="000000"/>
        </w:rPr>
        <w:t>).</w:t>
      </w:r>
    </w:p>
    <w:p w14:paraId="10411762" w14:textId="77777777" w:rsidR="007F5D8D" w:rsidRPr="00EB01FB" w:rsidRDefault="007F5D8D" w:rsidP="00B47517">
      <w:pPr>
        <w:autoSpaceDE w:val="0"/>
        <w:autoSpaceDN w:val="0"/>
        <w:adjustRightInd w:val="0"/>
        <w:spacing w:after="0" w:line="240" w:lineRule="auto"/>
        <w:rPr>
          <w:rFonts w:ascii="Arial" w:hAnsi="Arial" w:cs="Arial"/>
          <w:b/>
          <w:bCs/>
          <w:i/>
          <w:iCs/>
          <w:color w:val="000000"/>
        </w:rPr>
      </w:pPr>
      <w:r w:rsidRPr="00EB01FB">
        <w:rPr>
          <w:rFonts w:ascii="Arial" w:hAnsi="Arial" w:cs="Arial"/>
          <w:color w:val="000000"/>
        </w:rPr>
        <w:t xml:space="preserve">Healis grants DMC co-ownership of the data including the non-exclusive right to reproduce and/or distribute the Wave 3 TCP India Survey data to the ITC Principal Investigators in any requested medium. Two years after the date of issuance of cleaned data sets by the DMC, Healis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ITC External Data Usage</w:t>
      </w:r>
    </w:p>
    <w:p w14:paraId="2C2AD202" w14:textId="77777777" w:rsidR="007F5D8D" w:rsidRPr="00EB01FB" w:rsidRDefault="007F5D8D" w:rsidP="00B47517">
      <w:pPr>
        <w:autoSpaceDE w:val="0"/>
        <w:autoSpaceDN w:val="0"/>
        <w:adjustRightInd w:val="0"/>
        <w:spacing w:after="0" w:line="240" w:lineRule="auto"/>
        <w:rPr>
          <w:rFonts w:ascii="Arial" w:hAnsi="Arial" w:cs="Arial"/>
          <w:color w:val="000000"/>
        </w:rPr>
      </w:pPr>
      <w:r w:rsidRPr="00EB01FB">
        <w:rPr>
          <w:rFonts w:ascii="Arial" w:hAnsi="Arial" w:cs="Arial"/>
          <w:b/>
          <w:bCs/>
          <w:i/>
          <w:iCs/>
          <w:color w:val="000000"/>
        </w:rPr>
        <w:t xml:space="preserve">Agreement </w:t>
      </w:r>
      <w:r w:rsidRPr="00EB01FB">
        <w:rPr>
          <w:rFonts w:ascii="Arial" w:hAnsi="Arial" w:cs="Arial"/>
          <w:color w:val="000000"/>
        </w:rPr>
        <w:t>(</w:t>
      </w:r>
      <w:hyperlink r:id="rId39" w:history="1">
        <w:r w:rsidRPr="00EB01FB">
          <w:rPr>
            <w:rStyle w:val="Hyperlink"/>
            <w:rFonts w:ascii="Arial" w:hAnsi="Arial" w:cs="Arial"/>
          </w:rPr>
          <w:t>http://www.itcproject.org/datarequ</w:t>
        </w:r>
      </w:hyperlink>
      <w:r w:rsidRPr="00EB01FB">
        <w:rPr>
          <w:rFonts w:ascii="Arial" w:hAnsi="Arial" w:cs="Arial"/>
          <w:color w:val="000000"/>
        </w:rPr>
        <w:t>).</w:t>
      </w:r>
    </w:p>
    <w:p w14:paraId="5BCE957E" w14:textId="77777777" w:rsidR="007F5D8D" w:rsidRPr="00EB01FB" w:rsidRDefault="007F5D8D"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w:t>
      </w:r>
      <w:r w:rsidRPr="00EB01FB">
        <w:rPr>
          <w:rFonts w:ascii="Arial" w:hAnsi="Arial" w:cs="Arial"/>
          <w:color w:val="0563C2"/>
        </w:rPr>
        <w:t>http://www.itcproject.org/datarequ</w:t>
      </w:r>
      <w:r w:rsidRPr="00EB01FB">
        <w:rPr>
          <w:rFonts w:ascii="Arial" w:hAnsi="Arial" w:cs="Arial"/>
          <w:color w:val="000000"/>
        </w:rPr>
        <w:t>), providing signed agreements to the DMC in order to share data internally with specified members of their research teams.</w:t>
      </w:r>
    </w:p>
    <w:p w14:paraId="7153682E"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r w:rsidRPr="00EB01FB">
        <w:rPr>
          <w:rFonts w:ascii="Arial" w:hAnsi="Arial" w:cs="Arial"/>
          <w:color w:val="000000"/>
        </w:rPr>
        <w:t xml:space="preserve">In all matters regarding access, DMC will clearly identify the India team as co-owners of the </w:t>
      </w:r>
      <w:r w:rsidRPr="00EB01FB">
        <w:rPr>
          <w:rFonts w:ascii="Arial" w:hAnsi="Arial" w:cs="Arial"/>
          <w:i/>
          <w:iCs/>
          <w:color w:val="000000"/>
        </w:rPr>
        <w:t xml:space="preserve">TCP India Survey </w:t>
      </w:r>
      <w:r w:rsidRPr="00EB01FB">
        <w:rPr>
          <w:rFonts w:ascii="Arial" w:hAnsi="Arial" w:cs="Arial"/>
          <w:color w:val="000000"/>
        </w:rPr>
        <w:t xml:space="preserve">data, and will not alter the data in any way, other than as allowed by this agreement. </w:t>
      </w:r>
      <w:r w:rsidRPr="00EB01FB">
        <w:rPr>
          <w:rFonts w:ascii="Arial" w:hAnsi="Arial" w:cs="Arial"/>
          <w:b/>
          <w:bCs/>
          <w:color w:val="000000"/>
        </w:rPr>
        <w:t>Data from the TCP India Survey cannot be used for business transaction or for profit.</w:t>
      </w:r>
    </w:p>
    <w:p w14:paraId="27D09AEF"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p>
    <w:p w14:paraId="08D47DCC" w14:textId="77777777" w:rsidR="007F5D8D" w:rsidRPr="00EB01FB" w:rsidRDefault="007F5D8D" w:rsidP="00B47517">
      <w:pPr>
        <w:autoSpaceDE w:val="0"/>
        <w:autoSpaceDN w:val="0"/>
        <w:adjustRightInd w:val="0"/>
        <w:spacing w:after="0" w:line="240" w:lineRule="auto"/>
        <w:rPr>
          <w:rFonts w:ascii="Arial" w:hAnsi="Arial" w:cs="Arial"/>
          <w:b/>
          <w:bCs/>
        </w:rPr>
      </w:pPr>
      <w:r w:rsidRPr="00EB01FB">
        <w:rPr>
          <w:rFonts w:ascii="Arial" w:hAnsi="Arial" w:cs="Arial"/>
          <w:b/>
          <w:bCs/>
        </w:rPr>
        <w:t>Communications and Collaboration</w:t>
      </w:r>
    </w:p>
    <w:p w14:paraId="5AEAACB6"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Members of the India Team have the right to use the data to produce articles for submission to</w:t>
      </w:r>
    </w:p>
    <w:p w14:paraId="77F0A565"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professional journals and other forms of dissemination that report on these data (e.g., reports and conference presentations). All parties to this agreement should note that, as part of our collaborative approach, all decisions about publications resulting from the TCP India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exclusive of internal reports and internal non-conference presentations (where the term ‘internal’ is defined as being either within the India team or addressed only to policy-makers or organizations in India, as deemed appropriate by the India team).</w:t>
      </w:r>
    </w:p>
    <w:p w14:paraId="1055FF77"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government officials, must be cleared by a designated committee established to oversee the publication of papers. The dissemination clearance process will apply to all manuscripts, publications, reports and presentations, etc., that use the TCP India Survey data, but will be exclusive of internal reports and internal non-conference presentations (where the term ‘internal’ is defined as being either within the India team or addressed only to policy-makers or organizations in the Canada, as deemed appropriate by the India team).</w:t>
      </w:r>
    </w:p>
    <w:p w14:paraId="0ECD3537"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bCs/>
          <w:i/>
          <w:iCs/>
        </w:rPr>
        <w:t>ITC Dissemination Proposal Form (</w:t>
      </w:r>
      <w:r w:rsidRPr="00EB01FB">
        <w:rPr>
          <w:rFonts w:ascii="Arial" w:hAnsi="Arial" w:cs="Arial"/>
        </w:rPr>
        <w:t>http://www.itcproject.org/library/paperlist/itc_dissem) is available for members of the</w:t>
      </w:r>
    </w:p>
    <w:p w14:paraId="717F3108"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India team to use to summarize their intentions for dissemination. It is expected that this committee will be composed of key investigators from the TCP India Project. Proposals for studies using the data will be </w:t>
      </w:r>
      <w:r w:rsidRPr="00EB01FB">
        <w:rPr>
          <w:rFonts w:ascii="Arial" w:hAnsi="Arial" w:cs="Arial"/>
        </w:rPr>
        <w:lastRenderedPageBreak/>
        <w:t>reviewed by the designated committee to reduce the possibility of unnecessary duplication of effort in the ITC collaboration, to provide a mechanism for knowledge exchange, and to ensure that authorship issues are addressed properly.</w:t>
      </w:r>
    </w:p>
    <w:p w14:paraId="1A04AFE4"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iCs/>
        </w:rPr>
        <w:t>TCP India Survey</w:t>
      </w:r>
      <w:r w:rsidRPr="00EB01FB">
        <w:rPr>
          <w:rFonts w:ascii="Arial" w:hAnsi="Arial" w:cs="Arial"/>
        </w:rPr>
        <w:t>, for example the Canada Team members could be invited to be co-authors. In reciprocal fashion, for any papers or presentations that the Canada Team may lead using the TCP India Survey data, the relevant ITC Investigators will be invited to be co-authors. Coauthor ship will be discussed in consultation with Dr. Geoffrey T. Fong, Dr. Mangesh Pednekar, Dr. Prakash Gupta to identify the relevant ITC Investigators who would be appropriate to invite as co-authors.</w:t>
      </w:r>
    </w:p>
    <w:p w14:paraId="67F00118"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Members of the India Team will adhere to the criteria for authorship on papers to be published in scientific journals, as outlined in the </w:t>
      </w:r>
      <w:r w:rsidRPr="00EB01FB">
        <w:rPr>
          <w:rFonts w:ascii="Arial" w:hAnsi="Arial" w:cs="Arial"/>
          <w:b/>
          <w:bCs/>
          <w:i/>
          <w:iCs/>
        </w:rPr>
        <w:t xml:space="preserve">ITC Authorship Policy </w:t>
      </w:r>
      <w:r w:rsidRPr="00EB01FB">
        <w:rPr>
          <w:rFonts w:ascii="Arial" w:hAnsi="Arial" w:cs="Arial"/>
        </w:rPr>
        <w:t>(</w:t>
      </w:r>
      <w:hyperlink r:id="rId40" w:history="1">
        <w:r w:rsidRPr="00EB01FB">
          <w:rPr>
            <w:rStyle w:val="Hyperlink"/>
            <w:rFonts w:ascii="Arial" w:hAnsi="Arial" w:cs="Arial"/>
          </w:rPr>
          <w:t>http://www.itcproject.org/library/paperlist/authorship~3</w:t>
        </w:r>
      </w:hyperlink>
      <w:r w:rsidRPr="00EB01FB">
        <w:rPr>
          <w:rFonts w:ascii="Arial" w:hAnsi="Arial" w:cs="Arial"/>
        </w:rPr>
        <w:t>).</w:t>
      </w:r>
    </w:p>
    <w:p w14:paraId="711D9A1A" w14:textId="77777777" w:rsidR="007F5D8D" w:rsidRPr="00EB01FB" w:rsidRDefault="007F5D8D" w:rsidP="00B47517">
      <w:pPr>
        <w:autoSpaceDE w:val="0"/>
        <w:autoSpaceDN w:val="0"/>
        <w:adjustRightInd w:val="0"/>
        <w:spacing w:after="0" w:line="240" w:lineRule="auto"/>
        <w:rPr>
          <w:rFonts w:ascii="Arial" w:hAnsi="Arial" w:cs="Arial"/>
        </w:rPr>
      </w:pPr>
      <w:r w:rsidRPr="00EB01FB">
        <w:rPr>
          <w:rFonts w:ascii="Arial" w:hAnsi="Arial" w:cs="Arial"/>
        </w:rPr>
        <w:t xml:space="preserve">The ITC Investigator team will explore analyses that use TCP India Survey data </w:t>
      </w:r>
      <w:r w:rsidRPr="00EB01FB">
        <w:rPr>
          <w:rFonts w:ascii="Arial" w:hAnsi="Arial" w:cs="Arial"/>
          <w:b/>
          <w:bCs/>
        </w:rPr>
        <w:t>in comparison with data from other countries</w:t>
      </w:r>
      <w:r w:rsidRPr="00EB01FB">
        <w:rPr>
          <w:rFonts w:ascii="Arial" w:hAnsi="Arial" w:cs="Arial"/>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In addition, acknowledgement will also be provided to the in-country TCP India Project collaborators using the following text:</w:t>
      </w:r>
    </w:p>
    <w:p w14:paraId="17ADD973" w14:textId="77777777" w:rsidR="007F5D8D" w:rsidRPr="00EB01FB" w:rsidRDefault="007F5D8D" w:rsidP="00E22597">
      <w:pPr>
        <w:autoSpaceDE w:val="0"/>
        <w:autoSpaceDN w:val="0"/>
        <w:adjustRightInd w:val="0"/>
        <w:spacing w:after="0" w:line="240" w:lineRule="auto"/>
        <w:rPr>
          <w:rFonts w:ascii="Arial" w:hAnsi="Arial" w:cs="Arial"/>
        </w:rPr>
      </w:pPr>
      <w:r w:rsidRPr="00EB01FB">
        <w:rPr>
          <w:rFonts w:ascii="Arial" w:hAnsi="Arial" w:cs="Arial"/>
        </w:rPr>
        <w:t>The authors would like to acknowledge and thank all those that contributed to the TCP India Project: all study investigators, the project managers at University of Waterloo, Canada; the TCP India Research Team at Healis-Sekhsaria Institute for Public Health, Navi Mumbai, India, the state collaborators of the TCP India Survey and their field teams for their dedicated efforts in collecting data: Bihar--School of Preventive Oncology; West Bengal--Cancer Foundation of India; Madhya Pradesh--Madhya Pradesh Voluntary Health Association; and Maharashtra— Healis-Sekhsaria Institute for Public Health</w:t>
      </w:r>
    </w:p>
    <w:p w14:paraId="3EFF3975" w14:textId="77777777" w:rsidR="007F5D8D" w:rsidRPr="00EB01FB" w:rsidRDefault="007F5D8D"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Whenever publications, reports, abstracts, etc., including data from the Wave 3 TCP India Survey are submitted to conferences or journals, copies will also be submitted to the TCP Project Manager at the UW and Healis, so that a complete record can be kept of the research findings for dissemination.</w:t>
      </w:r>
    </w:p>
    <w:p w14:paraId="45658A5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p w14:paraId="6378CCA6"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C4FDA1E" w14:textId="77777777" w:rsidR="00152CD5" w:rsidRPr="00EB01FB" w:rsidRDefault="00152CD5"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52CD5" w:rsidRPr="00EB01FB" w14:paraId="64CBED21" w14:textId="77777777" w:rsidTr="00AE0464">
        <w:tc>
          <w:tcPr>
            <w:tcW w:w="9350" w:type="dxa"/>
          </w:tcPr>
          <w:p w14:paraId="0E6F7443"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441218070"/>
                <w:showingPlcHdr/>
                <w:text/>
              </w:sdtPr>
              <w:sdtEndPr/>
              <w:sdtContent>
                <w:r w:rsidRPr="00EB01FB">
                  <w:rPr>
                    <w:rFonts w:ascii="Arial" w:eastAsia="Calibri" w:hAnsi="Arial" w:cs="Arial"/>
                    <w:color w:val="808080"/>
                  </w:rPr>
                  <w:t>Click here to enter text.</w:t>
                </w:r>
              </w:sdtContent>
            </w:sdt>
          </w:p>
        </w:tc>
      </w:tr>
      <w:tr w:rsidR="00152CD5" w:rsidRPr="00EB01FB" w14:paraId="1B179C77" w14:textId="77777777" w:rsidTr="00AE0464">
        <w:tc>
          <w:tcPr>
            <w:tcW w:w="9350" w:type="dxa"/>
          </w:tcPr>
          <w:p w14:paraId="7E54ED11"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05212109"/>
                <w:showingPlcHdr/>
              </w:sdtPr>
              <w:sdtEndPr/>
              <w:sdtContent>
                <w:r w:rsidRPr="00EB01FB">
                  <w:rPr>
                    <w:rFonts w:ascii="Arial" w:eastAsia="Calibri" w:hAnsi="Arial" w:cs="Arial"/>
                    <w:color w:val="808080"/>
                  </w:rPr>
                  <w:t>Click here to enter e-mail.</w:t>
                </w:r>
              </w:sdtContent>
            </w:sdt>
          </w:p>
        </w:tc>
      </w:tr>
      <w:tr w:rsidR="00152CD5" w:rsidRPr="00EB01FB" w14:paraId="2950F684" w14:textId="77777777" w:rsidTr="00AE0464">
        <w:trPr>
          <w:trHeight w:val="1001"/>
        </w:trPr>
        <w:tc>
          <w:tcPr>
            <w:tcW w:w="9350" w:type="dxa"/>
          </w:tcPr>
          <w:p w14:paraId="73DA3B4C"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621CA0C" w14:textId="77777777" w:rsidR="00152CD5"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19405241"/>
                <w:showingPlcHdr/>
                <w:picture/>
              </w:sdtPr>
              <w:sdtEndPr/>
              <w:sdtContent>
                <w:r w:rsidR="00152CD5" w:rsidRPr="00EB01FB">
                  <w:rPr>
                    <w:rFonts w:ascii="Arial" w:eastAsia="Calibri" w:hAnsi="Arial" w:cs="Arial"/>
                    <w:noProof/>
                    <w:color w:val="000000"/>
                    <w:lang w:val="en-US"/>
                  </w:rPr>
                  <w:drawing>
                    <wp:inline distT="0" distB="0" distL="0" distR="0" wp14:anchorId="0ED94CBF" wp14:editId="4161FA40">
                      <wp:extent cx="3460090" cy="46085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52CD5" w:rsidRPr="00EB01FB" w14:paraId="0DA505B9" w14:textId="77777777" w:rsidTr="00AE0464">
        <w:tc>
          <w:tcPr>
            <w:tcW w:w="9350" w:type="dxa"/>
          </w:tcPr>
          <w:p w14:paraId="220DFCB9" w14:textId="77777777" w:rsidR="00152CD5" w:rsidRPr="00EB01FB" w:rsidRDefault="00152CD5"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69705667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EB6A236" w14:textId="77777777" w:rsidR="003C1009" w:rsidRPr="00EB01FB" w:rsidRDefault="003C1009"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br w:type="page"/>
      </w:r>
    </w:p>
    <w:p w14:paraId="4CB0CB6A" w14:textId="56DCC744" w:rsidR="00C96799" w:rsidRPr="00EB01FB" w:rsidRDefault="00C96799" w:rsidP="00B47517">
      <w:pPr>
        <w:pStyle w:val="Heading1"/>
        <w:spacing w:before="0" w:line="240" w:lineRule="auto"/>
        <w:rPr>
          <w:rFonts w:ascii="Arial" w:hAnsi="Arial" w:cs="Arial"/>
          <w:color w:val="auto"/>
          <w:sz w:val="22"/>
          <w:szCs w:val="22"/>
          <w:u w:val="single"/>
        </w:rPr>
      </w:pPr>
      <w:bookmarkStart w:id="9" w:name="_Toc136958418"/>
      <w:r w:rsidRPr="00EB01FB">
        <w:rPr>
          <w:rFonts w:ascii="Arial" w:hAnsi="Arial" w:cs="Arial"/>
          <w:color w:val="auto"/>
          <w:sz w:val="22"/>
          <w:szCs w:val="22"/>
          <w:u w:val="single"/>
        </w:rPr>
        <w:lastRenderedPageBreak/>
        <w:t>Israel</w:t>
      </w:r>
      <w:bookmarkEnd w:id="9"/>
    </w:p>
    <w:p w14:paraId="6ED56965" w14:textId="77777777" w:rsidR="00332108" w:rsidRPr="00EB01FB" w:rsidRDefault="00332108" w:rsidP="00B47517">
      <w:pPr>
        <w:spacing w:after="0" w:line="240" w:lineRule="auto"/>
        <w:rPr>
          <w:rFonts w:ascii="Arial" w:hAnsi="Arial" w:cs="Arial"/>
        </w:rPr>
      </w:pPr>
    </w:p>
    <w:p w14:paraId="1098721F"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Israel (IL) Wave 1 (2022)</w:t>
      </w:r>
    </w:p>
    <w:p w14:paraId="435EBBD8"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C96799" w:rsidRPr="00EB01FB" w14:paraId="5D84DEA3" w14:textId="77777777" w:rsidTr="00332108">
        <w:tc>
          <w:tcPr>
            <w:tcW w:w="4788" w:type="dxa"/>
            <w:shd w:val="clear" w:color="auto" w:fill="DBE5F1"/>
          </w:tcPr>
          <w:p w14:paraId="24592A3B" w14:textId="77777777" w:rsidR="00C96799" w:rsidRPr="00EB01FB" w:rsidRDefault="00C96799"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BB5EE55" w14:textId="77777777" w:rsidR="00C96799" w:rsidRPr="00EB01FB" w:rsidRDefault="00C96799" w:rsidP="00B47517">
            <w:pPr>
              <w:jc w:val="center"/>
              <w:rPr>
                <w:rFonts w:ascii="Arial" w:eastAsia="Calibri" w:hAnsi="Arial" w:cs="Arial"/>
                <w:b/>
                <w:color w:val="000000"/>
              </w:rPr>
            </w:pPr>
            <w:r w:rsidRPr="00EB01FB">
              <w:rPr>
                <w:rFonts w:ascii="Arial" w:eastAsia="Calibri" w:hAnsi="Arial" w:cs="Arial"/>
                <w:b/>
                <w:color w:val="000000"/>
              </w:rPr>
              <w:t>E-mail</w:t>
            </w:r>
          </w:p>
        </w:tc>
      </w:tr>
      <w:tr w:rsidR="00C96799" w:rsidRPr="00EB01FB" w14:paraId="4B098E7E" w14:textId="77777777" w:rsidTr="00332108">
        <w:trPr>
          <w:trHeight w:val="382"/>
        </w:trPr>
        <w:tc>
          <w:tcPr>
            <w:tcW w:w="4788" w:type="dxa"/>
            <w:vAlign w:val="center"/>
          </w:tcPr>
          <w:p w14:paraId="4D5DF00D" w14:textId="77777777" w:rsidR="00C96799" w:rsidRPr="00EB01FB" w:rsidRDefault="00C9679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Laura Rosen</w:t>
            </w:r>
          </w:p>
        </w:tc>
        <w:tc>
          <w:tcPr>
            <w:tcW w:w="4788" w:type="dxa"/>
            <w:vAlign w:val="center"/>
          </w:tcPr>
          <w:p w14:paraId="27CEFE96" w14:textId="77777777" w:rsidR="00C96799" w:rsidRPr="00EB01FB" w:rsidRDefault="008F3432" w:rsidP="00B47517">
            <w:pPr>
              <w:autoSpaceDE w:val="0"/>
              <w:autoSpaceDN w:val="0"/>
              <w:adjustRightInd w:val="0"/>
              <w:jc w:val="center"/>
              <w:rPr>
                <w:rFonts w:ascii="Arial" w:eastAsia="Calibri" w:hAnsi="Arial" w:cs="Arial"/>
                <w:color w:val="000000"/>
              </w:rPr>
            </w:pPr>
            <w:hyperlink r:id="rId41" w:history="1">
              <w:r w:rsidR="00C96799" w:rsidRPr="00EB01FB">
                <w:rPr>
                  <w:rFonts w:ascii="Arial" w:eastAsia="Calibri" w:hAnsi="Arial" w:cs="Arial"/>
                  <w:color w:val="000000"/>
                </w:rPr>
                <w:t>rosenl@tauex.tau.ac.il</w:t>
              </w:r>
            </w:hyperlink>
          </w:p>
        </w:tc>
      </w:tr>
    </w:tbl>
    <w:p w14:paraId="48AC54FC"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p w14:paraId="16451FE4" w14:textId="77777777" w:rsidR="00C96799" w:rsidRPr="00EB01FB" w:rsidRDefault="00C9679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4E52738"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target sample for Wave 1 is 650 smokers. The project will be coordinated and</w:t>
      </w:r>
    </w:p>
    <w:p w14:paraId="161E94C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administered by TAU. Data collection and entry will be carried out by the Cohen Institute</w:t>
      </w:r>
    </w:p>
    <w:p w14:paraId="2E3EF68E"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located at Tel Aviv University, which will be contracted by TAU.</w:t>
      </w:r>
    </w:p>
    <w:p w14:paraId="5A73C16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TAU authorizes the International Tobacco Control Data Repository (ITCDR), operated by the ITC Project Data Management Core (DMC) at the UW, to house the ITC IL Survey data, and to manage access to the data by approved researchers according to the data sharing protocol described in the ITCDR Guidelines (http://www.itcproject.org/forms).</w:t>
      </w:r>
    </w:p>
    <w:p w14:paraId="38D0CC6F"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 xml:space="preserve">TAU grants the DMC co-ownership of the data including the non-exclusive right to reproduce and/or distribute the ITC Israel survey data to the ITC Principal Investigators for the TAU ITC Principal Investigators in any requested medium. Two years after the date of issuance of cleaned data sets by the DMC, TAU grants the DMC the non-exclusive right to provide subsets of the data to other approved researchers through the </w:t>
      </w:r>
      <w:r w:rsidRPr="00EB01FB">
        <w:rPr>
          <w:rFonts w:ascii="Arial" w:hAnsi="Arial" w:cs="Arial"/>
          <w:b/>
          <w:bCs/>
          <w:i/>
          <w:iCs/>
        </w:rPr>
        <w:t xml:space="preserve">ITC Data Request Application </w:t>
      </w:r>
      <w:r w:rsidRPr="00EB01FB">
        <w:rPr>
          <w:rFonts w:ascii="Arial" w:hAnsi="Arial" w:cs="Arial"/>
        </w:rPr>
        <w:t xml:space="preserve">process (http://www.itcproject.org/forms), and under the terms of the </w:t>
      </w:r>
      <w:r w:rsidRPr="00EB01FB">
        <w:rPr>
          <w:rFonts w:ascii="Arial" w:hAnsi="Arial" w:cs="Arial"/>
          <w:b/>
          <w:bCs/>
          <w:i/>
          <w:iCs/>
        </w:rPr>
        <w:t xml:space="preserve">ITC External Data Usage Agreement </w:t>
      </w:r>
      <w:r w:rsidRPr="00EB01FB">
        <w:rPr>
          <w:rFonts w:ascii="Arial" w:hAnsi="Arial" w:cs="Arial"/>
        </w:rPr>
        <w:t>(http://www.itcproject.org/forms) .</w:t>
      </w:r>
    </w:p>
    <w:p w14:paraId="4C1C30A9"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 xml:space="preserve">As co-owners of the data, the UW ITC Principal Investigators will abide by the terms of the </w:t>
      </w:r>
      <w:r w:rsidRPr="00EB01FB">
        <w:rPr>
          <w:rFonts w:ascii="Arial" w:hAnsi="Arial" w:cs="Arial"/>
          <w:b/>
          <w:bCs/>
          <w:i/>
          <w:iCs/>
        </w:rPr>
        <w:t xml:space="preserve">ITC Internal Data Usage Agreement </w:t>
      </w:r>
      <w:r w:rsidRPr="00EB01FB">
        <w:rPr>
          <w:rFonts w:ascii="Arial" w:hAnsi="Arial" w:cs="Arial"/>
        </w:rPr>
        <w:t>(http://www.itcproject.org/forms), providing signed agreements to the DMC to share data internally with specified members of their research teams.</w:t>
      </w:r>
    </w:p>
    <w:p w14:paraId="06C05B1E" w14:textId="77777777" w:rsidR="00C96799" w:rsidRPr="00EB01FB" w:rsidRDefault="00C96799" w:rsidP="00B47517">
      <w:pPr>
        <w:autoSpaceDE w:val="0"/>
        <w:autoSpaceDN w:val="0"/>
        <w:adjustRightInd w:val="0"/>
        <w:spacing w:after="0" w:line="240" w:lineRule="auto"/>
        <w:rPr>
          <w:rFonts w:ascii="Arial" w:hAnsi="Arial" w:cs="Arial"/>
          <w:b/>
          <w:bCs/>
        </w:rPr>
      </w:pPr>
      <w:r w:rsidRPr="00EB01FB">
        <w:rPr>
          <w:rFonts w:ascii="Arial" w:hAnsi="Arial" w:cs="Arial"/>
        </w:rPr>
        <w:t xml:space="preserve">In all matters regarding access, the DMC will clearly identify the TAU ITC Project Team as co-owners of the ITC Israel (IL) Survey data, and will not alter the data in any way, other than as allowed by this agreement. </w:t>
      </w:r>
      <w:r w:rsidRPr="00EB01FB">
        <w:rPr>
          <w:rFonts w:ascii="Arial" w:hAnsi="Arial" w:cs="Arial"/>
          <w:b/>
          <w:bCs/>
        </w:rPr>
        <w:t>Data from the ITC Israel (IL)Project cannot be used for business transaction or for profit.</w:t>
      </w:r>
    </w:p>
    <w:p w14:paraId="1C74323E"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p w14:paraId="30B82BAC" w14:textId="77777777" w:rsidR="00C96799" w:rsidRPr="00EB01FB" w:rsidRDefault="00C96799"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7F6E3983" w14:textId="64D01910"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Members of the TAU ITC Project Team have the right to use the data to produce articles for submission to professional journals and other forms of dissemination that report on these data (e.g., reports and conference presentations). The UW ITC Project Team must be notified in writing of all intentions to use the Data. Per the ITC Paper List Policy (https://itcproject.org/request-data-form/) all intentions to submit academic papers to peer-reviewed journals, presentations at scientific conferences or meetings, and reports, including reports presented to the Ministry of Health or other government officials, must be cleared by an ITC designated committee established to oversee the publication of papers. All parties to this agreement should note that, as part of our collaborative approach, all decisions about publications resulting from the ITC IL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IL Project data, but will be exclusive of internal reports and internal non-conference presentations (where the term 'internal' is defined as being either within TAU ITC Project T earn or UW ITC Principal Investigators or addressed only to policy makers or organizations in Israel, as deemed appropriate by TAU ITC Project Team). Student theses, projects, and dissertations</w:t>
      </w:r>
      <w:r w:rsidR="00EB1436" w:rsidRPr="00EB01FB">
        <w:rPr>
          <w:rFonts w:ascii="Arial" w:hAnsi="Arial" w:cs="Arial"/>
        </w:rPr>
        <w:t xml:space="preserve"> </w:t>
      </w:r>
      <w:r w:rsidRPr="00EB01FB">
        <w:rPr>
          <w:rFonts w:ascii="Arial" w:hAnsi="Arial" w:cs="Arial"/>
        </w:rPr>
        <w:t>emanating from this research may be submitted, presented, and published with approval by the TAU Project Team.</w:t>
      </w:r>
    </w:p>
    <w:p w14:paraId="438E2FD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primary mandate of the publication review committee is to ensure that there is no</w:t>
      </w:r>
    </w:p>
    <w:p w14:paraId="40CEAB4B"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TAU ITC Project Team to use to summarize their intentions for dissemination. It is expected that this committee will be composed of key investigators from the ITC Israel (IL) Project.</w:t>
      </w:r>
    </w:p>
    <w:p w14:paraId="538E21B4" w14:textId="77777777" w:rsidR="00C96799" w:rsidRPr="00EB01FB" w:rsidRDefault="00C96799" w:rsidP="00B47517">
      <w:pPr>
        <w:autoSpaceDE w:val="0"/>
        <w:autoSpaceDN w:val="0"/>
        <w:adjustRightInd w:val="0"/>
        <w:spacing w:after="0" w:line="240" w:lineRule="auto"/>
        <w:rPr>
          <w:rFonts w:ascii="Arial" w:hAnsi="Arial" w:cs="Arial"/>
        </w:rPr>
      </w:pPr>
    </w:p>
    <w:p w14:paraId="0EAFDED8"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lastRenderedPageBreak/>
        <w:t>For any papers that the TAU ITC Project Team members may lead using data from the ITC Israel (IL) Survey, UW ITC team members will be invited to be co-authors. In reciprocal fashion, for any papers or presentations that UW ITC Team leads using ITC Israel (IL) Survey data, the relevant TAU ITC Investigators will be invited to be co-authors. The TAU ITC Project Team will consult with Prof. Geoffrey Fong to identify the relevant UW ITC Investigators who would be appropriate to invite as co-authors.</w:t>
      </w:r>
    </w:p>
    <w:p w14:paraId="2D4242E1"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Members of the TAU ITC Project Team and UW ITC Project Team members will adhere to the criteria for authorship on papers to be published in scientific journals, as outlined in the ITC Authorship Policy (</w:t>
      </w:r>
      <w:hyperlink r:id="rId42" w:history="1">
        <w:r w:rsidRPr="00EB01FB">
          <w:rPr>
            <w:rStyle w:val="Hyperlink"/>
            <w:rFonts w:ascii="Arial" w:hAnsi="Arial" w:cs="Arial"/>
          </w:rPr>
          <w:t>http://www.itcproject.org/forms</w:t>
        </w:r>
      </w:hyperlink>
      <w:r w:rsidRPr="00EB01FB">
        <w:rPr>
          <w:rFonts w:ascii="Arial" w:hAnsi="Arial" w:cs="Arial"/>
        </w:rPr>
        <w:t>).</w:t>
      </w:r>
    </w:p>
    <w:p w14:paraId="140918D3"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The UW ITC Project Team will explore analyses that use ITC Israel (IL)Survey data in</w:t>
      </w:r>
    </w:p>
    <w:p w14:paraId="3C0A0662"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0D0F2F41" w14:textId="77777777" w:rsidR="00C96799" w:rsidRPr="00EB01FB" w:rsidRDefault="00C96799" w:rsidP="00B47517">
      <w:pPr>
        <w:autoSpaceDE w:val="0"/>
        <w:autoSpaceDN w:val="0"/>
        <w:adjustRightInd w:val="0"/>
        <w:spacing w:after="0" w:line="240" w:lineRule="auto"/>
        <w:rPr>
          <w:rFonts w:ascii="Arial" w:hAnsi="Arial" w:cs="Arial"/>
        </w:rPr>
      </w:pPr>
      <w:r w:rsidRPr="00EB01FB">
        <w:rPr>
          <w:rFonts w:ascii="Arial" w:hAnsi="Arial" w:cs="Arial"/>
        </w:rPr>
        <w:t>Whenever publications, reports, abstracts, etc., including data from the TAU ITC Project Team are submitted to conferences or journals, copies will also be submitted to the ITC Project Manager at the UW, so that a complete record can be kept of the research findings for dissemination.</w:t>
      </w:r>
    </w:p>
    <w:p w14:paraId="1A948C1C"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p w14:paraId="4FCFCA30"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718C803B" w14:textId="77777777" w:rsidR="00C96799" w:rsidRPr="00EB01FB" w:rsidRDefault="00C96799"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C96799" w:rsidRPr="00EB01FB" w14:paraId="10536B09" w14:textId="77777777" w:rsidTr="00332108">
        <w:tc>
          <w:tcPr>
            <w:tcW w:w="9350" w:type="dxa"/>
          </w:tcPr>
          <w:p w14:paraId="36204DBF"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53548143"/>
                <w:showingPlcHdr/>
                <w:text/>
              </w:sdtPr>
              <w:sdtEndPr/>
              <w:sdtContent>
                <w:r w:rsidRPr="00EB01FB">
                  <w:rPr>
                    <w:rFonts w:ascii="Arial" w:eastAsia="Calibri" w:hAnsi="Arial" w:cs="Arial"/>
                    <w:color w:val="808080"/>
                  </w:rPr>
                  <w:t>Click here to enter text.</w:t>
                </w:r>
              </w:sdtContent>
            </w:sdt>
          </w:p>
        </w:tc>
      </w:tr>
      <w:tr w:rsidR="00C96799" w:rsidRPr="00EB01FB" w14:paraId="438C58E9" w14:textId="77777777" w:rsidTr="00332108">
        <w:tc>
          <w:tcPr>
            <w:tcW w:w="9350" w:type="dxa"/>
          </w:tcPr>
          <w:p w14:paraId="6B3DF928"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045169747"/>
                <w:showingPlcHdr/>
              </w:sdtPr>
              <w:sdtEndPr/>
              <w:sdtContent>
                <w:r w:rsidRPr="00EB01FB">
                  <w:rPr>
                    <w:rFonts w:ascii="Arial" w:eastAsia="Calibri" w:hAnsi="Arial" w:cs="Arial"/>
                    <w:color w:val="808080"/>
                  </w:rPr>
                  <w:t>Click here to enter e-mail.</w:t>
                </w:r>
              </w:sdtContent>
            </w:sdt>
          </w:p>
        </w:tc>
      </w:tr>
      <w:tr w:rsidR="00C96799" w:rsidRPr="00EB01FB" w14:paraId="67D89F92" w14:textId="77777777" w:rsidTr="00332108">
        <w:trPr>
          <w:trHeight w:val="1001"/>
        </w:trPr>
        <w:tc>
          <w:tcPr>
            <w:tcW w:w="9350" w:type="dxa"/>
          </w:tcPr>
          <w:p w14:paraId="7A3BB357"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F5C027F" w14:textId="77777777" w:rsidR="00C96799"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045550259"/>
                <w:showingPlcHdr/>
                <w:picture/>
              </w:sdtPr>
              <w:sdtEndPr/>
              <w:sdtContent>
                <w:r w:rsidR="00C96799" w:rsidRPr="00EB01FB">
                  <w:rPr>
                    <w:rFonts w:ascii="Arial" w:eastAsia="Calibri" w:hAnsi="Arial" w:cs="Arial"/>
                    <w:noProof/>
                    <w:color w:val="000000"/>
                  </w:rPr>
                  <w:drawing>
                    <wp:inline distT="0" distB="0" distL="0" distR="0" wp14:anchorId="12CEE8DA" wp14:editId="26C7BB47">
                      <wp:extent cx="3460090" cy="4608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96799" w:rsidRPr="00EB01FB" w14:paraId="38C870EA" w14:textId="77777777" w:rsidTr="00332108">
        <w:tc>
          <w:tcPr>
            <w:tcW w:w="9350" w:type="dxa"/>
          </w:tcPr>
          <w:p w14:paraId="7C6E9148" w14:textId="77777777" w:rsidR="00C96799" w:rsidRPr="00EB01FB" w:rsidRDefault="00C96799"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3862174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CA0A14A" w14:textId="77777777" w:rsidR="00C96799" w:rsidRPr="00EB01FB" w:rsidRDefault="00C96799" w:rsidP="00B47517">
      <w:pPr>
        <w:autoSpaceDE w:val="0"/>
        <w:autoSpaceDN w:val="0"/>
        <w:adjustRightInd w:val="0"/>
        <w:spacing w:after="0" w:line="240" w:lineRule="auto"/>
        <w:rPr>
          <w:rFonts w:ascii="Arial" w:eastAsia="Calibri" w:hAnsi="Arial" w:cs="Arial"/>
          <w:b/>
          <w:color w:val="000000"/>
          <w:u w:val="single"/>
        </w:rPr>
      </w:pPr>
    </w:p>
    <w:p w14:paraId="22E9ADCD" w14:textId="77777777" w:rsidR="00EB1436" w:rsidRPr="00EB01FB" w:rsidRDefault="00EB1436">
      <w:pPr>
        <w:rPr>
          <w:rFonts w:ascii="Arial" w:eastAsiaTheme="majorEastAsia" w:hAnsi="Arial" w:cs="Arial"/>
          <w:b/>
          <w:bCs/>
        </w:rPr>
      </w:pPr>
      <w:r w:rsidRPr="00EB01FB">
        <w:rPr>
          <w:rFonts w:ascii="Arial" w:hAnsi="Arial" w:cs="Arial"/>
        </w:rPr>
        <w:br w:type="page"/>
      </w:r>
    </w:p>
    <w:p w14:paraId="2E7749EC" w14:textId="6DAD0D72" w:rsidR="0017400E" w:rsidRPr="00EB01FB" w:rsidRDefault="0017400E" w:rsidP="00B47517">
      <w:pPr>
        <w:pStyle w:val="Heading1"/>
        <w:spacing w:before="0" w:line="240" w:lineRule="auto"/>
        <w:rPr>
          <w:rFonts w:ascii="Arial" w:hAnsi="Arial" w:cs="Arial"/>
          <w:color w:val="auto"/>
          <w:sz w:val="22"/>
          <w:szCs w:val="22"/>
          <w:u w:val="single"/>
        </w:rPr>
      </w:pPr>
      <w:bookmarkStart w:id="10" w:name="_Toc136958419"/>
      <w:r w:rsidRPr="00EB01FB">
        <w:rPr>
          <w:rFonts w:ascii="Arial" w:hAnsi="Arial" w:cs="Arial"/>
          <w:color w:val="auto"/>
          <w:sz w:val="22"/>
          <w:szCs w:val="22"/>
          <w:u w:val="single"/>
        </w:rPr>
        <w:lastRenderedPageBreak/>
        <w:t>Japan</w:t>
      </w:r>
      <w:bookmarkEnd w:id="10"/>
    </w:p>
    <w:p w14:paraId="3C90761D" w14:textId="0147B029" w:rsidR="0017400E" w:rsidRPr="00EB01FB" w:rsidRDefault="0017400E" w:rsidP="00B47517">
      <w:pPr>
        <w:pStyle w:val="Default"/>
        <w:rPr>
          <w:b/>
          <w:sz w:val="22"/>
          <w:szCs w:val="22"/>
          <w:u w:val="single"/>
        </w:rPr>
      </w:pPr>
    </w:p>
    <w:p w14:paraId="2A90DBB7" w14:textId="555032D2" w:rsidR="00AD228C"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Waves 1-2 (2017-2019)</w:t>
      </w:r>
    </w:p>
    <w:p w14:paraId="1249C789" w14:textId="77777777" w:rsidR="00AD228C"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2056116914"/>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 3 (2020)</w:t>
      </w:r>
    </w:p>
    <w:p w14:paraId="33789442" w14:textId="77777777" w:rsidR="00AD228C"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478890311"/>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Japan Wave 4 (2021)</w:t>
      </w:r>
    </w:p>
    <w:p w14:paraId="33DC7860" w14:textId="77777777" w:rsidR="00AD228C"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578369420"/>
          <w14:checkbox>
            <w14:checked w14:val="0"/>
            <w14:checkedState w14:val="2612" w14:font="MS Gothic"/>
            <w14:uncheckedState w14:val="2610" w14:font="MS Gothic"/>
          </w14:checkbox>
        </w:sdtPr>
        <w:sdtEndPr/>
        <w:sdtContent>
          <w:r w:rsidR="00AD228C" w:rsidRPr="00EB01FB">
            <w:rPr>
              <w:rFonts w:ascii="Segoe UI Symbol" w:eastAsia="MS Gothic" w:hAnsi="Segoe UI Symbol" w:cs="Segoe UI Symbol"/>
              <w:b/>
              <w:iCs/>
              <w:color w:val="000000"/>
            </w:rPr>
            <w:t>☐</w:t>
          </w:r>
        </w:sdtContent>
      </w:sdt>
      <w:r w:rsidR="00AD228C" w:rsidRPr="00EB01FB">
        <w:rPr>
          <w:rFonts w:ascii="Arial" w:eastAsia="Calibri" w:hAnsi="Arial" w:cs="Arial"/>
          <w:iCs/>
          <w:color w:val="000000"/>
        </w:rPr>
        <w:t xml:space="preserve"> All of the above</w:t>
      </w:r>
    </w:p>
    <w:p w14:paraId="31F78F78" w14:textId="77777777" w:rsidR="00FC7DE1" w:rsidRPr="00EB01FB" w:rsidRDefault="00FC7DE1" w:rsidP="00B47517">
      <w:pPr>
        <w:pStyle w:val="Default"/>
        <w:rPr>
          <w:b/>
          <w:sz w:val="22"/>
          <w:szCs w:val="22"/>
          <w:u w:val="single"/>
        </w:rPr>
      </w:pPr>
    </w:p>
    <w:p w14:paraId="6DF1E977" w14:textId="6D8FB144" w:rsidR="0017400E" w:rsidRPr="00EB01FB" w:rsidRDefault="0017400E" w:rsidP="00B47517">
      <w:pPr>
        <w:pStyle w:val="Default"/>
        <w:rPr>
          <w:b/>
          <w:sz w:val="22"/>
          <w:szCs w:val="22"/>
          <w:u w:val="single"/>
        </w:rPr>
      </w:pPr>
      <w:r w:rsidRPr="00EB01FB">
        <w:rPr>
          <w:b/>
          <w:sz w:val="22"/>
          <w:szCs w:val="22"/>
          <w:u w:val="single"/>
        </w:rPr>
        <w:t>Wave 1 (October 1, 2017)</w:t>
      </w:r>
    </w:p>
    <w:p w14:paraId="74966261" w14:textId="77777777" w:rsidR="0017400E" w:rsidRPr="00EB01FB" w:rsidRDefault="0017400E"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17400E" w:rsidRPr="00EB01FB" w14:paraId="04207A56" w14:textId="77777777" w:rsidTr="00332108">
        <w:trPr>
          <w:trHeight w:val="305"/>
        </w:trPr>
        <w:tc>
          <w:tcPr>
            <w:tcW w:w="4855" w:type="dxa"/>
            <w:shd w:val="clear" w:color="auto" w:fill="DBE5F1" w:themeFill="accent1" w:themeFillTint="33"/>
          </w:tcPr>
          <w:p w14:paraId="48490FA9" w14:textId="77777777" w:rsidR="0017400E" w:rsidRPr="00EB01FB" w:rsidRDefault="0017400E"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35EA99F1" w14:textId="77777777" w:rsidR="0017400E" w:rsidRPr="00EB01FB" w:rsidRDefault="0017400E" w:rsidP="00B47517">
            <w:pPr>
              <w:jc w:val="center"/>
              <w:rPr>
                <w:rFonts w:ascii="Arial" w:hAnsi="Arial" w:cs="Arial"/>
                <w:b/>
                <w:color w:val="000000"/>
              </w:rPr>
            </w:pPr>
            <w:r w:rsidRPr="00EB01FB">
              <w:rPr>
                <w:rFonts w:ascii="Arial" w:hAnsi="Arial" w:cs="Arial"/>
                <w:b/>
                <w:color w:val="000000"/>
              </w:rPr>
              <w:t>E-mail</w:t>
            </w:r>
          </w:p>
        </w:tc>
      </w:tr>
      <w:tr w:rsidR="0017400E" w:rsidRPr="00EB01FB" w14:paraId="241298B0" w14:textId="77777777" w:rsidTr="00332108">
        <w:trPr>
          <w:trHeight w:val="582"/>
        </w:trPr>
        <w:tc>
          <w:tcPr>
            <w:tcW w:w="4855" w:type="dxa"/>
            <w:vAlign w:val="center"/>
          </w:tcPr>
          <w:p w14:paraId="6D01E92A" w14:textId="77777777" w:rsidR="0017400E" w:rsidRPr="00EB01FB" w:rsidRDefault="0017400E" w:rsidP="00B47517">
            <w:pPr>
              <w:pStyle w:val="Default"/>
              <w:jc w:val="center"/>
              <w:rPr>
                <w:color w:val="auto"/>
                <w:sz w:val="22"/>
                <w:szCs w:val="22"/>
              </w:rPr>
            </w:pPr>
            <w:r w:rsidRPr="00EB01FB">
              <w:rPr>
                <w:color w:val="auto"/>
                <w:sz w:val="22"/>
                <w:szCs w:val="22"/>
              </w:rPr>
              <w:t>Dr. Itsuro Yoshimi</w:t>
            </w:r>
          </w:p>
        </w:tc>
        <w:tc>
          <w:tcPr>
            <w:tcW w:w="4680" w:type="dxa"/>
            <w:vAlign w:val="center"/>
          </w:tcPr>
          <w:p w14:paraId="7D5AEBBC" w14:textId="77777777" w:rsidR="0017400E" w:rsidRPr="00EB01FB" w:rsidRDefault="008F3432" w:rsidP="00B47517">
            <w:pPr>
              <w:pStyle w:val="Default"/>
              <w:jc w:val="center"/>
              <w:rPr>
                <w:color w:val="auto"/>
                <w:sz w:val="22"/>
                <w:szCs w:val="22"/>
              </w:rPr>
            </w:pPr>
            <w:hyperlink r:id="rId43" w:history="1">
              <w:r w:rsidR="0017400E" w:rsidRPr="00EB01FB">
                <w:rPr>
                  <w:rStyle w:val="Hyperlink"/>
                  <w:color w:val="auto"/>
                  <w:sz w:val="22"/>
                  <w:szCs w:val="22"/>
                </w:rPr>
                <w:t>iyoshimi@ncc.go.jp</w:t>
              </w:r>
            </w:hyperlink>
            <w:r w:rsidR="0017400E" w:rsidRPr="00EB01FB">
              <w:rPr>
                <w:color w:val="auto"/>
                <w:sz w:val="22"/>
                <w:szCs w:val="22"/>
              </w:rPr>
              <w:t xml:space="preserve"> </w:t>
            </w:r>
          </w:p>
        </w:tc>
      </w:tr>
    </w:tbl>
    <w:p w14:paraId="7878687B" w14:textId="77777777" w:rsidR="0017400E" w:rsidRPr="00EB01FB" w:rsidRDefault="0017400E" w:rsidP="00B47517">
      <w:pPr>
        <w:autoSpaceDE w:val="0"/>
        <w:autoSpaceDN w:val="0"/>
        <w:adjustRightInd w:val="0"/>
        <w:spacing w:after="0" w:line="240" w:lineRule="auto"/>
        <w:rPr>
          <w:rFonts w:ascii="Arial" w:hAnsi="Arial" w:cs="Arial"/>
          <w:b/>
          <w:color w:val="000000"/>
          <w:u w:val="single"/>
        </w:rPr>
      </w:pPr>
    </w:p>
    <w:p w14:paraId="3E4D4100" w14:textId="77777777" w:rsidR="0017400E" w:rsidRPr="00EB01FB" w:rsidRDefault="0017400E"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34C382D4" w14:textId="77777777" w:rsidR="0017400E" w:rsidRPr="00EB01FB" w:rsidRDefault="0017400E" w:rsidP="00B47517">
      <w:pPr>
        <w:spacing w:after="0" w:line="240" w:lineRule="auto"/>
        <w:rPr>
          <w:rFonts w:ascii="Arial" w:hAnsi="Arial" w:cs="Arial"/>
        </w:rPr>
      </w:pPr>
      <w:r w:rsidRPr="00EB01FB">
        <w:rPr>
          <w:rFonts w:ascii="Arial" w:hAnsi="Arial" w:cs="Arial"/>
        </w:rPr>
        <w:t>Wave 1 of the ITC Japan Survey will establish, survey and then re-survey a cohort of 2,000 smokers, 400 non-smokers, and 400 recent quitters.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Data collection and entry will be carried out by the survey firm Rakuten AIP, which will be contracted by UW.</w:t>
      </w:r>
    </w:p>
    <w:p w14:paraId="5B74C530"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NCC authorizes the International Tobacco Control Data Repository (ITCDR), operated by the ITC Project Data Management Centre (DMC) at the University of Waterloo, to house the ITC Japan Wave Survey data, and to manage access to the data by approved researchers according to the data sharing protocol described in the ITCDR Guidelines (http://www.itcproject.org/forms).  </w:t>
      </w:r>
    </w:p>
    <w:p w14:paraId="6B9F7043"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NCC</w:t>
      </w:r>
      <w:r w:rsidRPr="00EB01FB" w:rsidDel="00AE4277">
        <w:rPr>
          <w:rFonts w:ascii="Arial" w:hAnsi="Arial" w:cs="Arial"/>
          <w:color w:val="000000"/>
        </w:rPr>
        <w:t xml:space="preserve"> </w:t>
      </w:r>
      <w:r w:rsidRPr="00EB01FB">
        <w:rPr>
          <w:rFonts w:ascii="Arial" w:hAnsi="Arial" w:cs="Arial"/>
          <w:color w:val="000000"/>
        </w:rPr>
        <w:t>grants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w:t>
      </w:r>
      <w:r w:rsidRPr="00EB01FB" w:rsidDel="00AE4277">
        <w:rPr>
          <w:rFonts w:ascii="Arial" w:hAnsi="Arial" w:cs="Arial"/>
          <w:color w:val="000000"/>
        </w:rPr>
        <w:t xml:space="preserve"> </w:t>
      </w:r>
      <w:r w:rsidRPr="00EB01FB">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w:t>
      </w:r>
      <w:hyperlink r:id="rId44" w:history="1">
        <w:r w:rsidRPr="00EB01FB">
          <w:rPr>
            <w:rFonts w:ascii="Arial" w:hAnsi="Arial" w:cs="Arial"/>
            <w:color w:val="000000"/>
          </w:rPr>
          <w:t>http://www.itcproject.org/forms</w:t>
        </w:r>
      </w:hyperlink>
      <w:r w:rsidRPr="00EB01FB">
        <w:rPr>
          <w:rFonts w:ascii="Arial" w:hAnsi="Arial" w:cs="Arial"/>
          <w:color w:val="000000"/>
        </w:rPr>
        <w:t>).</w:t>
      </w:r>
    </w:p>
    <w:p w14:paraId="22236C1B"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43F7197B"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In all matters regarding access, DMC will clearly identify the Japan team as co-owners of the ITC Japan Survey data, and will not alter the data in any way, other than as allowed by this agreement. Data from the ITC Japan Survey cannot be used for business transaction or for profit.</w:t>
      </w:r>
    </w:p>
    <w:p w14:paraId="79995D12" w14:textId="77777777" w:rsidR="0017400E" w:rsidRPr="00EB01FB" w:rsidRDefault="0017400E" w:rsidP="00B47517">
      <w:pPr>
        <w:autoSpaceDE w:val="0"/>
        <w:autoSpaceDN w:val="0"/>
        <w:adjustRightInd w:val="0"/>
        <w:spacing w:after="0" w:line="240" w:lineRule="auto"/>
        <w:rPr>
          <w:rFonts w:ascii="Arial" w:hAnsi="Arial" w:cs="Arial"/>
          <w:color w:val="000000"/>
        </w:rPr>
      </w:pPr>
    </w:p>
    <w:p w14:paraId="0B947022" w14:textId="77777777" w:rsidR="0017400E" w:rsidRPr="00EB01FB" w:rsidRDefault="0017400E"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 xml:space="preserve">Communications and Collaborations </w:t>
      </w:r>
    </w:p>
    <w:p w14:paraId="589E6DBD"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14:paraId="772586E1"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23EB8968"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lastRenderedPageBreak/>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79D322C7"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39F9130A"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Members of the Japan Team will adhere to the criteria for authorship on papers to be published in scientific journals, as outlined in the ITC Authorship Policy</w:t>
      </w:r>
    </w:p>
    <w:p w14:paraId="235C390E"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(http://www.itcproject.org/forms).</w:t>
      </w:r>
    </w:p>
    <w:p w14:paraId="2405A06F"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29101E4"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ITC Japan Survey are submitted to conferences or journals, copies will also be submitted to the ITC Project Manager at the UW, so that a complete record can be kept of the research findings for dissemination.   </w:t>
      </w:r>
    </w:p>
    <w:p w14:paraId="5520C244" w14:textId="759D18C7" w:rsidR="00EC469D" w:rsidRPr="00EB01FB" w:rsidRDefault="00EC469D" w:rsidP="00B47517">
      <w:pPr>
        <w:pStyle w:val="Default"/>
        <w:rPr>
          <w:sz w:val="22"/>
          <w:szCs w:val="22"/>
        </w:rPr>
      </w:pPr>
    </w:p>
    <w:p w14:paraId="163B8FE2" w14:textId="3D418E1A" w:rsidR="00EC469D" w:rsidRPr="00EB01FB" w:rsidRDefault="00EC469D" w:rsidP="00B47517">
      <w:pPr>
        <w:pStyle w:val="Default"/>
        <w:rPr>
          <w:b/>
          <w:sz w:val="22"/>
          <w:szCs w:val="22"/>
          <w:u w:val="single"/>
        </w:rPr>
      </w:pPr>
      <w:r w:rsidRPr="00EB01FB">
        <w:rPr>
          <w:b/>
          <w:sz w:val="22"/>
          <w:szCs w:val="22"/>
          <w:u w:val="single"/>
        </w:rPr>
        <w:t>Wave 2 (July 31, 2018)</w:t>
      </w:r>
    </w:p>
    <w:p w14:paraId="060B913E" w14:textId="77777777" w:rsidR="00EC469D" w:rsidRPr="00EB01FB" w:rsidRDefault="00EC469D"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EC469D" w:rsidRPr="00EB01FB" w14:paraId="575764C2" w14:textId="77777777" w:rsidTr="00332108">
        <w:trPr>
          <w:trHeight w:val="305"/>
        </w:trPr>
        <w:tc>
          <w:tcPr>
            <w:tcW w:w="4855" w:type="dxa"/>
            <w:shd w:val="clear" w:color="auto" w:fill="DBE5F1" w:themeFill="accent1" w:themeFillTint="33"/>
          </w:tcPr>
          <w:p w14:paraId="04CFBD96" w14:textId="77777777" w:rsidR="00EC469D" w:rsidRPr="00EB01FB" w:rsidRDefault="00EC469D"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30A8D09A" w14:textId="77777777" w:rsidR="00EC469D" w:rsidRPr="00EB01FB" w:rsidRDefault="00EC469D" w:rsidP="00B47517">
            <w:pPr>
              <w:jc w:val="center"/>
              <w:rPr>
                <w:rFonts w:ascii="Arial" w:hAnsi="Arial" w:cs="Arial"/>
                <w:b/>
                <w:color w:val="000000"/>
              </w:rPr>
            </w:pPr>
            <w:r w:rsidRPr="00EB01FB">
              <w:rPr>
                <w:rFonts w:ascii="Arial" w:hAnsi="Arial" w:cs="Arial"/>
                <w:b/>
                <w:color w:val="000000"/>
              </w:rPr>
              <w:t>E-mail</w:t>
            </w:r>
          </w:p>
        </w:tc>
      </w:tr>
      <w:tr w:rsidR="00EC469D" w:rsidRPr="00EB01FB" w14:paraId="304214CE" w14:textId="77777777" w:rsidTr="00332108">
        <w:trPr>
          <w:trHeight w:val="582"/>
        </w:trPr>
        <w:tc>
          <w:tcPr>
            <w:tcW w:w="4855" w:type="dxa"/>
            <w:vAlign w:val="center"/>
          </w:tcPr>
          <w:p w14:paraId="4EC144E3" w14:textId="77777777" w:rsidR="00EC469D" w:rsidRPr="00EB01FB" w:rsidRDefault="00EC469D" w:rsidP="00B47517">
            <w:pPr>
              <w:pStyle w:val="Default"/>
              <w:jc w:val="center"/>
              <w:rPr>
                <w:color w:val="auto"/>
                <w:sz w:val="22"/>
                <w:szCs w:val="22"/>
              </w:rPr>
            </w:pPr>
            <w:r w:rsidRPr="00EB01FB">
              <w:rPr>
                <w:color w:val="auto"/>
                <w:sz w:val="22"/>
                <w:szCs w:val="22"/>
              </w:rPr>
              <w:t>Dr. Itsuro Yoshimi</w:t>
            </w:r>
          </w:p>
        </w:tc>
        <w:tc>
          <w:tcPr>
            <w:tcW w:w="4680" w:type="dxa"/>
            <w:vAlign w:val="center"/>
          </w:tcPr>
          <w:p w14:paraId="677C8D35" w14:textId="77777777" w:rsidR="00EC469D" w:rsidRPr="00EB01FB" w:rsidRDefault="008F3432" w:rsidP="00B47517">
            <w:pPr>
              <w:pStyle w:val="Default"/>
              <w:jc w:val="center"/>
              <w:rPr>
                <w:color w:val="auto"/>
                <w:sz w:val="22"/>
                <w:szCs w:val="22"/>
              </w:rPr>
            </w:pPr>
            <w:hyperlink r:id="rId45" w:history="1">
              <w:r w:rsidR="00EC469D" w:rsidRPr="00EB01FB">
                <w:rPr>
                  <w:rStyle w:val="Hyperlink"/>
                  <w:color w:val="auto"/>
                  <w:sz w:val="22"/>
                  <w:szCs w:val="22"/>
                </w:rPr>
                <w:t>iyoshimi@ncc.go.jp</w:t>
              </w:r>
            </w:hyperlink>
            <w:r w:rsidR="00EC469D" w:rsidRPr="00EB01FB">
              <w:rPr>
                <w:color w:val="auto"/>
                <w:sz w:val="22"/>
                <w:szCs w:val="22"/>
              </w:rPr>
              <w:t xml:space="preserve"> </w:t>
            </w:r>
          </w:p>
        </w:tc>
      </w:tr>
    </w:tbl>
    <w:p w14:paraId="7224E18C" w14:textId="77777777" w:rsidR="00EC469D" w:rsidRPr="00EB01FB" w:rsidRDefault="00EC469D" w:rsidP="00B47517">
      <w:pPr>
        <w:autoSpaceDE w:val="0"/>
        <w:autoSpaceDN w:val="0"/>
        <w:adjustRightInd w:val="0"/>
        <w:spacing w:after="0" w:line="240" w:lineRule="auto"/>
        <w:rPr>
          <w:rFonts w:ascii="Arial" w:hAnsi="Arial" w:cs="Arial"/>
          <w:b/>
          <w:color w:val="000000"/>
          <w:u w:val="single"/>
        </w:rPr>
      </w:pPr>
    </w:p>
    <w:p w14:paraId="4C35107B" w14:textId="77777777" w:rsidR="00EC469D" w:rsidRPr="00EB01FB" w:rsidRDefault="00EC469D"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2AC60D96" w14:textId="792F4198" w:rsidR="00EC469D" w:rsidRPr="00EB01FB" w:rsidRDefault="00EC469D" w:rsidP="00B47517">
      <w:pPr>
        <w:pStyle w:val="Default"/>
        <w:rPr>
          <w:sz w:val="22"/>
          <w:szCs w:val="22"/>
        </w:rPr>
      </w:pPr>
      <w:r w:rsidRPr="00EB01FB">
        <w:rPr>
          <w:sz w:val="22"/>
          <w:szCs w:val="22"/>
        </w:rPr>
        <w:t>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which will be contracted by UW.</w:t>
      </w:r>
    </w:p>
    <w:p w14:paraId="0B03F13D" w14:textId="77777777" w:rsidR="00EC469D" w:rsidRPr="00EB01FB" w:rsidRDefault="00EC469D" w:rsidP="00B47517">
      <w:pPr>
        <w:pStyle w:val="Default"/>
        <w:rPr>
          <w:sz w:val="22"/>
          <w:szCs w:val="22"/>
        </w:rPr>
      </w:pPr>
      <w:r w:rsidRPr="00EB01FB">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14A580D" w14:textId="6AC307C5" w:rsidR="00EC469D" w:rsidRPr="00EB01FB" w:rsidRDefault="00EC469D" w:rsidP="00B47517">
      <w:pPr>
        <w:pStyle w:val="Default"/>
        <w:rPr>
          <w:sz w:val="22"/>
          <w:szCs w:val="22"/>
        </w:rPr>
      </w:pPr>
      <w:r w:rsidRPr="00EB01FB">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46" w:history="1">
        <w:r w:rsidRPr="00EB01FB">
          <w:rPr>
            <w:rStyle w:val="Hyperlink"/>
            <w:sz w:val="22"/>
            <w:szCs w:val="22"/>
          </w:rPr>
          <w:t>http://www.itcproject.org/forms</w:t>
        </w:r>
      </w:hyperlink>
      <w:r w:rsidRPr="00EB01FB">
        <w:rPr>
          <w:sz w:val="22"/>
          <w:szCs w:val="22"/>
        </w:rPr>
        <w:t xml:space="preserve">). </w:t>
      </w:r>
    </w:p>
    <w:p w14:paraId="0C20A89E" w14:textId="77777777" w:rsidR="00EC469D" w:rsidRPr="00EB01FB" w:rsidRDefault="00EC469D" w:rsidP="00B47517">
      <w:pPr>
        <w:pStyle w:val="Default"/>
        <w:rPr>
          <w:sz w:val="22"/>
          <w:szCs w:val="22"/>
        </w:rPr>
      </w:pPr>
      <w:r w:rsidRPr="00EB01FB">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64CEA149" w14:textId="6CD3ED6B" w:rsidR="0017400E" w:rsidRPr="00EB01FB" w:rsidRDefault="00EC469D" w:rsidP="00B47517">
      <w:pPr>
        <w:pStyle w:val="Default"/>
        <w:rPr>
          <w:sz w:val="22"/>
          <w:szCs w:val="22"/>
        </w:rPr>
      </w:pPr>
      <w:r w:rsidRPr="00EB01FB">
        <w:rPr>
          <w:sz w:val="22"/>
          <w:szCs w:val="22"/>
        </w:rPr>
        <w:t>In all matters regarding access, the DMC will clearly identify the Japan team as co-owners of the ITC Japan Survey datai and will not alter the data in any way, other than as allowed by this agreement. Data from the ITC Japan Survey cannot be used for business transaction or for profit.</w:t>
      </w:r>
    </w:p>
    <w:p w14:paraId="1948151D" w14:textId="7E860DA5" w:rsidR="00EC469D" w:rsidRPr="00EB01FB" w:rsidRDefault="00EC469D" w:rsidP="00B47517">
      <w:pPr>
        <w:pStyle w:val="Default"/>
        <w:rPr>
          <w:sz w:val="22"/>
          <w:szCs w:val="22"/>
        </w:rPr>
      </w:pPr>
    </w:p>
    <w:p w14:paraId="18C21FB6" w14:textId="77777777" w:rsidR="00EC469D" w:rsidRPr="00EB01FB" w:rsidRDefault="00EC469D" w:rsidP="00B47517">
      <w:pPr>
        <w:pStyle w:val="Default"/>
        <w:rPr>
          <w:b/>
          <w:sz w:val="22"/>
          <w:szCs w:val="22"/>
        </w:rPr>
      </w:pPr>
      <w:r w:rsidRPr="00EB01FB">
        <w:rPr>
          <w:b/>
          <w:sz w:val="22"/>
          <w:szCs w:val="22"/>
        </w:rPr>
        <w:t>Communications and Collaboration</w:t>
      </w:r>
    </w:p>
    <w:p w14:paraId="6A474BF3" w14:textId="7542B9D0" w:rsidR="00EC469D" w:rsidRPr="00EB01FB" w:rsidRDefault="00EC469D" w:rsidP="00B47517">
      <w:pPr>
        <w:pStyle w:val="Default"/>
        <w:rPr>
          <w:sz w:val="22"/>
          <w:szCs w:val="22"/>
        </w:rPr>
      </w:pPr>
      <w:r w:rsidRPr="00EB01FB">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4C39AA61" w14:textId="16363DFA" w:rsidR="00EC469D" w:rsidRPr="00EB01FB" w:rsidRDefault="00EC469D" w:rsidP="00B47517">
      <w:pPr>
        <w:pStyle w:val="Default"/>
        <w:rPr>
          <w:sz w:val="22"/>
          <w:szCs w:val="22"/>
        </w:rPr>
      </w:pPr>
      <w:r w:rsidRPr="00EB01FB">
        <w:rPr>
          <w:sz w:val="22"/>
          <w:szCs w:val="22"/>
        </w:rPr>
        <w:t>Furthermore, the ITC Investigator team must be notified of all intentions to use the data. Per the ITC Paper List Policy (</w:t>
      </w:r>
      <w:hyperlink r:id="rId47" w:history="1">
        <w:r w:rsidRPr="00EB01FB">
          <w:rPr>
            <w:rStyle w:val="Hyperlink"/>
            <w:sz w:val="22"/>
            <w:szCs w:val="22"/>
          </w:rPr>
          <w:t>http://www.itcproject.org/forms</w:t>
        </w:r>
      </w:hyperlink>
      <w:r w:rsidRPr="00EB01FB">
        <w:rPr>
          <w:sz w:val="22"/>
          <w:szCs w:val="22"/>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77C66F2B" w14:textId="10A23A7E" w:rsidR="00EC469D" w:rsidRPr="00EB01FB" w:rsidRDefault="00EC469D" w:rsidP="00B47517">
      <w:pPr>
        <w:pStyle w:val="Default"/>
        <w:rPr>
          <w:sz w:val="22"/>
          <w:szCs w:val="22"/>
        </w:rPr>
      </w:pPr>
      <w:r w:rsidRPr="00EB01FB">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48" w:history="1">
        <w:r w:rsidRPr="00EB01FB">
          <w:rPr>
            <w:rStyle w:val="Hyperlink"/>
            <w:sz w:val="22"/>
            <w:szCs w:val="22"/>
          </w:rPr>
          <w:t>http://www.itcproject.org/forms</w:t>
        </w:r>
      </w:hyperlink>
      <w:r w:rsidRPr="00EB01FB">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24F2740" w14:textId="5C450748" w:rsidR="00EC469D" w:rsidRPr="00EB01FB" w:rsidRDefault="00EC469D" w:rsidP="00B47517">
      <w:pPr>
        <w:pStyle w:val="Default"/>
        <w:rPr>
          <w:sz w:val="22"/>
          <w:szCs w:val="22"/>
        </w:rPr>
      </w:pPr>
      <w:r w:rsidRPr="00EB01FB">
        <w:rPr>
          <w:sz w:val="22"/>
          <w:szCs w:val="22"/>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41A1B304" w14:textId="77777777" w:rsidR="00EC469D" w:rsidRPr="00EB01FB" w:rsidRDefault="00EC469D" w:rsidP="00B47517">
      <w:pPr>
        <w:pStyle w:val="Default"/>
        <w:rPr>
          <w:sz w:val="22"/>
          <w:szCs w:val="22"/>
        </w:rPr>
      </w:pPr>
      <w:r w:rsidRPr="00EB01FB">
        <w:rPr>
          <w:sz w:val="22"/>
          <w:szCs w:val="22"/>
        </w:rPr>
        <w:t xml:space="preserve">Members of the Japan Team will adhere to the criteria for authorship on papers to be published in scientific journals, as outlined in the ITC Authorship Policy (http://www.itcproject.org/forms). </w:t>
      </w:r>
    </w:p>
    <w:p w14:paraId="735D8873" w14:textId="017EB83C" w:rsidR="00EC469D" w:rsidRPr="00EB01FB" w:rsidRDefault="00EC469D" w:rsidP="00B47517">
      <w:pPr>
        <w:pStyle w:val="Default"/>
        <w:rPr>
          <w:sz w:val="22"/>
          <w:szCs w:val="22"/>
        </w:rPr>
      </w:pPr>
      <w:r w:rsidRPr="00EB01FB">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F589DC" w14:textId="16B53AD1" w:rsidR="00EC469D" w:rsidRPr="00EB01FB" w:rsidRDefault="00EC469D" w:rsidP="00B47517">
      <w:pPr>
        <w:pStyle w:val="Default"/>
        <w:rPr>
          <w:sz w:val="22"/>
          <w:szCs w:val="22"/>
        </w:rPr>
      </w:pPr>
      <w:r w:rsidRPr="00EB01FB">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24080B0" w14:textId="77777777" w:rsidR="00EC469D" w:rsidRPr="00EB01FB" w:rsidRDefault="00EC469D" w:rsidP="00B47517">
      <w:pPr>
        <w:pStyle w:val="Default"/>
        <w:rPr>
          <w:sz w:val="22"/>
          <w:szCs w:val="22"/>
        </w:rPr>
      </w:pPr>
    </w:p>
    <w:p w14:paraId="660E54C5" w14:textId="77777777" w:rsidR="0017400E" w:rsidRPr="00EB01FB" w:rsidRDefault="0017400E"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ED6EEF2" w14:textId="77777777" w:rsidR="0017400E" w:rsidRPr="00EB01FB" w:rsidRDefault="0017400E"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17400E" w:rsidRPr="00EB01FB" w14:paraId="6B6494B1" w14:textId="77777777" w:rsidTr="00EC469D">
        <w:tc>
          <w:tcPr>
            <w:tcW w:w="9350" w:type="dxa"/>
          </w:tcPr>
          <w:p w14:paraId="26998A8A"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305514483"/>
                <w:showingPlcHdr/>
                <w:text/>
              </w:sdtPr>
              <w:sdtEndPr/>
              <w:sdtContent>
                <w:r w:rsidRPr="00EB01FB">
                  <w:rPr>
                    <w:rFonts w:ascii="Arial" w:eastAsia="Calibri" w:hAnsi="Arial" w:cs="Arial"/>
                    <w:color w:val="808080"/>
                  </w:rPr>
                  <w:t>Click here to enter text.</w:t>
                </w:r>
              </w:sdtContent>
            </w:sdt>
          </w:p>
        </w:tc>
      </w:tr>
      <w:tr w:rsidR="0017400E" w:rsidRPr="00EB01FB" w14:paraId="51045D94" w14:textId="77777777" w:rsidTr="00EC469D">
        <w:tc>
          <w:tcPr>
            <w:tcW w:w="9350" w:type="dxa"/>
          </w:tcPr>
          <w:p w14:paraId="0CA92BDC"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781847383"/>
                <w:showingPlcHdr/>
              </w:sdtPr>
              <w:sdtEndPr/>
              <w:sdtContent>
                <w:r w:rsidRPr="00EB01FB">
                  <w:rPr>
                    <w:rFonts w:ascii="Arial" w:eastAsia="Calibri" w:hAnsi="Arial" w:cs="Arial"/>
                    <w:color w:val="808080"/>
                  </w:rPr>
                  <w:t>Click here to enter e-mail.</w:t>
                </w:r>
              </w:sdtContent>
            </w:sdt>
          </w:p>
        </w:tc>
      </w:tr>
      <w:tr w:rsidR="0017400E" w:rsidRPr="00EB01FB" w14:paraId="2BC49381" w14:textId="77777777" w:rsidTr="00EC469D">
        <w:trPr>
          <w:trHeight w:val="1001"/>
        </w:trPr>
        <w:tc>
          <w:tcPr>
            <w:tcW w:w="9350" w:type="dxa"/>
          </w:tcPr>
          <w:p w14:paraId="2F86DB9F"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3A428F8" w14:textId="77777777" w:rsidR="0017400E"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15134343"/>
                <w:showingPlcHdr/>
                <w:picture/>
              </w:sdtPr>
              <w:sdtEndPr/>
              <w:sdtContent>
                <w:r w:rsidR="0017400E" w:rsidRPr="00EB01FB">
                  <w:rPr>
                    <w:rFonts w:ascii="Arial" w:eastAsia="Calibri" w:hAnsi="Arial" w:cs="Arial"/>
                    <w:noProof/>
                    <w:color w:val="000000"/>
                    <w:lang w:val="en-US"/>
                  </w:rPr>
                  <w:drawing>
                    <wp:inline distT="0" distB="0" distL="0" distR="0" wp14:anchorId="6AECAE16" wp14:editId="14DF6AD2">
                      <wp:extent cx="3460090" cy="460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7400E" w:rsidRPr="00EB01FB" w14:paraId="628EA57B" w14:textId="77777777" w:rsidTr="00EC469D">
        <w:tc>
          <w:tcPr>
            <w:tcW w:w="9350" w:type="dxa"/>
          </w:tcPr>
          <w:p w14:paraId="2F5B746F" w14:textId="77777777" w:rsidR="0017400E" w:rsidRPr="00EB01FB" w:rsidRDefault="0017400E"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1598847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56F53C0" w14:textId="79BD4DC9" w:rsidR="0017400E" w:rsidRPr="00EB01FB" w:rsidRDefault="0017400E" w:rsidP="00B47517">
      <w:pPr>
        <w:spacing w:after="0" w:line="240" w:lineRule="auto"/>
        <w:rPr>
          <w:rFonts w:ascii="Arial" w:hAnsi="Arial" w:cs="Arial"/>
        </w:rPr>
      </w:pPr>
    </w:p>
    <w:p w14:paraId="6E5E20B0" w14:textId="77777777" w:rsidR="00EB1436" w:rsidRPr="00EB01FB" w:rsidRDefault="00EB1436" w:rsidP="00B47517">
      <w:pPr>
        <w:spacing w:after="0" w:line="240" w:lineRule="auto"/>
        <w:rPr>
          <w:rFonts w:ascii="Arial" w:hAnsi="Arial" w:cs="Arial"/>
        </w:rPr>
      </w:pPr>
    </w:p>
    <w:p w14:paraId="4DC7253E" w14:textId="77777777" w:rsidR="00FC7DE1" w:rsidRPr="00EB01FB" w:rsidRDefault="00FC7DE1" w:rsidP="00B47517">
      <w:pPr>
        <w:pStyle w:val="Default"/>
        <w:rPr>
          <w:b/>
          <w:sz w:val="22"/>
          <w:szCs w:val="22"/>
          <w:u w:val="single"/>
        </w:rPr>
      </w:pPr>
      <w:r w:rsidRPr="00EB01FB">
        <w:rPr>
          <w:b/>
          <w:sz w:val="22"/>
          <w:szCs w:val="22"/>
          <w:u w:val="single"/>
        </w:rPr>
        <w:lastRenderedPageBreak/>
        <w:t>Wave 3 (2019)</w:t>
      </w:r>
    </w:p>
    <w:p w14:paraId="6BECACAA" w14:textId="77777777" w:rsidR="00FC7DE1" w:rsidRPr="00EB01FB" w:rsidRDefault="00FC7DE1"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FC7DE1" w:rsidRPr="00EB01FB" w14:paraId="3FDC1D6C" w14:textId="77777777" w:rsidTr="00332108">
        <w:trPr>
          <w:trHeight w:val="305"/>
        </w:trPr>
        <w:tc>
          <w:tcPr>
            <w:tcW w:w="4855" w:type="dxa"/>
            <w:shd w:val="clear" w:color="auto" w:fill="DBE5F1" w:themeFill="accent1" w:themeFillTint="33"/>
          </w:tcPr>
          <w:p w14:paraId="71A8DA3C" w14:textId="77777777" w:rsidR="00FC7DE1" w:rsidRPr="00EB01FB" w:rsidRDefault="00FC7DE1"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75C91FF6" w14:textId="77777777" w:rsidR="00FC7DE1" w:rsidRPr="00EB01FB" w:rsidRDefault="00FC7DE1" w:rsidP="00B47517">
            <w:pPr>
              <w:jc w:val="center"/>
              <w:rPr>
                <w:rFonts w:ascii="Arial" w:hAnsi="Arial" w:cs="Arial"/>
                <w:b/>
                <w:color w:val="000000"/>
              </w:rPr>
            </w:pPr>
            <w:r w:rsidRPr="00EB01FB">
              <w:rPr>
                <w:rFonts w:ascii="Arial" w:hAnsi="Arial" w:cs="Arial"/>
                <w:b/>
                <w:color w:val="000000"/>
              </w:rPr>
              <w:t>E-mail</w:t>
            </w:r>
          </w:p>
        </w:tc>
      </w:tr>
      <w:tr w:rsidR="00FC7DE1" w:rsidRPr="00EB01FB" w14:paraId="7F273177" w14:textId="77777777" w:rsidTr="00332108">
        <w:trPr>
          <w:trHeight w:val="582"/>
        </w:trPr>
        <w:tc>
          <w:tcPr>
            <w:tcW w:w="4855" w:type="dxa"/>
            <w:vAlign w:val="center"/>
          </w:tcPr>
          <w:p w14:paraId="7A619837" w14:textId="77777777" w:rsidR="00FC7DE1" w:rsidRPr="00EB01FB" w:rsidRDefault="00FC7DE1" w:rsidP="00B47517">
            <w:pPr>
              <w:pStyle w:val="Default"/>
              <w:jc w:val="center"/>
              <w:rPr>
                <w:color w:val="auto"/>
                <w:sz w:val="22"/>
                <w:szCs w:val="22"/>
              </w:rPr>
            </w:pPr>
            <w:r w:rsidRPr="00EB01FB">
              <w:rPr>
                <w:color w:val="auto"/>
                <w:sz w:val="22"/>
                <w:szCs w:val="22"/>
              </w:rPr>
              <w:t>Yumiko Mochizuki</w:t>
            </w:r>
          </w:p>
          <w:p w14:paraId="0D1969F9" w14:textId="77777777" w:rsidR="00FC7DE1" w:rsidRPr="00EB01FB" w:rsidRDefault="00FC7DE1" w:rsidP="00B47517">
            <w:pPr>
              <w:pStyle w:val="Default"/>
              <w:jc w:val="center"/>
              <w:rPr>
                <w:color w:val="auto"/>
                <w:sz w:val="22"/>
                <w:szCs w:val="22"/>
              </w:rPr>
            </w:pPr>
            <w:r w:rsidRPr="00EB01FB">
              <w:rPr>
                <w:color w:val="auto"/>
                <w:sz w:val="22"/>
                <w:szCs w:val="22"/>
              </w:rPr>
              <w:t>Itsuro Yoshimi</w:t>
            </w:r>
          </w:p>
        </w:tc>
        <w:tc>
          <w:tcPr>
            <w:tcW w:w="4680" w:type="dxa"/>
            <w:vAlign w:val="center"/>
          </w:tcPr>
          <w:p w14:paraId="23032FD4" w14:textId="77777777" w:rsidR="00FC7DE1" w:rsidRPr="00EB01FB" w:rsidRDefault="00FC7DE1" w:rsidP="00B47517">
            <w:pPr>
              <w:pStyle w:val="Default"/>
              <w:jc w:val="center"/>
              <w:rPr>
                <w:color w:val="000000" w:themeColor="text1"/>
                <w:sz w:val="22"/>
                <w:szCs w:val="22"/>
              </w:rPr>
            </w:pPr>
            <w:r w:rsidRPr="00EB01FB">
              <w:rPr>
                <w:sz w:val="22"/>
                <w:szCs w:val="22"/>
              </w:rPr>
              <w:t>mochizuki@jcancer.jp</w:t>
            </w:r>
          </w:p>
          <w:p w14:paraId="4C4E9E99" w14:textId="77777777" w:rsidR="00FC7DE1" w:rsidRPr="00EB01FB" w:rsidRDefault="008F3432" w:rsidP="00B47517">
            <w:pPr>
              <w:pStyle w:val="Default"/>
              <w:jc w:val="center"/>
              <w:rPr>
                <w:color w:val="auto"/>
                <w:sz w:val="22"/>
                <w:szCs w:val="22"/>
              </w:rPr>
            </w:pPr>
            <w:hyperlink r:id="rId49" w:history="1">
              <w:r w:rsidR="00FC7DE1" w:rsidRPr="00EB01FB">
                <w:rPr>
                  <w:rStyle w:val="Hyperlink"/>
                  <w:color w:val="000000" w:themeColor="text1"/>
                  <w:sz w:val="22"/>
                  <w:szCs w:val="22"/>
                </w:rPr>
                <w:t>iyoshimi@ncc.go.jp</w:t>
              </w:r>
            </w:hyperlink>
            <w:r w:rsidR="00FC7DE1" w:rsidRPr="00EB01FB">
              <w:rPr>
                <w:color w:val="000000" w:themeColor="text1"/>
                <w:sz w:val="22"/>
                <w:szCs w:val="22"/>
              </w:rPr>
              <w:t xml:space="preserve"> </w:t>
            </w:r>
          </w:p>
        </w:tc>
      </w:tr>
    </w:tbl>
    <w:p w14:paraId="1DA192ED" w14:textId="77777777" w:rsidR="00FC7DE1" w:rsidRPr="00EB01FB" w:rsidRDefault="00FC7DE1" w:rsidP="00B47517">
      <w:pPr>
        <w:autoSpaceDE w:val="0"/>
        <w:autoSpaceDN w:val="0"/>
        <w:adjustRightInd w:val="0"/>
        <w:spacing w:after="0" w:line="240" w:lineRule="auto"/>
        <w:rPr>
          <w:rFonts w:ascii="Arial" w:hAnsi="Arial" w:cs="Arial"/>
          <w:b/>
          <w:color w:val="000000"/>
          <w:u w:val="single"/>
        </w:rPr>
      </w:pPr>
    </w:p>
    <w:p w14:paraId="5A8E48C4" w14:textId="77777777" w:rsidR="00FC7DE1" w:rsidRPr="00EB01FB" w:rsidRDefault="00FC7DE1"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1F8A69A9" w14:textId="77777777" w:rsidR="00FC7DE1" w:rsidRPr="00EB01FB" w:rsidRDefault="00FC7DE1" w:rsidP="00B47517">
      <w:pPr>
        <w:pStyle w:val="Default"/>
        <w:rPr>
          <w:sz w:val="22"/>
          <w:szCs w:val="22"/>
        </w:rPr>
      </w:pPr>
      <w:r w:rsidRPr="00EB01FB">
        <w:rPr>
          <w:sz w:val="22"/>
          <w:szCs w:val="22"/>
        </w:rPr>
        <w:t>The target sample for Wave 2 onwards, is 2000 smokers, 1000 cigarette/heat-not-bum (HNB) product dual users, 1000 HNB-only users and 500 non-smokers, for a total sample of n=4,500. The cohort will be re-surveyed and replenished as necessary at each wave of the ITC Japan Survey. The project will be coordinated and administered by UW. Data collection and entry will be carried out by the survey firm Rakuten Insight, which will be contracted by UW.</w:t>
      </w:r>
    </w:p>
    <w:p w14:paraId="6AF66EEF" w14:textId="77777777" w:rsidR="00FC7DE1" w:rsidRPr="00EB01FB" w:rsidRDefault="00FC7DE1" w:rsidP="00B47517">
      <w:pPr>
        <w:pStyle w:val="Default"/>
        <w:rPr>
          <w:sz w:val="22"/>
          <w:szCs w:val="22"/>
        </w:rPr>
      </w:pPr>
      <w:r w:rsidRPr="00EB01FB">
        <w:rPr>
          <w:sz w:val="22"/>
          <w:szCs w:val="22"/>
        </w:rPr>
        <w:t xml:space="preserve">NCC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0B0AC023" w14:textId="77777777" w:rsidR="00FC7DE1" w:rsidRPr="00EB01FB" w:rsidRDefault="00FC7DE1" w:rsidP="00B47517">
      <w:pPr>
        <w:pStyle w:val="Default"/>
        <w:rPr>
          <w:sz w:val="22"/>
          <w:szCs w:val="22"/>
        </w:rPr>
      </w:pPr>
      <w:r w:rsidRPr="00EB01FB">
        <w:rPr>
          <w:sz w:val="22"/>
          <w:szCs w:val="22"/>
        </w:rPr>
        <w:t>NCC 'grants the DMC co-ownership of the data including the non-exclusive right to reproduce and/or distribute the ITC Japan Survey data (note: the term ITC Japan Survey data refers to data from all survey waves of the ITC Japan Project) to the ITC Principal Investigators in any requested medium. Two years after the date of issuance of cleaned data sets by the DMC, NCC grants the DMC the non-exclusive right to provide subsets of the data to other approved researchers through the ITC Data Request Application process (http://www.itcproject.org/forms), and under the terms of the ITC External Data Usage Agreement (</w:t>
      </w:r>
      <w:hyperlink r:id="rId50" w:history="1">
        <w:r w:rsidRPr="00EB01FB">
          <w:rPr>
            <w:rStyle w:val="Hyperlink"/>
            <w:sz w:val="22"/>
            <w:szCs w:val="22"/>
          </w:rPr>
          <w:t>http://www.itcproject.org/forms</w:t>
        </w:r>
      </w:hyperlink>
      <w:r w:rsidRPr="00EB01FB">
        <w:rPr>
          <w:sz w:val="22"/>
          <w:szCs w:val="22"/>
        </w:rPr>
        <w:t xml:space="preserve">). </w:t>
      </w:r>
    </w:p>
    <w:p w14:paraId="7628CE4C" w14:textId="77777777" w:rsidR="00FC7DE1" w:rsidRPr="00EB01FB" w:rsidRDefault="00FC7DE1" w:rsidP="00B47517">
      <w:pPr>
        <w:pStyle w:val="Default"/>
        <w:rPr>
          <w:sz w:val="22"/>
          <w:szCs w:val="22"/>
        </w:rPr>
      </w:pPr>
      <w:r w:rsidRPr="00EB01FB">
        <w:rPr>
          <w:sz w:val="22"/>
          <w:szCs w:val="22"/>
        </w:rPr>
        <w:t xml:space="preserve">As co-owners of the data, ITC Principal Investigators will abide by the terms of the ITC Internal Data Usage Agreement (http://www.itcproject.org/forms), providing signed agreements to the DMC in order to share data internally with specified members of their research teams. </w:t>
      </w:r>
    </w:p>
    <w:p w14:paraId="167F2DFA" w14:textId="77777777" w:rsidR="00FC7DE1" w:rsidRPr="00EB01FB" w:rsidRDefault="00FC7DE1" w:rsidP="00B47517">
      <w:pPr>
        <w:pStyle w:val="Default"/>
        <w:rPr>
          <w:sz w:val="22"/>
          <w:szCs w:val="22"/>
        </w:rPr>
      </w:pPr>
      <w:r w:rsidRPr="00EB01FB">
        <w:rPr>
          <w:sz w:val="22"/>
          <w:szCs w:val="22"/>
        </w:rPr>
        <w:t>In all matters regarding access, the DMC will clearly identify the Japan team as co-owners of the ITC Japan Survey datai and will not alter the data in any way, other than as allowed by this agreement. Data from the ITC Japan Survey cannot be used for business transaction or for profit.</w:t>
      </w:r>
    </w:p>
    <w:p w14:paraId="281386BF" w14:textId="77777777" w:rsidR="00FC7DE1" w:rsidRPr="00EB01FB" w:rsidRDefault="00FC7DE1" w:rsidP="00B47517">
      <w:pPr>
        <w:pStyle w:val="Default"/>
        <w:rPr>
          <w:sz w:val="22"/>
          <w:szCs w:val="22"/>
        </w:rPr>
      </w:pPr>
    </w:p>
    <w:p w14:paraId="7770C683" w14:textId="77777777" w:rsidR="00FC7DE1" w:rsidRPr="00EB01FB" w:rsidRDefault="00FC7DE1" w:rsidP="00B47517">
      <w:pPr>
        <w:pStyle w:val="Heading4"/>
        <w:spacing w:before="0" w:after="0"/>
        <w:jc w:val="both"/>
        <w:rPr>
          <w:rFonts w:ascii="Arial" w:hAnsi="Arial" w:cs="Arial"/>
          <w:b w:val="0"/>
          <w:i/>
          <w:color w:val="000000" w:themeColor="text1"/>
          <w:sz w:val="22"/>
          <w:szCs w:val="22"/>
        </w:rPr>
      </w:pPr>
      <w:r w:rsidRPr="00EB01FB">
        <w:rPr>
          <w:rFonts w:ascii="Arial" w:hAnsi="Arial" w:cs="Arial"/>
          <w:color w:val="000000" w:themeColor="text1"/>
          <w:sz w:val="22"/>
          <w:szCs w:val="22"/>
        </w:rPr>
        <w:t>Confidentiality</w:t>
      </w:r>
    </w:p>
    <w:p w14:paraId="3C7C956A" w14:textId="77777777" w:rsidR="00FC7DE1" w:rsidRPr="00EB01FB" w:rsidRDefault="00FC7DE1" w:rsidP="00B47517">
      <w:pPr>
        <w:spacing w:after="0" w:line="240" w:lineRule="auto"/>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27CC6DF" w14:textId="77777777" w:rsidR="00FC7DE1" w:rsidRPr="00EB01FB" w:rsidRDefault="00FC7DE1" w:rsidP="00B47517">
      <w:pPr>
        <w:autoSpaceDE w:val="0"/>
        <w:autoSpaceDN w:val="0"/>
        <w:adjustRightInd w:val="0"/>
        <w:spacing w:after="0" w:line="240" w:lineRule="auto"/>
        <w:rPr>
          <w:rFonts w:ascii="Arial" w:hAnsi="Arial" w:cs="Arial"/>
        </w:rPr>
      </w:pPr>
      <w:r w:rsidRPr="00EB01FB">
        <w:rPr>
          <w:rFonts w:ascii="Arial" w:hAnsi="Arial" w:cs="Arial"/>
        </w:rPr>
        <w:t xml:space="preserve">Publication of results from the </w:t>
      </w:r>
      <w:r w:rsidRPr="00EB01FB">
        <w:rPr>
          <w:rFonts w:ascii="Arial" w:hAnsi="Arial" w:cs="Arial"/>
          <w:i/>
        </w:rPr>
        <w:t>ITC Japan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w:t>
      </w:r>
    </w:p>
    <w:p w14:paraId="57E617CD" w14:textId="77777777" w:rsidR="00FC7DE1" w:rsidRPr="00EB01FB" w:rsidRDefault="00FC7DE1" w:rsidP="00B47517">
      <w:pPr>
        <w:pStyle w:val="Default"/>
        <w:rPr>
          <w:sz w:val="22"/>
          <w:szCs w:val="22"/>
        </w:rPr>
      </w:pPr>
    </w:p>
    <w:p w14:paraId="312BF58E" w14:textId="77777777" w:rsidR="00FC7DE1" w:rsidRPr="00EB01FB" w:rsidRDefault="00FC7DE1" w:rsidP="00B47517">
      <w:pPr>
        <w:pStyle w:val="Default"/>
        <w:rPr>
          <w:b/>
          <w:sz w:val="22"/>
          <w:szCs w:val="22"/>
        </w:rPr>
      </w:pPr>
      <w:r w:rsidRPr="00EB01FB">
        <w:rPr>
          <w:b/>
          <w:sz w:val="22"/>
          <w:szCs w:val="22"/>
        </w:rPr>
        <w:t>Communications and Collaboration</w:t>
      </w:r>
    </w:p>
    <w:p w14:paraId="7E781981" w14:textId="77777777" w:rsidR="00FC7DE1" w:rsidRPr="00EB01FB" w:rsidRDefault="00FC7DE1" w:rsidP="00B47517">
      <w:pPr>
        <w:pStyle w:val="Default"/>
        <w:rPr>
          <w:sz w:val="22"/>
          <w:szCs w:val="22"/>
        </w:rPr>
      </w:pPr>
      <w:r w:rsidRPr="00EB01FB">
        <w:rPr>
          <w:sz w:val="22"/>
          <w:szCs w:val="22"/>
        </w:rPr>
        <w:t xml:space="preserve">Members of the Japan Team have the right to use the data to produce articles for submission to professional journals and other forms of dissemination that report on these data (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6129D48A" w14:textId="77777777" w:rsidR="00FC7DE1" w:rsidRPr="00EB01FB" w:rsidRDefault="00FC7DE1" w:rsidP="00B47517">
      <w:pPr>
        <w:pStyle w:val="Default"/>
        <w:rPr>
          <w:sz w:val="22"/>
          <w:szCs w:val="22"/>
        </w:rPr>
      </w:pPr>
      <w:r w:rsidRPr="00EB01FB">
        <w:rPr>
          <w:sz w:val="22"/>
          <w:szCs w:val="22"/>
        </w:rPr>
        <w:t>Furthermore, the ITC Investigator team must be notified of all intentions to use the data. Per the ITC Paper List Policy (</w:t>
      </w:r>
      <w:hyperlink r:id="rId51" w:history="1">
        <w:r w:rsidRPr="00EB01FB">
          <w:rPr>
            <w:rStyle w:val="Hyperlink"/>
            <w:sz w:val="22"/>
            <w:szCs w:val="22"/>
          </w:rPr>
          <w:t>http://www.itcproject.org/forms</w:t>
        </w:r>
      </w:hyperlink>
      <w:r w:rsidRPr="00EB01FB">
        <w:rPr>
          <w:sz w:val="22"/>
          <w:szCs w:val="22"/>
        </w:rPr>
        <w:t xml:space="preserve">), all intentions to submit academic papers to peer­reviewed journals, presentations at scientific conferences or meetings, and reports, including reports presented to the Ministry or </w:t>
      </w:r>
      <w:r w:rsidRPr="00EB01FB">
        <w:rPr>
          <w:sz w:val="22"/>
          <w:szCs w:val="22"/>
        </w:rPr>
        <w:lastRenderedPageBreak/>
        <w:t xml:space="preserve">other government officials, must be cleared by a designated committee established to oversee the publication of papers. The dissemination clearance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 </w:t>
      </w:r>
    </w:p>
    <w:p w14:paraId="4BE491AA" w14:textId="77777777" w:rsidR="00FC7DE1" w:rsidRPr="00EB01FB" w:rsidRDefault="00FC7DE1" w:rsidP="00B47517">
      <w:pPr>
        <w:pStyle w:val="Default"/>
        <w:rPr>
          <w:sz w:val="22"/>
          <w:szCs w:val="22"/>
        </w:rPr>
      </w:pPr>
      <w:r w:rsidRPr="00EB01FB">
        <w:rPr>
          <w:sz w:val="22"/>
          <w:szCs w:val="22"/>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w:t>
      </w:r>
      <w:hyperlink r:id="rId52" w:history="1">
        <w:r w:rsidRPr="00EB01FB">
          <w:rPr>
            <w:rStyle w:val="Hyperlink"/>
            <w:sz w:val="22"/>
            <w:szCs w:val="22"/>
          </w:rPr>
          <w:t>http://www.itcproject.org/forms</w:t>
        </w:r>
      </w:hyperlink>
      <w:r w:rsidRPr="00EB01FB">
        <w:rPr>
          <w:sz w:val="22"/>
          <w:szCs w:val="22"/>
        </w:rPr>
        <w:t>)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02379E1" w14:textId="77777777" w:rsidR="00FC7DE1" w:rsidRPr="00EB01FB" w:rsidRDefault="00FC7DE1" w:rsidP="00B47517">
      <w:pPr>
        <w:pStyle w:val="Default"/>
        <w:rPr>
          <w:sz w:val="22"/>
          <w:szCs w:val="22"/>
        </w:rPr>
      </w:pPr>
      <w:r w:rsidRPr="00EB01FB">
        <w:rPr>
          <w:sz w:val="22"/>
          <w:szCs w:val="22"/>
        </w:rPr>
        <w:t xml:space="preserve">For all papers that the ITC Principal Investigator team members may lead using data from the ITC Japan Survey, for example the Japan Team members could be invited to be co-authors. In reciprocal fashion, for any papers or presentations that the Japan Team may lead using ITC Japan Survey data, the relevant ITC Investigators will be invited to be co-authors. The Japan Team will consult with Dr. Geoffrey Fong to identify the relevant ITC Investigators who would be appropriate to invite as co-authors. </w:t>
      </w:r>
    </w:p>
    <w:p w14:paraId="276F5131" w14:textId="77777777" w:rsidR="00FC7DE1" w:rsidRPr="00EB01FB" w:rsidRDefault="00FC7DE1" w:rsidP="00B47517">
      <w:pPr>
        <w:pStyle w:val="Default"/>
        <w:rPr>
          <w:sz w:val="22"/>
          <w:szCs w:val="22"/>
        </w:rPr>
      </w:pPr>
      <w:r w:rsidRPr="00EB01FB">
        <w:rPr>
          <w:sz w:val="22"/>
          <w:szCs w:val="22"/>
        </w:rPr>
        <w:t xml:space="preserve">Members of the Japan Team will adhere to the criteria for authorship on papers to be published in scientific journals, as outlined in the ITC Authorship Policy (http://www.itcproject.org/forms). </w:t>
      </w:r>
    </w:p>
    <w:p w14:paraId="748A7C3F" w14:textId="77777777" w:rsidR="00FC7DE1" w:rsidRPr="00EB01FB" w:rsidRDefault="00FC7DE1" w:rsidP="00B47517">
      <w:pPr>
        <w:pStyle w:val="Default"/>
        <w:rPr>
          <w:sz w:val="22"/>
          <w:szCs w:val="22"/>
        </w:rPr>
      </w:pPr>
      <w:r w:rsidRPr="00EB01FB">
        <w:rPr>
          <w:sz w:val="22"/>
          <w:szCs w:val="22"/>
        </w:rPr>
        <w:t xml:space="preserve">The ITC Investigator team will explore analyses that use ITC Japan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5E653E7" w14:textId="77777777" w:rsidR="00FC7DE1" w:rsidRPr="00EB01FB" w:rsidRDefault="00FC7DE1" w:rsidP="00B47517">
      <w:pPr>
        <w:pStyle w:val="Default"/>
        <w:rPr>
          <w:sz w:val="22"/>
          <w:szCs w:val="22"/>
        </w:rPr>
      </w:pPr>
      <w:r w:rsidRPr="00EB01FB">
        <w:rPr>
          <w:sz w:val="22"/>
          <w:szCs w:val="22"/>
        </w:rPr>
        <w:t>Whenever publications, reports, abstracts, etc., including data from the ITC Japan Survey are submitted to conferences or journals, copies will also be submitted to the ITC Project Manager at the UW, so that a complete record can be kept of the research findings for dissemination.</w:t>
      </w:r>
    </w:p>
    <w:p w14:paraId="27E20706" w14:textId="29C022D3" w:rsidR="00FC7DE1" w:rsidRPr="00EB01FB" w:rsidRDefault="00FC7DE1" w:rsidP="00B47517">
      <w:pPr>
        <w:pStyle w:val="Default"/>
        <w:rPr>
          <w:sz w:val="22"/>
          <w:szCs w:val="22"/>
        </w:rPr>
      </w:pPr>
    </w:p>
    <w:p w14:paraId="10EF95C3" w14:textId="77777777" w:rsidR="008A2100" w:rsidRPr="00EB01FB" w:rsidRDefault="008A2100" w:rsidP="00B47517">
      <w:pPr>
        <w:pStyle w:val="Default"/>
        <w:rPr>
          <w:b/>
          <w:sz w:val="22"/>
          <w:szCs w:val="22"/>
          <w:u w:val="single"/>
        </w:rPr>
      </w:pPr>
      <w:r w:rsidRPr="00EB01FB">
        <w:rPr>
          <w:b/>
          <w:sz w:val="22"/>
          <w:szCs w:val="22"/>
          <w:u w:val="single"/>
        </w:rPr>
        <w:t>Wave 4 (2021)</w:t>
      </w:r>
    </w:p>
    <w:p w14:paraId="5251145C" w14:textId="77777777" w:rsidR="008A2100" w:rsidRPr="00EB01FB" w:rsidRDefault="008A2100"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8A2100" w:rsidRPr="00EB01FB" w14:paraId="3FF2393E" w14:textId="77777777" w:rsidTr="00332108">
        <w:trPr>
          <w:trHeight w:val="305"/>
        </w:trPr>
        <w:tc>
          <w:tcPr>
            <w:tcW w:w="4855" w:type="dxa"/>
            <w:shd w:val="clear" w:color="auto" w:fill="DBE5F1" w:themeFill="accent1" w:themeFillTint="33"/>
          </w:tcPr>
          <w:p w14:paraId="0B86E1F2" w14:textId="77777777" w:rsidR="008A2100" w:rsidRPr="00EB01FB" w:rsidRDefault="008A2100"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096B031" w14:textId="77777777" w:rsidR="008A2100" w:rsidRPr="00EB01FB" w:rsidRDefault="008A2100" w:rsidP="00B47517">
            <w:pPr>
              <w:jc w:val="center"/>
              <w:rPr>
                <w:rFonts w:ascii="Arial" w:hAnsi="Arial" w:cs="Arial"/>
                <w:b/>
                <w:color w:val="000000"/>
              </w:rPr>
            </w:pPr>
            <w:r w:rsidRPr="00EB01FB">
              <w:rPr>
                <w:rFonts w:ascii="Arial" w:hAnsi="Arial" w:cs="Arial"/>
                <w:b/>
                <w:color w:val="000000"/>
              </w:rPr>
              <w:t>E-mail</w:t>
            </w:r>
          </w:p>
        </w:tc>
      </w:tr>
      <w:tr w:rsidR="008A2100" w:rsidRPr="00EB01FB" w14:paraId="7885DD5C" w14:textId="77777777" w:rsidTr="00332108">
        <w:trPr>
          <w:trHeight w:val="582"/>
        </w:trPr>
        <w:tc>
          <w:tcPr>
            <w:tcW w:w="4855" w:type="dxa"/>
            <w:vAlign w:val="center"/>
          </w:tcPr>
          <w:p w14:paraId="4A8AD983" w14:textId="77777777" w:rsidR="008A2100" w:rsidRPr="00EB01FB" w:rsidRDefault="008A2100" w:rsidP="00B47517">
            <w:pPr>
              <w:pStyle w:val="Default"/>
              <w:jc w:val="center"/>
              <w:rPr>
                <w:color w:val="auto"/>
                <w:sz w:val="22"/>
                <w:szCs w:val="22"/>
              </w:rPr>
            </w:pPr>
            <w:r w:rsidRPr="00EB01FB">
              <w:rPr>
                <w:color w:val="auto"/>
                <w:sz w:val="22"/>
                <w:szCs w:val="22"/>
              </w:rPr>
              <w:t>Kota Katanoda</w:t>
            </w:r>
          </w:p>
          <w:p w14:paraId="4BC75633" w14:textId="77777777" w:rsidR="008A2100" w:rsidRPr="00EB01FB" w:rsidRDefault="008A2100" w:rsidP="00B47517">
            <w:pPr>
              <w:pStyle w:val="Default"/>
              <w:jc w:val="center"/>
              <w:rPr>
                <w:color w:val="auto"/>
                <w:sz w:val="22"/>
                <w:szCs w:val="22"/>
              </w:rPr>
            </w:pPr>
            <w:r w:rsidRPr="00EB01FB">
              <w:rPr>
                <w:sz w:val="22"/>
                <w:szCs w:val="22"/>
              </w:rPr>
              <w:t>Takahiro Tabuchi</w:t>
            </w:r>
          </w:p>
        </w:tc>
        <w:tc>
          <w:tcPr>
            <w:tcW w:w="4680" w:type="dxa"/>
            <w:vAlign w:val="center"/>
          </w:tcPr>
          <w:p w14:paraId="3942B3AD" w14:textId="77777777" w:rsidR="008A2100" w:rsidRPr="00EB01FB" w:rsidRDefault="008A2100" w:rsidP="00B47517">
            <w:pPr>
              <w:jc w:val="center"/>
              <w:rPr>
                <w:rFonts w:ascii="Arial" w:hAnsi="Arial" w:cs="Arial"/>
              </w:rPr>
            </w:pPr>
            <w:r w:rsidRPr="00EB01FB">
              <w:rPr>
                <w:rFonts w:ascii="Arial" w:hAnsi="Arial" w:cs="Arial"/>
              </w:rPr>
              <w:t>kkatanod@ncc.go.jp</w:t>
            </w:r>
          </w:p>
          <w:p w14:paraId="4EF3C2D2" w14:textId="77777777" w:rsidR="008A2100" w:rsidRPr="00EB01FB" w:rsidRDefault="008A2100" w:rsidP="00B47517">
            <w:pPr>
              <w:pStyle w:val="Default"/>
              <w:jc w:val="center"/>
              <w:rPr>
                <w:color w:val="auto"/>
                <w:sz w:val="22"/>
                <w:szCs w:val="22"/>
              </w:rPr>
            </w:pPr>
            <w:r w:rsidRPr="00EB01FB">
              <w:rPr>
                <w:sz w:val="22"/>
                <w:szCs w:val="22"/>
              </w:rPr>
              <w:t>tabuti-ta@mc.pref.osaka.jp</w:t>
            </w:r>
          </w:p>
        </w:tc>
      </w:tr>
    </w:tbl>
    <w:p w14:paraId="428A01EA" w14:textId="77777777" w:rsidR="008A2100" w:rsidRPr="00EB01FB" w:rsidRDefault="008A2100" w:rsidP="00B47517">
      <w:pPr>
        <w:autoSpaceDE w:val="0"/>
        <w:autoSpaceDN w:val="0"/>
        <w:adjustRightInd w:val="0"/>
        <w:spacing w:after="0" w:line="240" w:lineRule="auto"/>
        <w:rPr>
          <w:rFonts w:ascii="Arial" w:hAnsi="Arial" w:cs="Arial"/>
          <w:b/>
          <w:color w:val="000000"/>
          <w:u w:val="single"/>
        </w:rPr>
      </w:pPr>
    </w:p>
    <w:p w14:paraId="437852A3" w14:textId="77777777" w:rsidR="008A2100" w:rsidRPr="00EB01FB" w:rsidRDefault="008A2100" w:rsidP="00B47517">
      <w:pPr>
        <w:spacing w:after="0" w:line="240" w:lineRule="auto"/>
        <w:jc w:val="both"/>
        <w:rPr>
          <w:rFonts w:ascii="Arial" w:hAnsi="Arial" w:cs="Arial"/>
          <w:b/>
        </w:rPr>
      </w:pPr>
      <w:r w:rsidRPr="00EB01FB">
        <w:rPr>
          <w:rFonts w:ascii="Arial" w:hAnsi="Arial" w:cs="Arial"/>
          <w:b/>
        </w:rPr>
        <w:t>Terms and Conditions</w:t>
      </w:r>
    </w:p>
    <w:p w14:paraId="7BD2BB81" w14:textId="007CFE8A" w:rsidR="008A2100" w:rsidRPr="00EB01FB" w:rsidRDefault="008A2100" w:rsidP="00B47517">
      <w:pPr>
        <w:spacing w:after="0" w:line="240" w:lineRule="auto"/>
        <w:jc w:val="both"/>
        <w:rPr>
          <w:rFonts w:ascii="Arial" w:hAnsi="Arial" w:cs="Arial"/>
        </w:rPr>
      </w:pPr>
      <w:r w:rsidRPr="00EB01FB">
        <w:rPr>
          <w:rFonts w:ascii="Arial" w:hAnsi="Arial" w:cs="Arial"/>
        </w:rPr>
        <w:t>The target sample for Wave 4 is 2,000 smokers, 1,000 cigarette/heated tobacco products (HTPs), dual users, 1,000 HTP-only users, and 500 never or non-user of any tobacco product, for a total sample of n=4,500. The cohort will be re-surveyed and replenished as necessary at each wave of the ITC Japan Survey.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the survey firm Rakuten Insight, which will be contracted by UW. </w:t>
      </w:r>
    </w:p>
    <w:p w14:paraId="5E70481C"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Japan Team authorizes the International Tobacco Control Data Repository (ITCDR), operated by the ITC Project Data Management Core (DMC) at the University of Waterloo, to house the ITC Japan Survey data, and to manage access to the data by approved researchers according to the data sharing protocol described in the ITCDR Guidelines (http://www.itcproject.org/forms).  </w:t>
      </w:r>
    </w:p>
    <w:p w14:paraId="3EC6C130"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Japan Team grants the DMC co-ownership of the data including the non-exclusive right to reproduce and/or distribute the </w:t>
      </w:r>
      <w:r w:rsidRPr="00EB01FB">
        <w:rPr>
          <w:rFonts w:ascii="Arial" w:hAnsi="Arial" w:cs="Arial"/>
          <w:i/>
        </w:rPr>
        <w:t>ITC Japan Survey</w:t>
      </w:r>
      <w:r w:rsidRPr="00EB01FB">
        <w:rPr>
          <w:rFonts w:ascii="Arial" w:hAnsi="Arial" w:cs="Arial"/>
        </w:rPr>
        <w:t xml:space="preserve"> data (note: the term </w:t>
      </w:r>
      <w:r w:rsidRPr="00EB01FB">
        <w:rPr>
          <w:rFonts w:ascii="Arial" w:hAnsi="Arial" w:cs="Arial"/>
          <w:i/>
        </w:rPr>
        <w:t xml:space="preserve">ITC Japan Survey </w:t>
      </w:r>
      <w:r w:rsidRPr="00EB01FB">
        <w:rPr>
          <w:rFonts w:ascii="Arial" w:hAnsi="Arial" w:cs="Arial"/>
        </w:rPr>
        <w:t>data refers to data from all survey waves of the ITC Japan Project) to the ITC Principal Investigators in any requested medium.  Two years after the date of issuance of cleaned data sets by the DMC, the Japan Team</w:t>
      </w:r>
      <w:r w:rsidRPr="00EB01FB" w:rsidDel="00AE4277">
        <w:rPr>
          <w:rFonts w:ascii="Arial" w:hAnsi="Arial" w:cs="Arial"/>
        </w:rPr>
        <w:t xml:space="preserve"> </w:t>
      </w:r>
      <w:r w:rsidRPr="00EB01FB">
        <w:rPr>
          <w:rFonts w:ascii="Arial" w:hAnsi="Arial" w:cs="Arial"/>
        </w:rPr>
        <w:t xml:space="preserve">grants the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(http://www.itcproject.org/forms),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(http://www.itcproject.org/forms).</w:t>
      </w:r>
    </w:p>
    <w:p w14:paraId="713875B4" w14:textId="77777777" w:rsidR="008A2100" w:rsidRPr="00EB01FB" w:rsidRDefault="008A2100" w:rsidP="00B47517">
      <w:pPr>
        <w:spacing w:after="0" w:line="240" w:lineRule="auto"/>
        <w:jc w:val="both"/>
        <w:rPr>
          <w:rFonts w:ascii="Arial" w:hAnsi="Arial" w:cs="Arial"/>
        </w:rPr>
      </w:pPr>
      <w:r w:rsidRPr="00EB01FB">
        <w:rPr>
          <w:rFonts w:ascii="Arial" w:hAnsi="Arial" w:cs="Arial"/>
        </w:rPr>
        <w:lastRenderedPageBreak/>
        <w:t xml:space="preserve">As co-owners of the data, ITC Principal Investigators will abide by the terms of the </w:t>
      </w:r>
      <w:r w:rsidRPr="00EB01FB">
        <w:rPr>
          <w:rFonts w:ascii="Arial" w:hAnsi="Arial" w:cs="Arial"/>
          <w:b/>
          <w:i/>
        </w:rPr>
        <w:t>ITC Internal Data Usage Agreement</w:t>
      </w:r>
      <w:r w:rsidRPr="00EB01FB">
        <w:rPr>
          <w:rFonts w:ascii="Arial" w:hAnsi="Arial" w:cs="Arial"/>
          <w:b/>
        </w:rPr>
        <w:t xml:space="preserve"> </w:t>
      </w:r>
      <w:r w:rsidRPr="00EB01FB">
        <w:rPr>
          <w:rFonts w:ascii="Arial" w:hAnsi="Arial" w:cs="Arial"/>
        </w:rPr>
        <w:t>(http://www.itcproject.org/forms), providing signed agreements to the DMC in order to share data internally with specified members of their research teams.</w:t>
      </w:r>
    </w:p>
    <w:p w14:paraId="43B3493A"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In all matters regarding access, the DMC will clearly identify the Japan team as co-owners of the </w:t>
      </w:r>
      <w:r w:rsidRPr="00EB01FB">
        <w:rPr>
          <w:rFonts w:ascii="Arial" w:hAnsi="Arial" w:cs="Arial"/>
          <w:i/>
        </w:rPr>
        <w:t>ITC Japan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Japan Survey</w:t>
      </w:r>
      <w:r w:rsidRPr="00EB01FB">
        <w:rPr>
          <w:rFonts w:ascii="Arial" w:hAnsi="Arial" w:cs="Arial"/>
          <w:b/>
        </w:rPr>
        <w:t xml:space="preserve"> cannot be used for business transaction or for profit.</w:t>
      </w:r>
    </w:p>
    <w:p w14:paraId="791884B4" w14:textId="77777777" w:rsidR="00EB1436" w:rsidRPr="00EB01FB" w:rsidRDefault="00EB1436" w:rsidP="00B47517">
      <w:pPr>
        <w:spacing w:after="0" w:line="240" w:lineRule="auto"/>
        <w:rPr>
          <w:rFonts w:ascii="Arial" w:hAnsi="Arial" w:cs="Arial"/>
          <w:b/>
        </w:rPr>
      </w:pPr>
    </w:p>
    <w:p w14:paraId="21EB7B04" w14:textId="75B9EF26" w:rsidR="008A2100" w:rsidRPr="00EB01FB" w:rsidRDefault="008A2100" w:rsidP="00B47517">
      <w:pPr>
        <w:spacing w:after="0" w:line="240" w:lineRule="auto"/>
        <w:rPr>
          <w:rFonts w:ascii="Arial" w:hAnsi="Arial" w:cs="Arial"/>
          <w:b/>
        </w:rPr>
      </w:pPr>
      <w:r w:rsidRPr="00EB01FB">
        <w:rPr>
          <w:rFonts w:ascii="Arial" w:hAnsi="Arial" w:cs="Arial"/>
          <w:b/>
        </w:rPr>
        <w:t>Confidentiality</w:t>
      </w:r>
    </w:p>
    <w:p w14:paraId="61DB00A6"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6A91FDB"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Publication of results from the </w:t>
      </w:r>
      <w:r w:rsidRPr="00EB01FB">
        <w:rPr>
          <w:rFonts w:ascii="Arial" w:hAnsi="Arial" w:cs="Arial"/>
          <w:i/>
        </w:rPr>
        <w:t>ITC Japan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11AEADD5" w14:textId="77777777" w:rsidR="00EB1436" w:rsidRPr="00EB01FB" w:rsidRDefault="00EB1436" w:rsidP="00B47517">
      <w:pPr>
        <w:spacing w:after="0" w:line="240" w:lineRule="auto"/>
        <w:rPr>
          <w:rFonts w:ascii="Arial" w:hAnsi="Arial" w:cs="Arial"/>
          <w:b/>
        </w:rPr>
      </w:pPr>
    </w:p>
    <w:p w14:paraId="05CDBE41" w14:textId="3CA7EFFE" w:rsidR="008A2100" w:rsidRPr="00EB01FB" w:rsidRDefault="008A2100" w:rsidP="00B47517">
      <w:pPr>
        <w:spacing w:after="0" w:line="240" w:lineRule="auto"/>
        <w:rPr>
          <w:rFonts w:ascii="Arial" w:hAnsi="Arial" w:cs="Arial"/>
          <w:b/>
        </w:rPr>
      </w:pPr>
      <w:r w:rsidRPr="00EB01FB">
        <w:rPr>
          <w:rFonts w:ascii="Arial" w:hAnsi="Arial" w:cs="Arial"/>
          <w:b/>
        </w:rPr>
        <w:t>Communications and Collaboration</w:t>
      </w:r>
    </w:p>
    <w:p w14:paraId="41086F99" w14:textId="77777777" w:rsidR="008A2100" w:rsidRPr="00EB01FB" w:rsidRDefault="008A2100" w:rsidP="00B47517">
      <w:pPr>
        <w:spacing w:after="0" w:line="240" w:lineRule="auto"/>
        <w:jc w:val="both"/>
        <w:rPr>
          <w:rFonts w:ascii="Arial" w:hAnsi="Arial" w:cs="Arial"/>
        </w:rPr>
      </w:pPr>
      <w:r w:rsidRPr="00EB01FB">
        <w:rPr>
          <w:rFonts w:ascii="Arial" w:hAnsi="Arial" w:cs="Arial"/>
        </w:rPr>
        <w:t>Members of the Japan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Japan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Japan Project data, but will be exclusive of internal reports and internal non-conference presentations (where the term ‘internal’ is defined as being either within Japan team or addressed only to policy-makers or organizations in Japan, as deemed appropriate by the Japan team).</w:t>
      </w:r>
    </w:p>
    <w:p w14:paraId="5F0DABDD" w14:textId="77777777" w:rsidR="008A2100" w:rsidRPr="00EB01FB" w:rsidRDefault="008A2100" w:rsidP="00B47517">
      <w:pPr>
        <w:spacing w:after="0" w:line="240" w:lineRule="auto"/>
        <w:jc w:val="both"/>
        <w:rPr>
          <w:rFonts w:ascii="Arial" w:hAnsi="Arial" w:cs="Arial"/>
        </w:rPr>
      </w:pPr>
      <w:r w:rsidRPr="00EB01FB">
        <w:rPr>
          <w:rFonts w:ascii="Arial" w:hAnsi="Arial" w:cs="Arial"/>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Japan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Japan team or addressed only to policy-makers or organizations in Japan, as deemed appropriate by the Japan team).   </w:t>
      </w:r>
    </w:p>
    <w:p w14:paraId="1FB68873"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(http://www.itcproject.org/forms) is available for members of the Japan team to use to summarize their intentions for dissemination.  It is expected that this committee will be composed of key investigators from the ITC Japan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88D9A41" w14:textId="77777777" w:rsidR="008A2100" w:rsidRPr="00EB01FB" w:rsidRDefault="008A2100" w:rsidP="00B47517">
      <w:pPr>
        <w:tabs>
          <w:tab w:val="left" w:pos="3384"/>
        </w:tabs>
        <w:spacing w:after="0" w:line="240" w:lineRule="auto"/>
        <w:jc w:val="both"/>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Japan Survey</w:t>
      </w:r>
      <w:r w:rsidRPr="00EB01FB">
        <w:rPr>
          <w:rFonts w:ascii="Arial" w:hAnsi="Arial" w:cs="Arial"/>
        </w:rPr>
        <w:t xml:space="preserve">, for example the Japan Team members could be invited to be co-authors.  In reciprocal fashion, for any papers or presentations that the Japan Team may lead using </w:t>
      </w:r>
      <w:r w:rsidRPr="00EB01FB">
        <w:rPr>
          <w:rFonts w:ascii="Arial" w:hAnsi="Arial" w:cs="Arial"/>
          <w:i/>
        </w:rPr>
        <w:t xml:space="preserve">ITC Japan Survey </w:t>
      </w:r>
      <w:r w:rsidRPr="00EB01FB">
        <w:rPr>
          <w:rFonts w:ascii="Arial" w:hAnsi="Arial" w:cs="Arial"/>
        </w:rPr>
        <w:t xml:space="preserve">data, the relevant ITC Investigators will be invited to be co-authors.  The Japan Team will consult with Dr. Geoffrey Fong to identify the relevant ITC Investigators who would be appropriate to invite as co-authors.  </w:t>
      </w:r>
    </w:p>
    <w:p w14:paraId="6CF49103" w14:textId="77777777" w:rsidR="008A2100" w:rsidRPr="00EB01FB" w:rsidRDefault="008A2100" w:rsidP="00B47517">
      <w:pPr>
        <w:spacing w:after="0" w:line="240" w:lineRule="auto"/>
        <w:jc w:val="both"/>
        <w:rPr>
          <w:rFonts w:ascii="Arial" w:hAnsi="Arial" w:cs="Arial"/>
          <w:b/>
        </w:rPr>
      </w:pPr>
      <w:r w:rsidRPr="00EB01FB">
        <w:rPr>
          <w:rFonts w:ascii="Arial" w:hAnsi="Arial" w:cs="Arial"/>
        </w:rPr>
        <w:t xml:space="preserve">Members of the Japan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33CFE0A8"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Japan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w:t>
      </w:r>
      <w:r w:rsidRPr="00EB01FB">
        <w:rPr>
          <w:rFonts w:ascii="Arial" w:hAnsi="Arial" w:cs="Arial"/>
        </w:rPr>
        <w:lastRenderedPageBreak/>
        <w:t xml:space="preserve">be acknowledged explicitly in the paper in this form: “and the ITC Project Collaboration” with a footnote that lists the countries and names of key investigator(s) for each of those countries. </w:t>
      </w:r>
    </w:p>
    <w:p w14:paraId="602670F6" w14:textId="77777777" w:rsidR="008A2100" w:rsidRPr="00EB01FB" w:rsidRDefault="008A2100"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t>
      </w:r>
      <w:r w:rsidRPr="00EB01FB">
        <w:rPr>
          <w:rFonts w:ascii="Arial" w:hAnsi="Arial" w:cs="Arial"/>
          <w:i/>
        </w:rPr>
        <w:t xml:space="preserve">ITC Japan Survey </w:t>
      </w:r>
      <w:r w:rsidRPr="00EB01FB">
        <w:rPr>
          <w:rFonts w:ascii="Arial" w:hAnsi="Arial" w:cs="Arial"/>
        </w:rPr>
        <w:t xml:space="preserve">are submitted to conferences or journals, copies will also be submitted to the ITC Project Manager at the UW, so that a complete record can be kept of the research findings for dissemination.   </w:t>
      </w:r>
    </w:p>
    <w:p w14:paraId="5CBCAF36" w14:textId="77777777" w:rsidR="00FC7DE1" w:rsidRPr="00EB01FB" w:rsidRDefault="00FC7DE1"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D9A87D4" w14:textId="77777777" w:rsidR="00FC7DE1" w:rsidRPr="00EB01FB" w:rsidRDefault="00FC7DE1"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EB01FB" w14:paraId="569C8AD1" w14:textId="77777777" w:rsidTr="00332108">
        <w:tc>
          <w:tcPr>
            <w:tcW w:w="9350" w:type="dxa"/>
          </w:tcPr>
          <w:p w14:paraId="3C59A85B"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132852551"/>
                <w:showingPlcHdr/>
                <w:text/>
              </w:sdtPr>
              <w:sdtEndPr/>
              <w:sdtContent>
                <w:r w:rsidRPr="00EB01FB">
                  <w:rPr>
                    <w:rFonts w:ascii="Arial" w:eastAsia="Calibri" w:hAnsi="Arial" w:cs="Arial"/>
                    <w:color w:val="808080"/>
                  </w:rPr>
                  <w:t>Click here to enter text.</w:t>
                </w:r>
              </w:sdtContent>
            </w:sdt>
          </w:p>
        </w:tc>
      </w:tr>
      <w:tr w:rsidR="00FC7DE1" w:rsidRPr="00EB01FB" w14:paraId="122B60D3" w14:textId="77777777" w:rsidTr="00332108">
        <w:tc>
          <w:tcPr>
            <w:tcW w:w="9350" w:type="dxa"/>
          </w:tcPr>
          <w:p w14:paraId="4E865302"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49995138"/>
                <w:showingPlcHdr/>
              </w:sdtPr>
              <w:sdtEndPr/>
              <w:sdtContent>
                <w:r w:rsidRPr="00EB01FB">
                  <w:rPr>
                    <w:rFonts w:ascii="Arial" w:eastAsia="Calibri" w:hAnsi="Arial" w:cs="Arial"/>
                    <w:color w:val="808080"/>
                  </w:rPr>
                  <w:t>Click here to enter e-mail.</w:t>
                </w:r>
              </w:sdtContent>
            </w:sdt>
          </w:p>
        </w:tc>
      </w:tr>
      <w:tr w:rsidR="00FC7DE1" w:rsidRPr="00EB01FB" w14:paraId="0FBE8B8C" w14:textId="77777777" w:rsidTr="00332108">
        <w:trPr>
          <w:trHeight w:val="1001"/>
        </w:trPr>
        <w:tc>
          <w:tcPr>
            <w:tcW w:w="9350" w:type="dxa"/>
          </w:tcPr>
          <w:p w14:paraId="252E441D"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7AF7CE9E" w14:textId="77777777" w:rsidR="00FC7DE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4774050"/>
                <w:showingPlcHdr/>
                <w:picture/>
              </w:sdtPr>
              <w:sdtEndPr/>
              <w:sdtContent>
                <w:r w:rsidR="00FC7DE1" w:rsidRPr="00EB01FB">
                  <w:rPr>
                    <w:rFonts w:ascii="Arial" w:eastAsia="Calibri" w:hAnsi="Arial" w:cs="Arial"/>
                    <w:noProof/>
                    <w:color w:val="000000"/>
                    <w:lang w:val="en-US"/>
                  </w:rPr>
                  <w:drawing>
                    <wp:inline distT="0" distB="0" distL="0" distR="0" wp14:anchorId="13F632BE" wp14:editId="67056E2D">
                      <wp:extent cx="3460090" cy="4608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EB01FB" w14:paraId="34A34B12" w14:textId="77777777" w:rsidTr="00332108">
        <w:tc>
          <w:tcPr>
            <w:tcW w:w="9350" w:type="dxa"/>
          </w:tcPr>
          <w:p w14:paraId="1BFC2EFC"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91630811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326B28A" w14:textId="5660954E" w:rsidR="0017400E" w:rsidRPr="00EB01FB" w:rsidRDefault="0017400E" w:rsidP="00B47517">
      <w:pPr>
        <w:spacing w:after="0" w:line="240" w:lineRule="auto"/>
        <w:rPr>
          <w:rFonts w:ascii="Arial" w:eastAsiaTheme="majorEastAsia" w:hAnsi="Arial" w:cs="Arial"/>
          <w:b/>
          <w:bCs/>
        </w:rPr>
      </w:pPr>
    </w:p>
    <w:p w14:paraId="1429164F" w14:textId="77777777" w:rsidR="008A2100" w:rsidRPr="00EB01FB" w:rsidRDefault="008A2100" w:rsidP="00B47517">
      <w:pPr>
        <w:pStyle w:val="Heading1"/>
        <w:spacing w:before="0" w:line="240" w:lineRule="auto"/>
        <w:rPr>
          <w:rFonts w:ascii="Arial" w:hAnsi="Arial" w:cs="Arial"/>
          <w:color w:val="auto"/>
          <w:sz w:val="22"/>
          <w:szCs w:val="22"/>
        </w:rPr>
      </w:pPr>
    </w:p>
    <w:p w14:paraId="032C0FF4" w14:textId="77777777" w:rsidR="00EB1436" w:rsidRPr="00EB01FB" w:rsidRDefault="00EB1436">
      <w:pPr>
        <w:rPr>
          <w:rFonts w:ascii="Arial" w:eastAsiaTheme="majorEastAsia" w:hAnsi="Arial" w:cs="Arial"/>
          <w:b/>
          <w:bCs/>
        </w:rPr>
      </w:pPr>
      <w:r w:rsidRPr="00EB01FB">
        <w:rPr>
          <w:rFonts w:ascii="Arial" w:hAnsi="Arial" w:cs="Arial"/>
        </w:rPr>
        <w:br w:type="page"/>
      </w:r>
    </w:p>
    <w:p w14:paraId="10060797" w14:textId="754F6D96" w:rsidR="00754890" w:rsidRPr="00EB01FB" w:rsidRDefault="00754890" w:rsidP="00B47517">
      <w:pPr>
        <w:pStyle w:val="Heading1"/>
        <w:spacing w:before="0" w:line="240" w:lineRule="auto"/>
        <w:rPr>
          <w:rFonts w:ascii="Arial" w:hAnsi="Arial" w:cs="Arial"/>
          <w:color w:val="auto"/>
          <w:sz w:val="22"/>
          <w:szCs w:val="22"/>
          <w:u w:val="single"/>
        </w:rPr>
      </w:pPr>
      <w:bookmarkStart w:id="11" w:name="_Toc136958420"/>
      <w:r w:rsidRPr="00EB01FB">
        <w:rPr>
          <w:rFonts w:ascii="Arial" w:hAnsi="Arial" w:cs="Arial"/>
          <w:color w:val="auto"/>
          <w:sz w:val="22"/>
          <w:szCs w:val="22"/>
          <w:u w:val="single"/>
        </w:rPr>
        <w:lastRenderedPageBreak/>
        <w:t>Kenya</w:t>
      </w:r>
      <w:bookmarkEnd w:id="11"/>
    </w:p>
    <w:p w14:paraId="00E081A6" w14:textId="77777777" w:rsidR="00745D2F" w:rsidRPr="00EB01FB" w:rsidRDefault="00745D2F" w:rsidP="00B47517">
      <w:pPr>
        <w:spacing w:after="0" w:line="240" w:lineRule="auto"/>
        <w:rPr>
          <w:rFonts w:ascii="Arial" w:hAnsi="Arial" w:cs="Arial"/>
        </w:rPr>
      </w:pPr>
    </w:p>
    <w:p w14:paraId="0D99BA57"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(September 13, 2012)</w:t>
      </w:r>
    </w:p>
    <w:p w14:paraId="5D8E639C"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AE0464" w:rsidRPr="00EB01FB" w14:paraId="09BA0692" w14:textId="77777777" w:rsidTr="00AE0464">
        <w:tc>
          <w:tcPr>
            <w:tcW w:w="4788" w:type="dxa"/>
            <w:shd w:val="clear" w:color="auto" w:fill="DBE5F1"/>
          </w:tcPr>
          <w:p w14:paraId="3A9046DE" w14:textId="77777777" w:rsidR="00AE0464" w:rsidRPr="00EB01FB" w:rsidRDefault="00AE0464"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4BFB7B67" w14:textId="77777777" w:rsidR="00AE0464" w:rsidRPr="00EB01FB" w:rsidRDefault="00AE0464" w:rsidP="00B47517">
            <w:pPr>
              <w:jc w:val="center"/>
              <w:rPr>
                <w:rFonts w:ascii="Arial" w:eastAsia="Calibri" w:hAnsi="Arial" w:cs="Arial"/>
                <w:b/>
                <w:color w:val="000000"/>
              </w:rPr>
            </w:pPr>
            <w:r w:rsidRPr="00EB01FB">
              <w:rPr>
                <w:rFonts w:ascii="Arial" w:eastAsia="Calibri" w:hAnsi="Arial" w:cs="Arial"/>
                <w:b/>
                <w:color w:val="000000"/>
              </w:rPr>
              <w:t>E-mail</w:t>
            </w:r>
          </w:p>
        </w:tc>
      </w:tr>
      <w:tr w:rsidR="00AE0464" w:rsidRPr="00EB01FB" w14:paraId="73FF2D62" w14:textId="77777777" w:rsidTr="00AE0464">
        <w:trPr>
          <w:trHeight w:val="582"/>
        </w:trPr>
        <w:tc>
          <w:tcPr>
            <w:tcW w:w="4788" w:type="dxa"/>
            <w:vAlign w:val="center"/>
          </w:tcPr>
          <w:p w14:paraId="409AD4F3"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Lawrence Ikamari</w:t>
            </w:r>
          </w:p>
          <w:p w14:paraId="0EE833D0"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Jane Rahedi Ong’ang’o</w:t>
            </w:r>
          </w:p>
        </w:tc>
        <w:tc>
          <w:tcPr>
            <w:tcW w:w="4788" w:type="dxa"/>
            <w:vAlign w:val="center"/>
          </w:tcPr>
          <w:p w14:paraId="7D187B9D"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likamari@uonbi.ac.ke</w:t>
            </w:r>
          </w:p>
          <w:p w14:paraId="2F4B3A0F" w14:textId="77777777" w:rsidR="00AE0464" w:rsidRPr="00EB01FB" w:rsidRDefault="00AE0464"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jrnabongo@gmail.com</w:t>
            </w:r>
          </w:p>
        </w:tc>
      </w:tr>
    </w:tbl>
    <w:p w14:paraId="1F7D03F0" w14:textId="77777777" w:rsidR="00AE0464" w:rsidRPr="00EB01FB" w:rsidRDefault="00AE0464" w:rsidP="00B47517">
      <w:pPr>
        <w:autoSpaceDE w:val="0"/>
        <w:autoSpaceDN w:val="0"/>
        <w:adjustRightInd w:val="0"/>
        <w:spacing w:after="0" w:line="240" w:lineRule="auto"/>
        <w:rPr>
          <w:rFonts w:ascii="Arial" w:eastAsia="Calibri" w:hAnsi="Arial" w:cs="Arial"/>
          <w:b/>
          <w:color w:val="000000"/>
          <w:u w:val="single"/>
          <w:lang w:val="fr-CA"/>
        </w:rPr>
      </w:pPr>
    </w:p>
    <w:p w14:paraId="1A0CC11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bCs/>
          <w:color w:val="000000"/>
        </w:rPr>
        <w:t xml:space="preserve">Terms and Conditions </w:t>
      </w:r>
    </w:p>
    <w:p w14:paraId="76576976"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1 of the </w:t>
      </w:r>
      <w:r w:rsidRPr="00EB01FB">
        <w:rPr>
          <w:rFonts w:ascii="Arial" w:eastAsia="Calibri" w:hAnsi="Arial" w:cs="Arial"/>
          <w:i/>
          <w:iCs/>
          <w:color w:val="000000"/>
        </w:rPr>
        <w:t xml:space="preserve">ITC Kenya Survey </w:t>
      </w:r>
      <w:r w:rsidRPr="00EB01FB">
        <w:rPr>
          <w:rFonts w:ascii="Arial" w:eastAsia="Calibri" w:hAnsi="Arial" w:cs="Arial"/>
          <w:color w:val="000000"/>
        </w:rPr>
        <w:t>is coordinated and administered by the University of Waterloo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UON, commissioned by UW. UON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UW, to house the Wave 1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4C75525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UON grants DMC co-ownership of the data including the non-exclusive right to reproduce and/or distribute the Wave 1 ITC Kenya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UON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w:t>
      </w:r>
      <w:hyperlink r:id="rId53" w:history="1">
        <w:r w:rsidRPr="00EB01FB">
          <w:rPr>
            <w:rFonts w:ascii="Arial" w:eastAsia="Calibri" w:hAnsi="Arial" w:cs="Arial"/>
            <w:color w:val="0000FF"/>
            <w:u w:val="single"/>
          </w:rPr>
          <w:t>http://www.itcproject.org/datarequ</w:t>
        </w:r>
      </w:hyperlink>
      <w:r w:rsidRPr="00EB01FB">
        <w:rPr>
          <w:rFonts w:ascii="Arial" w:eastAsia="Calibri" w:hAnsi="Arial" w:cs="Arial"/>
          <w:color w:val="000000"/>
        </w:rPr>
        <w:t xml:space="preserve">). </w:t>
      </w:r>
    </w:p>
    <w:p w14:paraId="50046A07"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both UON and DMC will notify each other of all requests to use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in order to share data internally with specified members of their research teams. </w:t>
      </w:r>
    </w:p>
    <w:p w14:paraId="29E2F656" w14:textId="77777777" w:rsidR="00AE0464" w:rsidRPr="00EB01FB" w:rsidRDefault="00AE0464"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color w:val="000000"/>
        </w:rPr>
        <w:t xml:space="preserve">In all matters regarding access, DMC will clearly identify UON as co-owners of the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and will not alter the data in any way, other than as allowed by this agreement. </w:t>
      </w:r>
      <w:r w:rsidRPr="00EB01FB">
        <w:rPr>
          <w:rFonts w:ascii="Arial" w:eastAsia="Calibri" w:hAnsi="Arial" w:cs="Arial"/>
          <w:b/>
          <w:bCs/>
          <w:color w:val="000000"/>
        </w:rPr>
        <w:t xml:space="preserve">Data from the </w:t>
      </w:r>
      <w:r w:rsidRPr="00EB01FB">
        <w:rPr>
          <w:rFonts w:ascii="Arial" w:eastAsia="Calibri" w:hAnsi="Arial" w:cs="Arial"/>
          <w:b/>
          <w:bCs/>
          <w:i/>
          <w:iCs/>
          <w:color w:val="000000"/>
        </w:rPr>
        <w:t xml:space="preserve">ITC Kenya Survey </w:t>
      </w:r>
      <w:r w:rsidRPr="00EB01FB">
        <w:rPr>
          <w:rFonts w:ascii="Arial" w:eastAsia="Calibri" w:hAnsi="Arial" w:cs="Arial"/>
          <w:b/>
          <w:bCs/>
          <w:color w:val="000000"/>
        </w:rPr>
        <w:t>cannot be used for business transaction or for profit.</w:t>
      </w:r>
    </w:p>
    <w:p w14:paraId="031114DE" w14:textId="77777777" w:rsidR="00AE0464" w:rsidRPr="00EB01FB" w:rsidRDefault="00AE0464" w:rsidP="00B47517">
      <w:pPr>
        <w:autoSpaceDE w:val="0"/>
        <w:autoSpaceDN w:val="0"/>
        <w:adjustRightInd w:val="0"/>
        <w:spacing w:after="0" w:line="240" w:lineRule="auto"/>
        <w:rPr>
          <w:rFonts w:ascii="Arial" w:eastAsia="Calibri" w:hAnsi="Arial" w:cs="Arial"/>
          <w:b/>
          <w:bCs/>
          <w:color w:val="000000"/>
        </w:rPr>
      </w:pPr>
    </w:p>
    <w:p w14:paraId="3C17FC7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bCs/>
          <w:color w:val="000000"/>
        </w:rPr>
        <w:t xml:space="preserve">Communications and Collaboration </w:t>
      </w:r>
    </w:p>
    <w:p w14:paraId="7F3C412E"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14:paraId="46A4BEB8"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 </w:t>
      </w:r>
    </w:p>
    <w:p w14:paraId="544680A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lastRenderedPageBreak/>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C740141"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Kenya Survey - Wave 1</w:t>
      </w:r>
      <w:r w:rsidRPr="00EB01FB">
        <w:rPr>
          <w:rFonts w:ascii="Arial" w:eastAsia="Calibri" w:hAnsi="Arial" w:cs="Arial"/>
          <w:color w:val="000000"/>
        </w:rPr>
        <w:t xml:space="preserve">, the Kenya Team members will be invited to be co-authors. In reciprocal fashion, for any papers or presentations that the Kenya Team may lead using </w:t>
      </w:r>
      <w:r w:rsidRPr="00EB01FB">
        <w:rPr>
          <w:rFonts w:ascii="Arial" w:eastAsia="Calibri" w:hAnsi="Arial" w:cs="Arial"/>
          <w:i/>
          <w:iCs/>
          <w:color w:val="000000"/>
        </w:rPr>
        <w:t xml:space="preserve">ITC Kenya Survey - Wave 1 </w:t>
      </w:r>
      <w:r w:rsidRPr="00EB01FB">
        <w:rPr>
          <w:rFonts w:ascii="Arial" w:eastAsia="Calibri" w:hAnsi="Arial" w:cs="Arial"/>
          <w:color w:val="000000"/>
        </w:rPr>
        <w:t xml:space="preserve">data, the relevant ITC Investigators will be invited to be co-authors. The Kenya Team will consult with Dr. Geoffrey Fong to identify the relevant ITC Investigators who would be appropriate to invite as co-authors. </w:t>
      </w:r>
    </w:p>
    <w:p w14:paraId="6D85334A"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Kenya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637FD177"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Kenya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066BE3B"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1 </w:t>
      </w:r>
      <w:r w:rsidRPr="00EB01FB">
        <w:rPr>
          <w:rFonts w:ascii="Arial" w:eastAsia="Calibri" w:hAnsi="Arial" w:cs="Arial"/>
          <w:i/>
          <w:iCs/>
          <w:color w:val="000000"/>
        </w:rPr>
        <w:t xml:space="preserve">ITC Kenya Survey </w:t>
      </w:r>
      <w:r w:rsidRPr="00EB01FB">
        <w:rPr>
          <w:rFonts w:ascii="Arial" w:eastAsia="Calibri" w:hAnsi="Arial" w:cs="Arial"/>
          <w:color w:val="000000"/>
        </w:rPr>
        <w:t>are submitted to conferences or journals, copies will also be submitted to the ITC Project Manager at UW, so that a complete record can be kept of the research findings for dissemination.</w:t>
      </w:r>
    </w:p>
    <w:p w14:paraId="134E77F4" w14:textId="27396F30"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12AD577D" w14:textId="77777777" w:rsidR="00E025FB" w:rsidRPr="00EB01FB" w:rsidRDefault="00E025FB"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2 (November 15, 2017)</w:t>
      </w:r>
    </w:p>
    <w:p w14:paraId="1F0208FD" w14:textId="77777777" w:rsidR="00E025FB" w:rsidRPr="00EB01FB" w:rsidRDefault="00E025FB"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E025FB" w:rsidRPr="00EB01FB" w14:paraId="2B76029A" w14:textId="77777777" w:rsidTr="00332108">
        <w:tc>
          <w:tcPr>
            <w:tcW w:w="4788" w:type="dxa"/>
            <w:shd w:val="clear" w:color="auto" w:fill="DBE5F1"/>
          </w:tcPr>
          <w:p w14:paraId="2C1F9CB1" w14:textId="77777777" w:rsidR="00E025FB" w:rsidRPr="00EB01FB" w:rsidRDefault="00E025FB"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53CAF06A" w14:textId="77777777" w:rsidR="00E025FB" w:rsidRPr="00EB01FB" w:rsidRDefault="00E025FB" w:rsidP="00B47517">
            <w:pPr>
              <w:jc w:val="center"/>
              <w:rPr>
                <w:rFonts w:ascii="Arial" w:eastAsia="Calibri" w:hAnsi="Arial" w:cs="Arial"/>
                <w:b/>
                <w:color w:val="000000"/>
              </w:rPr>
            </w:pPr>
            <w:r w:rsidRPr="00EB01FB">
              <w:rPr>
                <w:rFonts w:ascii="Arial" w:eastAsia="Calibri" w:hAnsi="Arial" w:cs="Arial"/>
                <w:b/>
                <w:color w:val="000000"/>
              </w:rPr>
              <w:t>E-mail</w:t>
            </w:r>
          </w:p>
        </w:tc>
      </w:tr>
      <w:tr w:rsidR="00E025FB" w:rsidRPr="00EB01FB" w14:paraId="6F3ABE9C" w14:textId="77777777" w:rsidTr="00332108">
        <w:trPr>
          <w:trHeight w:val="582"/>
        </w:trPr>
        <w:tc>
          <w:tcPr>
            <w:tcW w:w="4788" w:type="dxa"/>
            <w:vAlign w:val="center"/>
          </w:tcPr>
          <w:p w14:paraId="694E9D98"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Lawrence Ikamari</w:t>
            </w:r>
          </w:p>
          <w:p w14:paraId="0800AD49"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Jane Rahedi Ong’ang’o</w:t>
            </w:r>
          </w:p>
        </w:tc>
        <w:tc>
          <w:tcPr>
            <w:tcW w:w="4788" w:type="dxa"/>
            <w:vAlign w:val="center"/>
          </w:tcPr>
          <w:p w14:paraId="1D046D90"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likamari@uonbi.ac.ke</w:t>
            </w:r>
          </w:p>
          <w:p w14:paraId="4DEBEEF3" w14:textId="77777777" w:rsidR="00E025FB" w:rsidRPr="00EB01FB" w:rsidRDefault="00E025FB" w:rsidP="00B47517">
            <w:pPr>
              <w:autoSpaceDE w:val="0"/>
              <w:autoSpaceDN w:val="0"/>
              <w:adjustRightInd w:val="0"/>
              <w:jc w:val="center"/>
              <w:rPr>
                <w:rFonts w:ascii="Arial" w:eastAsia="Calibri" w:hAnsi="Arial" w:cs="Arial"/>
                <w:color w:val="000000"/>
                <w:lang w:val="fr-CA"/>
              </w:rPr>
            </w:pPr>
            <w:r w:rsidRPr="00EB01FB">
              <w:rPr>
                <w:rFonts w:ascii="Arial" w:eastAsia="Calibri" w:hAnsi="Arial" w:cs="Arial"/>
                <w:color w:val="000000"/>
                <w:lang w:val="fr-CA"/>
              </w:rPr>
              <w:t>jrnabongo@gmail.com</w:t>
            </w:r>
          </w:p>
        </w:tc>
      </w:tr>
    </w:tbl>
    <w:p w14:paraId="3BAF5AD0"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513BA604" w14:textId="77777777" w:rsidR="00E025FB" w:rsidRPr="00EB01FB" w:rsidRDefault="00E025FB"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Terms and Conditions</w:t>
      </w:r>
    </w:p>
    <w:p w14:paraId="785CDA17"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Wave 2 of the </w:t>
      </w:r>
      <w:r w:rsidRPr="00EB01FB">
        <w:rPr>
          <w:rFonts w:ascii="Arial" w:eastAsia="Calibri" w:hAnsi="Arial" w:cs="Arial"/>
          <w:i/>
          <w:color w:val="000000"/>
        </w:rPr>
        <w:t>ITC Kenya Survey</w:t>
      </w:r>
      <w:r w:rsidRPr="00EB01FB">
        <w:rPr>
          <w:rFonts w:ascii="Arial" w:eastAsia="Calibri" w:hAnsi="Arial" w:cs="Arial"/>
          <w:color w:val="000000"/>
        </w:rPr>
        <w:t xml:space="preserve"> is coordinated and administered by the University of Waterloo (UW). Data collection and entry will be carried out by VON, commissioned by UW. VON authorizes the International Tobacco Control Data Repository (ITCDR), operated by the ITC Project Data Management Centre (DMC) at UW, to house the Wave 2 </w:t>
      </w:r>
      <w:r w:rsidRPr="00EB01FB">
        <w:rPr>
          <w:rFonts w:ascii="Arial" w:eastAsia="Calibri" w:hAnsi="Arial" w:cs="Arial"/>
          <w:i/>
          <w:color w:val="000000"/>
        </w:rPr>
        <w:t>ITC Kenya Survey</w:t>
      </w:r>
      <w:r w:rsidRPr="00EB01FB">
        <w:rPr>
          <w:rFonts w:ascii="Arial" w:eastAsia="Calibri" w:hAnsi="Arial" w:cs="Arial"/>
          <w:color w:val="000000"/>
        </w:rPr>
        <w:t xml:space="preserve"> data, and to manage access to the data by approved researchers according to the data sharing protocol described in the </w:t>
      </w:r>
      <w:r w:rsidRPr="00EB01FB">
        <w:rPr>
          <w:rFonts w:ascii="Arial" w:eastAsia="Calibri" w:hAnsi="Arial" w:cs="Arial"/>
          <w:i/>
          <w:color w:val="000000"/>
        </w:rPr>
        <w:t>ITC Data Request Guidelines</w:t>
      </w:r>
      <w:r w:rsidRPr="00EB01FB">
        <w:rPr>
          <w:rFonts w:ascii="Arial" w:eastAsia="Calibri" w:hAnsi="Arial" w:cs="Arial"/>
          <w:color w:val="000000"/>
        </w:rPr>
        <w:t xml:space="preserve"> (ITC DR) (</w:t>
      </w:r>
      <w:hyperlink r:id="rId54">
        <w:r w:rsidRPr="00EB01FB">
          <w:rPr>
            <w:rFonts w:ascii="Arial" w:eastAsia="Calibri" w:hAnsi="Arial" w:cs="Arial"/>
            <w:color w:val="000000"/>
          </w:rPr>
          <w:t>http://www.itcproject.org/datarequ).</w:t>
        </w:r>
      </w:hyperlink>
    </w:p>
    <w:p w14:paraId="145C99A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VON grants DMC co-ownership of the data including the non-exclusive right to reproduce and/or  distribute the Wave 2 </w:t>
      </w:r>
      <w:r w:rsidRPr="00EB01FB">
        <w:rPr>
          <w:rFonts w:ascii="Arial" w:eastAsia="Calibri" w:hAnsi="Arial" w:cs="Arial"/>
          <w:i/>
          <w:color w:val="000000"/>
        </w:rPr>
        <w:t>ITC Kenya Survey</w:t>
      </w:r>
      <w:r w:rsidRPr="00EB01FB">
        <w:rPr>
          <w:rFonts w:ascii="Arial" w:eastAsia="Calibri" w:hAnsi="Arial" w:cs="Arial"/>
          <w:color w:val="000000"/>
        </w:rPr>
        <w:t xml:space="preserve"> data to the ITC Principal Investigators in any requested medium, under the terms of the </w:t>
      </w:r>
      <w:r w:rsidRPr="00EB01FB">
        <w:rPr>
          <w:rFonts w:ascii="Arial" w:eastAsia="Calibri" w:hAnsi="Arial" w:cs="Arial"/>
          <w:i/>
          <w:color w:val="000000"/>
        </w:rPr>
        <w:t>ITC Internal Data Usage Agreement</w:t>
      </w:r>
      <w:r w:rsidRPr="00EB01FB">
        <w:rPr>
          <w:rFonts w:ascii="Arial" w:eastAsia="Calibri" w:hAnsi="Arial" w:cs="Arial"/>
          <w:color w:val="000000"/>
        </w:rPr>
        <w:t xml:space="preserve"> </w:t>
      </w:r>
      <w:hyperlink r:id="rId55" w:history="1">
        <w:r w:rsidRPr="00EB01FB">
          <w:rPr>
            <w:rStyle w:val="Hyperlink"/>
            <w:rFonts w:ascii="Arial" w:eastAsia="Calibri" w:hAnsi="Arial" w:cs="Arial"/>
          </w:rPr>
          <w:t>(http://www.itcprojcct.org/datarequ</w:t>
        </w:r>
      </w:hyperlink>
      <w:r w:rsidRPr="00EB01FB">
        <w:rPr>
          <w:rFonts w:ascii="Arial" w:eastAsia="Calibri" w:hAnsi="Arial" w:cs="Arial"/>
          <w:color w:val="000000"/>
        </w:rPr>
        <w:t xml:space="preserve">). Two years after the date or issuance of cleaned data sets by the DMC, UON grants DMC the non-exclusive right to provide subsets or the data to other approved researchers through the </w:t>
      </w:r>
      <w:r w:rsidRPr="00EB01FB">
        <w:rPr>
          <w:rFonts w:ascii="Arial" w:eastAsia="Calibri" w:hAnsi="Arial" w:cs="Arial"/>
          <w:i/>
          <w:color w:val="000000"/>
        </w:rPr>
        <w:t>ITC Data Request Application</w:t>
      </w:r>
      <w:r w:rsidRPr="00EB01FB">
        <w:rPr>
          <w:rFonts w:ascii="Arial" w:eastAsia="Calibri" w:hAnsi="Arial" w:cs="Arial"/>
          <w:color w:val="000000"/>
        </w:rPr>
        <w:t xml:space="preserve"> process (</w:t>
      </w:r>
      <w:hyperlink r:id="rId56" w:history="1">
        <w:r w:rsidRPr="00EB01FB">
          <w:rPr>
            <w:rFonts w:ascii="Arial" w:eastAsia="Calibri" w:hAnsi="Arial" w:cs="Arial"/>
            <w:color w:val="000000"/>
          </w:rPr>
          <w:t>http://www.itcproject.org/datarequ),</w:t>
        </w:r>
      </w:hyperlink>
      <w:r w:rsidRPr="00EB01FB">
        <w:rPr>
          <w:rFonts w:ascii="Arial" w:eastAsia="Calibri" w:hAnsi="Arial" w:cs="Arial"/>
          <w:color w:val="000000"/>
        </w:rPr>
        <w:t xml:space="preserve"> and under the terms of the </w:t>
      </w:r>
      <w:r w:rsidRPr="00EB01FB">
        <w:rPr>
          <w:rFonts w:ascii="Arial" w:eastAsia="Calibri" w:hAnsi="Arial" w:cs="Arial"/>
          <w:i/>
          <w:color w:val="000000"/>
        </w:rPr>
        <w:t>ITC External Data Usage Agreement</w:t>
      </w:r>
      <w:r w:rsidRPr="00EB01FB">
        <w:rPr>
          <w:rFonts w:ascii="Arial" w:eastAsia="Calibri" w:hAnsi="Arial" w:cs="Arial"/>
          <w:color w:val="000000"/>
        </w:rPr>
        <w:t xml:space="preserve"> (</w:t>
      </w:r>
      <w:hyperlink r:id="rId57" w:history="1">
        <w:r w:rsidRPr="00EB01FB">
          <w:rPr>
            <w:rStyle w:val="Hyperlink"/>
            <w:rFonts w:ascii="Arial" w:eastAsia="Calibri" w:hAnsi="Arial" w:cs="Arial"/>
          </w:rPr>
          <w:t>http://www.itcproject.org/datarequ</w:t>
        </w:r>
      </w:hyperlink>
      <w:r w:rsidRPr="00EB01FB">
        <w:rPr>
          <w:rFonts w:ascii="Arial" w:eastAsia="Calibri" w:hAnsi="Arial" w:cs="Arial"/>
          <w:color w:val="000000"/>
        </w:rPr>
        <w:t>).</w:t>
      </w:r>
    </w:p>
    <w:p w14:paraId="0CF02AF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i/>
          <w:color w:val="000000"/>
        </w:rPr>
        <w:t>lnternal Data Usage Agreement</w:t>
      </w:r>
      <w:r w:rsidRPr="00EB01FB">
        <w:rPr>
          <w:rFonts w:ascii="Arial" w:eastAsia="Calibri" w:hAnsi="Arial" w:cs="Arial"/>
          <w:color w:val="000000"/>
        </w:rPr>
        <w:t xml:space="preserve"> (</w:t>
      </w:r>
      <w:r w:rsidRPr="00EB01FB">
        <w:rPr>
          <w:rFonts w:ascii="Arial" w:hAnsi="Arial" w:cs="Arial"/>
        </w:rPr>
        <w:t>http://www.itcproject.org/datarequ)</w:t>
      </w:r>
      <w:r w:rsidRPr="00EB01FB">
        <w:rPr>
          <w:rFonts w:ascii="Arial" w:eastAsia="Calibri" w:hAnsi="Arial" w:cs="Arial"/>
          <w:color w:val="000000"/>
        </w:rPr>
        <w:t>, providing signed agreements to the DMC in order to share data internally with specified members of their research teams.</w:t>
      </w:r>
    </w:p>
    <w:p w14:paraId="245B2311"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VON as co-owners of the </w:t>
      </w:r>
      <w:r w:rsidRPr="00EB01FB">
        <w:rPr>
          <w:rFonts w:ascii="Arial" w:eastAsia="Calibri" w:hAnsi="Arial" w:cs="Arial"/>
          <w:i/>
          <w:color w:val="000000"/>
        </w:rPr>
        <w:t>ITC Kenya Survey</w:t>
      </w:r>
      <w:r w:rsidRPr="00EB01FB">
        <w:rPr>
          <w:rFonts w:ascii="Arial" w:eastAsia="Calibri" w:hAnsi="Arial" w:cs="Arial"/>
          <w:color w:val="000000"/>
        </w:rPr>
        <w:t xml:space="preserve"> data, and will not alter the data in any way, other than as allowed by this agreement. </w:t>
      </w:r>
      <w:r w:rsidRPr="00EB01FB">
        <w:rPr>
          <w:rFonts w:ascii="Arial" w:eastAsia="Calibri" w:hAnsi="Arial" w:cs="Arial"/>
          <w:b/>
          <w:color w:val="000000"/>
        </w:rPr>
        <w:t xml:space="preserve">Data from the </w:t>
      </w:r>
      <w:r w:rsidRPr="00EB01FB">
        <w:rPr>
          <w:rFonts w:ascii="Arial" w:eastAsia="Calibri" w:hAnsi="Arial" w:cs="Arial"/>
          <w:b/>
          <w:i/>
          <w:color w:val="000000"/>
        </w:rPr>
        <w:t>ITC Kenya Survey</w:t>
      </w:r>
      <w:r w:rsidRPr="00EB01FB">
        <w:rPr>
          <w:rFonts w:ascii="Arial" w:eastAsia="Calibri" w:hAnsi="Arial" w:cs="Arial"/>
          <w:b/>
          <w:color w:val="000000"/>
        </w:rPr>
        <w:t xml:space="preserve"> cannot be used for business transaction or for profit.</w:t>
      </w:r>
    </w:p>
    <w:p w14:paraId="575D0616"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26BF5BB3" w14:textId="77777777" w:rsidR="00E025FB" w:rsidRPr="00EB01FB" w:rsidRDefault="00E025FB"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162DB679"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w:t>
      </w:r>
      <w:r w:rsidRPr="00EB01FB">
        <w:rPr>
          <w:rFonts w:ascii="Arial" w:eastAsia="Calibri" w:hAnsi="Arial" w:cs="Arial"/>
          <w:color w:val="000000"/>
        </w:rPr>
        <w:lastRenderedPageBreak/>
        <w:t>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 makers or organizations in Kenya, as deemed appropriate by the Kenya team).</w:t>
      </w:r>
    </w:p>
    <w:p w14:paraId="72BE0EA1"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00442C0E"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w:t>
      </w:r>
      <w:r w:rsidRPr="00EB01FB">
        <w:rPr>
          <w:rFonts w:ascii="Arial" w:eastAsia="Calibri" w:hAnsi="Arial" w:cs="Arial"/>
          <w:b/>
          <w:i/>
          <w:color w:val="000000"/>
        </w:rPr>
        <w:t>ITC Paper List Policy</w:t>
      </w:r>
      <w:r w:rsidRPr="00EB01FB">
        <w:rPr>
          <w:rFonts w:ascii="Arial" w:eastAsia="Calibri" w:hAnsi="Arial" w:cs="Arial"/>
          <w:color w:val="000000"/>
        </w:rPr>
        <w:t xml:space="preserve"> (http://www.itcproject.org/library/paperlist/paper list) all intentions to submit academic papers to peer-reviewed journals, presentations at scientific conferences or meetings, and reports, including report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14:paraId="7FC74E3E"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color w:val="000000"/>
        </w:rPr>
        <w:t>ITC Dissemination Proposal Form</w:t>
      </w:r>
      <w:r w:rsidRPr="00EB01FB">
        <w:rPr>
          <w:rFonts w:ascii="Arial" w:eastAsia="Calibri" w:hAnsi="Arial" w:cs="Arial"/>
          <w:color w:val="000000"/>
        </w:rPr>
        <w:t xml:space="preserve"> (http://www.itcproject.org/librarv/paperlist/itcdissem)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8E2ED40"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color w:val="000000"/>
        </w:rPr>
        <w:t>ITC Kenya Survey - Wave 2</w:t>
      </w:r>
      <w:r w:rsidRPr="00EB01FB">
        <w:rPr>
          <w:rFonts w:ascii="Arial" w:eastAsia="Calibri" w:hAnsi="Arial" w:cs="Arial"/>
          <w:color w:val="000000"/>
        </w:rPr>
        <w:t xml:space="preserve">, the Kenya Team members will be invited to be co-authors. In reciprocal fashion, for any papers or presentations that the Kenya Team may lead using </w:t>
      </w:r>
      <w:r w:rsidRPr="00EB01FB">
        <w:rPr>
          <w:rFonts w:ascii="Arial" w:eastAsia="Calibri" w:hAnsi="Arial" w:cs="Arial"/>
          <w:i/>
          <w:color w:val="000000"/>
        </w:rPr>
        <w:t>ITC Kenya Survey - Wave 2</w:t>
      </w:r>
      <w:r w:rsidRPr="00EB01FB">
        <w:rPr>
          <w:rFonts w:ascii="Arial" w:eastAsia="Calibri" w:hAnsi="Arial" w:cs="Arial"/>
          <w:color w:val="000000"/>
        </w:rPr>
        <w:t xml:space="preserve"> data, the relevant ITC Investigators will be invited to be co-authors. The Kenya Team will consult with Dr. Geoffrey Fong to identify the relevant ITC Investigators who would be appropriate to invite as co-authors. Members of the Kenya Team will adhere to the criteria for authorship on papers to be published in scientific journals, as outlined in the </w:t>
      </w:r>
      <w:r w:rsidRPr="00EB01FB">
        <w:rPr>
          <w:rFonts w:ascii="Arial" w:eastAsia="Calibri" w:hAnsi="Arial" w:cs="Arial"/>
          <w:b/>
          <w:i/>
          <w:color w:val="000000"/>
        </w:rPr>
        <w:t>ITC Authorship Policy</w:t>
      </w:r>
      <w:r w:rsidRPr="00EB01FB">
        <w:rPr>
          <w:rFonts w:ascii="Arial" w:eastAsia="Calibri" w:hAnsi="Arial" w:cs="Arial"/>
          <w:color w:val="000000"/>
        </w:rPr>
        <w:t xml:space="preserve"> (</w:t>
      </w:r>
      <w:hyperlink r:id="rId58" w:history="1">
        <w:r w:rsidRPr="00EB01FB">
          <w:rPr>
            <w:rStyle w:val="Hyperlink"/>
            <w:rFonts w:ascii="Arial" w:eastAsia="Calibri" w:hAnsi="Arial" w:cs="Arial"/>
          </w:rPr>
          <w:t>http://www.itcproject.org/library/paperlist/authorship~3</w:t>
        </w:r>
      </w:hyperlink>
      <w:r w:rsidRPr="00EB01FB">
        <w:rPr>
          <w:rFonts w:ascii="Arial" w:eastAsia="Calibri" w:hAnsi="Arial" w:cs="Arial"/>
          <w:color w:val="000000"/>
        </w:rPr>
        <w:t>).</w:t>
      </w:r>
    </w:p>
    <w:p w14:paraId="7F476D53"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color w:val="000000"/>
        </w:rPr>
        <w:t>ITC Kenya Survey</w:t>
      </w:r>
      <w:r w:rsidRPr="00EB01FB">
        <w:rPr>
          <w:rFonts w:ascii="Arial" w:eastAsia="Calibri" w:hAnsi="Arial" w:cs="Arial"/>
          <w:color w:val="000000"/>
        </w:rPr>
        <w:t xml:space="preserve"> data </w:t>
      </w:r>
      <w:r w:rsidRPr="00EB01FB">
        <w:rPr>
          <w:rFonts w:ascii="Arial" w:eastAsia="Calibri" w:hAnsi="Arial" w:cs="Arial"/>
          <w:b/>
          <w:color w:val="000000"/>
        </w:rPr>
        <w:t>in comparison with data from other countries</w:t>
      </w:r>
      <w:r w:rsidRPr="00EB01FB">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347ABCC7"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2 </w:t>
      </w:r>
      <w:r w:rsidRPr="00EB01FB">
        <w:rPr>
          <w:rFonts w:ascii="Arial" w:eastAsia="Calibri" w:hAnsi="Arial" w:cs="Arial"/>
          <w:i/>
          <w:color w:val="000000"/>
        </w:rPr>
        <w:t>ITC Kenya Survey</w:t>
      </w:r>
      <w:r w:rsidRPr="00EB01FB">
        <w:rPr>
          <w:rFonts w:ascii="Arial" w:eastAsia="Calibri" w:hAnsi="Arial" w:cs="Arial"/>
          <w:color w:val="000000"/>
        </w:rPr>
        <w:t xml:space="preserve"> are submitted to conferences or journals, copies will also be submitted to the ITC Project Manager at UW, so that a complete record can be kept of the research findings for dissemination.</w:t>
      </w:r>
    </w:p>
    <w:p w14:paraId="76E3097D" w14:textId="77777777" w:rsidR="00E025FB" w:rsidRPr="00EB01FB" w:rsidRDefault="00E025FB" w:rsidP="00B47517">
      <w:pPr>
        <w:autoSpaceDE w:val="0"/>
        <w:autoSpaceDN w:val="0"/>
        <w:adjustRightInd w:val="0"/>
        <w:spacing w:after="0" w:line="240" w:lineRule="auto"/>
        <w:rPr>
          <w:rFonts w:ascii="Arial" w:eastAsia="Calibri" w:hAnsi="Arial" w:cs="Arial"/>
          <w:color w:val="000000"/>
        </w:rPr>
      </w:pPr>
    </w:p>
    <w:p w14:paraId="5A36E7AF"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62FDAB" w14:textId="77777777" w:rsidR="00AE0464" w:rsidRPr="00EB01FB" w:rsidRDefault="00AE0464"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AE0464" w:rsidRPr="00EB01FB" w14:paraId="4CB86D31" w14:textId="77777777" w:rsidTr="00AE0464">
        <w:tc>
          <w:tcPr>
            <w:tcW w:w="9350" w:type="dxa"/>
          </w:tcPr>
          <w:p w14:paraId="7BAA3B78"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EB01FB">
                  <w:rPr>
                    <w:rFonts w:ascii="Arial" w:eastAsia="Calibri" w:hAnsi="Arial" w:cs="Arial"/>
                    <w:color w:val="808080"/>
                  </w:rPr>
                  <w:t>Click here to enter text.</w:t>
                </w:r>
              </w:sdtContent>
            </w:sdt>
          </w:p>
        </w:tc>
      </w:tr>
      <w:tr w:rsidR="00AE0464" w:rsidRPr="00EB01FB" w14:paraId="2C7D1F6B" w14:textId="77777777" w:rsidTr="00AE0464">
        <w:tc>
          <w:tcPr>
            <w:tcW w:w="9350" w:type="dxa"/>
          </w:tcPr>
          <w:p w14:paraId="5A41E1B7"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EB01FB">
                  <w:rPr>
                    <w:rFonts w:ascii="Arial" w:eastAsia="Calibri" w:hAnsi="Arial" w:cs="Arial"/>
                    <w:color w:val="808080"/>
                  </w:rPr>
                  <w:t>Click here to enter e-mail.</w:t>
                </w:r>
              </w:sdtContent>
            </w:sdt>
          </w:p>
        </w:tc>
      </w:tr>
      <w:tr w:rsidR="00AE0464" w:rsidRPr="00EB01FB" w14:paraId="4895D83D" w14:textId="77777777" w:rsidTr="00AE0464">
        <w:trPr>
          <w:trHeight w:val="1001"/>
        </w:trPr>
        <w:tc>
          <w:tcPr>
            <w:tcW w:w="9350" w:type="dxa"/>
          </w:tcPr>
          <w:p w14:paraId="572B21F6"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CC2CF42" w14:textId="77777777" w:rsidR="00AE0464"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866179791"/>
                <w:showingPlcHdr/>
                <w:picture/>
              </w:sdtPr>
              <w:sdtEndPr/>
              <w:sdtContent>
                <w:r w:rsidR="00AE0464" w:rsidRPr="00EB01FB">
                  <w:rPr>
                    <w:rFonts w:ascii="Arial" w:eastAsia="Calibri" w:hAnsi="Arial" w:cs="Arial"/>
                    <w:noProof/>
                    <w:color w:val="000000"/>
                    <w:lang w:val="en-US"/>
                  </w:rPr>
                  <w:drawing>
                    <wp:inline distT="0" distB="0" distL="0" distR="0" wp14:anchorId="73BA752C" wp14:editId="532E0F4C">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AE0464" w:rsidRPr="00EB01FB" w14:paraId="7D1041D5" w14:textId="77777777" w:rsidTr="00AE0464">
        <w:tc>
          <w:tcPr>
            <w:tcW w:w="9350" w:type="dxa"/>
          </w:tcPr>
          <w:p w14:paraId="37957E04" w14:textId="77777777" w:rsidR="00AE0464" w:rsidRPr="00EB01FB" w:rsidRDefault="00AE0464"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F205DFB" w14:textId="77777777" w:rsidR="00754890" w:rsidRPr="00EB01FB" w:rsidRDefault="00754890" w:rsidP="00B47517">
      <w:pPr>
        <w:pStyle w:val="Default"/>
        <w:rPr>
          <w:b/>
          <w:sz w:val="22"/>
          <w:szCs w:val="22"/>
          <w:u w:val="single"/>
        </w:rPr>
      </w:pPr>
    </w:p>
    <w:p w14:paraId="67C22B57" w14:textId="77777777" w:rsidR="00754890" w:rsidRPr="00EB01FB" w:rsidRDefault="00754890" w:rsidP="00B47517">
      <w:pPr>
        <w:pStyle w:val="Default"/>
        <w:rPr>
          <w:b/>
          <w:sz w:val="22"/>
          <w:szCs w:val="22"/>
          <w:u w:val="single"/>
        </w:rPr>
      </w:pPr>
    </w:p>
    <w:p w14:paraId="1F059B8C" w14:textId="77777777" w:rsidR="00754890" w:rsidRPr="00EB01FB" w:rsidRDefault="00754890" w:rsidP="00B47517">
      <w:pPr>
        <w:spacing w:after="0" w:line="240" w:lineRule="auto"/>
        <w:rPr>
          <w:rFonts w:ascii="Arial" w:eastAsiaTheme="majorEastAsia" w:hAnsi="Arial" w:cs="Arial"/>
          <w:b/>
          <w:bCs/>
        </w:rPr>
      </w:pPr>
      <w:r w:rsidRPr="00EB01FB">
        <w:rPr>
          <w:rFonts w:ascii="Arial" w:hAnsi="Arial" w:cs="Arial"/>
        </w:rPr>
        <w:br w:type="page"/>
      </w:r>
    </w:p>
    <w:p w14:paraId="6A1163EE" w14:textId="77777777" w:rsidR="00AE0464" w:rsidRPr="00EB01FB" w:rsidRDefault="00AE0464" w:rsidP="00B47517">
      <w:pPr>
        <w:pStyle w:val="Heading1"/>
        <w:spacing w:before="0" w:line="240" w:lineRule="auto"/>
        <w:rPr>
          <w:rFonts w:ascii="Arial" w:hAnsi="Arial" w:cs="Arial"/>
          <w:color w:val="auto"/>
          <w:sz w:val="22"/>
          <w:szCs w:val="22"/>
          <w:u w:val="single"/>
        </w:rPr>
      </w:pPr>
      <w:bookmarkStart w:id="12" w:name="_Toc136958421"/>
      <w:r w:rsidRPr="00EB01FB">
        <w:rPr>
          <w:rFonts w:ascii="Arial" w:hAnsi="Arial" w:cs="Arial"/>
          <w:color w:val="auto"/>
          <w:sz w:val="22"/>
          <w:szCs w:val="22"/>
          <w:u w:val="single"/>
        </w:rPr>
        <w:lastRenderedPageBreak/>
        <w:t>Malaysia</w:t>
      </w:r>
      <w:bookmarkEnd w:id="12"/>
    </w:p>
    <w:p w14:paraId="2FEF590D" w14:textId="08B7BE6C" w:rsidR="00AE0464" w:rsidRPr="00EB01FB" w:rsidRDefault="00AE0464" w:rsidP="00B47517">
      <w:pPr>
        <w:pStyle w:val="Default"/>
        <w:rPr>
          <w:b/>
          <w:sz w:val="22"/>
          <w:szCs w:val="22"/>
          <w:u w:val="single"/>
        </w:rPr>
      </w:pPr>
    </w:p>
    <w:p w14:paraId="004099D8" w14:textId="77777777" w:rsidR="00FC7DE1" w:rsidRPr="00EB01FB" w:rsidRDefault="00FC7DE1"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495AA8BE"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Malaysia (MY) Waves 1-6 (2008-2014)</w:t>
      </w:r>
    </w:p>
    <w:p w14:paraId="3608607C"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Malaysia (MYS) Wave 1 (2020)</w:t>
      </w:r>
    </w:p>
    <w:p w14:paraId="7A6A46A4" w14:textId="77777777" w:rsidR="00FC7DE1" w:rsidRPr="00EB01FB" w:rsidRDefault="00FC7DE1" w:rsidP="00B47517">
      <w:pPr>
        <w:numPr>
          <w:ilvl w:val="0"/>
          <w:numId w:val="20"/>
        </w:numPr>
        <w:spacing w:after="0" w:line="240" w:lineRule="auto"/>
        <w:contextualSpacing/>
        <w:rPr>
          <w:rFonts w:ascii="Arial" w:eastAsia="Calibri" w:hAnsi="Arial" w:cs="Arial"/>
          <w:iCs/>
          <w:color w:val="000000"/>
        </w:rPr>
      </w:pPr>
      <w:r w:rsidRPr="00EB01FB">
        <w:rPr>
          <w:rFonts w:ascii="Arial" w:eastAsia="Calibri" w:hAnsi="Arial" w:cs="Arial"/>
          <w:iCs/>
          <w:color w:val="000000"/>
        </w:rPr>
        <w:t>All of the above</w:t>
      </w:r>
    </w:p>
    <w:p w14:paraId="0C10EC29" w14:textId="77777777" w:rsidR="00FC7DE1" w:rsidRPr="00EB01FB" w:rsidRDefault="00FC7DE1" w:rsidP="00B47517">
      <w:pPr>
        <w:pStyle w:val="Default"/>
        <w:rPr>
          <w:b/>
          <w:sz w:val="22"/>
          <w:szCs w:val="22"/>
          <w:u w:val="single"/>
        </w:rPr>
      </w:pPr>
    </w:p>
    <w:p w14:paraId="60C3DD00" w14:textId="77777777" w:rsidR="005379AA" w:rsidRPr="00EB01FB" w:rsidRDefault="005379AA" w:rsidP="00B47517">
      <w:pPr>
        <w:pStyle w:val="Default"/>
        <w:rPr>
          <w:b/>
          <w:sz w:val="22"/>
          <w:szCs w:val="22"/>
          <w:u w:val="single"/>
        </w:rPr>
      </w:pPr>
      <w:r w:rsidRPr="00EB01FB">
        <w:rPr>
          <w:b/>
          <w:sz w:val="22"/>
          <w:szCs w:val="22"/>
          <w:u w:val="single"/>
        </w:rPr>
        <w:t>Wave 1 (October 27, 2008)</w:t>
      </w:r>
    </w:p>
    <w:p w14:paraId="55022F47" w14:textId="77777777" w:rsidR="005379AA" w:rsidRPr="00EB01FB" w:rsidRDefault="005379AA" w:rsidP="00B47517">
      <w:pPr>
        <w:pStyle w:val="Default"/>
        <w:rPr>
          <w:b/>
          <w:sz w:val="22"/>
          <w:szCs w:val="22"/>
          <w:u w:val="single"/>
        </w:rPr>
      </w:pPr>
    </w:p>
    <w:tbl>
      <w:tblPr>
        <w:tblStyle w:val="TableGrid"/>
        <w:tblW w:w="9535" w:type="dxa"/>
        <w:tblLook w:val="04A0" w:firstRow="1" w:lastRow="0" w:firstColumn="1" w:lastColumn="0" w:noHBand="0" w:noVBand="1"/>
      </w:tblPr>
      <w:tblGrid>
        <w:gridCol w:w="4855"/>
        <w:gridCol w:w="4680"/>
      </w:tblGrid>
      <w:tr w:rsidR="005379AA" w:rsidRPr="00EB01FB" w14:paraId="1920E376" w14:textId="77777777" w:rsidTr="00FC0C00">
        <w:trPr>
          <w:trHeight w:val="305"/>
        </w:trPr>
        <w:tc>
          <w:tcPr>
            <w:tcW w:w="4855" w:type="dxa"/>
            <w:shd w:val="clear" w:color="auto" w:fill="DBE5F1" w:themeFill="accent1" w:themeFillTint="33"/>
          </w:tcPr>
          <w:p w14:paraId="4FDC8E4F" w14:textId="77777777" w:rsidR="005379AA" w:rsidRPr="00EB01FB" w:rsidRDefault="005379AA"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B4C4C88" w14:textId="77777777" w:rsidR="005379AA" w:rsidRPr="00EB01FB" w:rsidRDefault="005379AA" w:rsidP="00B47517">
            <w:pPr>
              <w:jc w:val="center"/>
              <w:rPr>
                <w:rFonts w:ascii="Arial" w:hAnsi="Arial" w:cs="Arial"/>
                <w:b/>
                <w:color w:val="000000"/>
              </w:rPr>
            </w:pPr>
            <w:r w:rsidRPr="00EB01FB">
              <w:rPr>
                <w:rFonts w:ascii="Arial" w:hAnsi="Arial" w:cs="Arial"/>
                <w:b/>
                <w:color w:val="000000"/>
              </w:rPr>
              <w:t>E-mail</w:t>
            </w:r>
          </w:p>
        </w:tc>
      </w:tr>
      <w:tr w:rsidR="005379AA" w:rsidRPr="00EB01FB" w14:paraId="23C4183B" w14:textId="77777777" w:rsidTr="00FC0C00">
        <w:trPr>
          <w:trHeight w:val="582"/>
        </w:trPr>
        <w:tc>
          <w:tcPr>
            <w:tcW w:w="4855" w:type="dxa"/>
            <w:vAlign w:val="center"/>
          </w:tcPr>
          <w:p w14:paraId="1DC2E87B" w14:textId="77777777" w:rsidR="005379AA" w:rsidRPr="00EB01FB" w:rsidRDefault="005379AA" w:rsidP="00B47517">
            <w:pPr>
              <w:pStyle w:val="Default"/>
              <w:jc w:val="center"/>
              <w:rPr>
                <w:sz w:val="22"/>
                <w:szCs w:val="22"/>
              </w:rPr>
            </w:pPr>
            <w:r w:rsidRPr="00EB01FB">
              <w:rPr>
                <w:sz w:val="22"/>
                <w:szCs w:val="22"/>
              </w:rPr>
              <w:t>Maizurah Omar</w:t>
            </w:r>
          </w:p>
          <w:p w14:paraId="595D7C84" w14:textId="77777777" w:rsidR="005379AA" w:rsidRPr="00EB01FB" w:rsidRDefault="005379AA" w:rsidP="00B47517">
            <w:pPr>
              <w:pStyle w:val="Default"/>
              <w:jc w:val="center"/>
              <w:rPr>
                <w:sz w:val="22"/>
                <w:szCs w:val="22"/>
              </w:rPr>
            </w:pPr>
            <w:r w:rsidRPr="00EB01FB">
              <w:rPr>
                <w:sz w:val="22"/>
                <w:szCs w:val="22"/>
              </w:rPr>
              <w:t>Rahmat Awang</w:t>
            </w:r>
          </w:p>
        </w:tc>
        <w:tc>
          <w:tcPr>
            <w:tcW w:w="4680" w:type="dxa"/>
            <w:vAlign w:val="center"/>
          </w:tcPr>
          <w:p w14:paraId="727EB8E1" w14:textId="77777777" w:rsidR="005379AA" w:rsidRPr="00EB01FB" w:rsidRDefault="005379AA" w:rsidP="00B47517">
            <w:pPr>
              <w:pStyle w:val="Default"/>
              <w:jc w:val="center"/>
              <w:rPr>
                <w:sz w:val="22"/>
                <w:szCs w:val="22"/>
              </w:rPr>
            </w:pPr>
            <w:r w:rsidRPr="00EB01FB">
              <w:rPr>
                <w:sz w:val="22"/>
                <w:szCs w:val="22"/>
              </w:rPr>
              <w:t>maizurahomar@hotmail.com</w:t>
            </w:r>
          </w:p>
          <w:p w14:paraId="02878348" w14:textId="77777777" w:rsidR="005379AA" w:rsidRPr="00EB01FB" w:rsidRDefault="005379AA" w:rsidP="00B47517">
            <w:pPr>
              <w:pStyle w:val="Default"/>
              <w:jc w:val="center"/>
              <w:rPr>
                <w:sz w:val="22"/>
                <w:szCs w:val="22"/>
              </w:rPr>
            </w:pPr>
            <w:r w:rsidRPr="00EB01FB">
              <w:rPr>
                <w:sz w:val="22"/>
                <w:szCs w:val="22"/>
              </w:rPr>
              <w:t xml:space="preserve">rahmatawang@yahoo.com </w:t>
            </w:r>
          </w:p>
        </w:tc>
      </w:tr>
    </w:tbl>
    <w:p w14:paraId="34E25652" w14:textId="77777777" w:rsidR="005379AA" w:rsidRPr="00EB01FB" w:rsidRDefault="005379AA" w:rsidP="00B47517">
      <w:pPr>
        <w:pStyle w:val="Default"/>
        <w:rPr>
          <w:b/>
          <w:sz w:val="22"/>
          <w:szCs w:val="22"/>
          <w:u w:val="single"/>
        </w:rPr>
      </w:pPr>
    </w:p>
    <w:p w14:paraId="6A164BD2"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7467B4CB"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1 of the </w:t>
      </w:r>
      <w:r w:rsidRPr="00EB01FB">
        <w:rPr>
          <w:rFonts w:ascii="Arial" w:hAnsi="Arial" w:cs="Arial"/>
          <w:i/>
          <w:iCs/>
          <w:color w:val="000000"/>
        </w:rPr>
        <w:t xml:space="preserve">ITC Malaysia Survey </w:t>
      </w:r>
      <w:r w:rsidRPr="00EB01FB">
        <w:rPr>
          <w:rFonts w:ascii="Arial" w:hAnsi="Arial" w:cs="Arial"/>
          <w:color w:val="000000"/>
        </w:rPr>
        <w:t xml:space="preserve">is jointly coordinated and administered by UW and Universiti Sains Malaysia. In order to ensure the comparability across the ITC countries, UW will take the lead in the overall survey development process. The survey fieldwork and initial data entry will be carried out by Universiti Sains Malaysia. </w:t>
      </w:r>
    </w:p>
    <w:p w14:paraId="28D6C0E4"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Universiti Sains Malaysia agrees to provide the </w:t>
      </w:r>
      <w:r w:rsidRPr="00EB01FB">
        <w:rPr>
          <w:rFonts w:ascii="Arial" w:hAnsi="Arial" w:cs="Arial"/>
          <w:i/>
          <w:iCs/>
          <w:color w:val="000000"/>
        </w:rPr>
        <w:t xml:space="preserve">ITC Malaysia Survey </w:t>
      </w:r>
      <w:r w:rsidRPr="00EB01FB">
        <w:rPr>
          <w:rFonts w:ascii="Arial" w:hAnsi="Arial" w:cs="Arial"/>
          <w:color w:val="000000"/>
        </w:rPr>
        <w:t xml:space="preserve">data files, and accompanying documentation, to the Data Management Centre (DMC) at UW in accordance with ITC standards. These standards will be specified by the DMC at the time of the file transfer. </w:t>
      </w:r>
    </w:p>
    <w:p w14:paraId="50835910"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Universiti Sains Malaysia authorizes the International Tobacco Control Data Repository (ITCDR), operated by the DMC at the University of Waterloo, to house the </w:t>
      </w:r>
      <w:r w:rsidRPr="00EB01FB">
        <w:rPr>
          <w:rFonts w:ascii="Arial" w:hAnsi="Arial" w:cs="Arial"/>
          <w:i/>
          <w:iCs/>
          <w:color w:val="000000"/>
        </w:rPr>
        <w:t xml:space="preserve">ITC Malaysia Survey </w:t>
      </w:r>
      <w:r w:rsidRPr="00EB01FB">
        <w:rPr>
          <w:rFonts w:ascii="Arial" w:hAnsi="Arial" w:cs="Arial"/>
          <w:color w:val="000000"/>
        </w:rPr>
        <w:t xml:space="preserve">data, and to manage access to the data by approved researchers according to the data sharing protocol described in the ITCDR Guidelines (http://www.igloo.org/itcproject). </w:t>
      </w:r>
    </w:p>
    <w:p w14:paraId="49D6FCBA"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Universiti Sains Malaysia grants DMC co-ownership of the data including the non-exclusive right to reproduce and/or distribute the ITC </w:t>
      </w:r>
      <w:r w:rsidRPr="00EB01FB">
        <w:rPr>
          <w:rFonts w:ascii="Arial" w:hAnsi="Arial" w:cs="Arial"/>
          <w:i/>
          <w:iCs/>
          <w:color w:val="000000"/>
        </w:rPr>
        <w:t xml:space="preserve">Malaysia </w:t>
      </w:r>
      <w:r w:rsidRPr="00EB01FB">
        <w:rPr>
          <w:rFonts w:ascii="Arial" w:hAnsi="Arial" w:cs="Arial"/>
          <w:color w:val="000000"/>
        </w:rPr>
        <w:t xml:space="preserve">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3BFEAA41"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Two years after the date of issuance of cleaned data sets by the DMC, Universiti Sains Malaysia grants DMC the non-exclusive right to provide subsets of the data to other approved researchers through the ITCDR Data Request Application process (http://www.igloo.org/itcproject/), under the terms of the ITCDR Data Usage Agreement. Universiti Sains Malaysia will be notified of all approvals to use the ITC Malaysia Survey data. In all matters regarding access, DMC will clearly identify Universiti Sains Malaysia as co- owners of the </w:t>
      </w:r>
      <w:r w:rsidRPr="00EB01FB">
        <w:rPr>
          <w:rFonts w:ascii="Arial" w:hAnsi="Arial" w:cs="Arial"/>
          <w:i/>
          <w:iCs/>
          <w:color w:val="000000"/>
        </w:rPr>
        <w:t xml:space="preserve">ITC Malaysia Survey </w:t>
      </w:r>
      <w:r w:rsidRPr="00EB01FB">
        <w:rPr>
          <w:rFonts w:ascii="Arial" w:hAnsi="Arial" w:cs="Arial"/>
          <w:color w:val="000000"/>
        </w:rPr>
        <w:t xml:space="preserve">data, and will not alter the data in any way, other than as allowed by this agreement. </w:t>
      </w:r>
    </w:p>
    <w:p w14:paraId="33D655EF" w14:textId="77777777" w:rsidR="005379AA" w:rsidRPr="00EB01FB" w:rsidRDefault="005379AA" w:rsidP="00B47517">
      <w:pPr>
        <w:pStyle w:val="Default"/>
        <w:rPr>
          <w:b/>
          <w:bCs/>
          <w:sz w:val="22"/>
          <w:szCs w:val="22"/>
        </w:rPr>
      </w:pPr>
    </w:p>
    <w:p w14:paraId="40AB6EE4"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Collaborations </w:t>
      </w:r>
    </w:p>
    <w:p w14:paraId="0BC9FC18"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w:t>
      </w:r>
      <w:r w:rsidRPr="00EB01FB">
        <w:rPr>
          <w:rFonts w:ascii="Arial" w:hAnsi="Arial" w:cs="Arial"/>
          <w:i/>
          <w:iCs/>
          <w:color w:val="000000"/>
        </w:rPr>
        <w:t xml:space="preserve">Malaysia </w:t>
      </w:r>
      <w:r w:rsidRPr="00EB01FB">
        <w:rPr>
          <w:rFonts w:ascii="Arial" w:hAnsi="Arial" w:cs="Arial"/>
          <w:color w:val="000000"/>
        </w:rPr>
        <w:t xml:space="preserve">team, have the right to use the data to produce reports, presentations, articles for submission to professional journals, and other products that report on these data. </w:t>
      </w:r>
    </w:p>
    <w:p w14:paraId="4149780F" w14:textId="77777777" w:rsidR="005379AA" w:rsidRPr="00EB01FB" w:rsidRDefault="005379AA" w:rsidP="00B47517">
      <w:pPr>
        <w:pStyle w:val="Default"/>
        <w:rPr>
          <w:sz w:val="22"/>
          <w:szCs w:val="22"/>
        </w:rPr>
      </w:pPr>
      <w:r w:rsidRPr="00EB01FB">
        <w:rPr>
          <w:sz w:val="22"/>
          <w:szCs w:val="22"/>
        </w:rPr>
        <w:t xml:space="preserve">The ITC Investigator team will explore analyses that use the </w:t>
      </w:r>
      <w:r w:rsidRPr="00EB01FB">
        <w:rPr>
          <w:i/>
          <w:iCs/>
          <w:sz w:val="22"/>
          <w:szCs w:val="22"/>
        </w:rPr>
        <w:t xml:space="preserve">ITC Malaysia Survey </w:t>
      </w:r>
      <w:r w:rsidRPr="00EB01FB">
        <w:rPr>
          <w:sz w:val="22"/>
          <w:szCs w:val="22"/>
        </w:rPr>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EB01FB">
        <w:rPr>
          <w:i/>
          <w:iCs/>
          <w:sz w:val="22"/>
          <w:szCs w:val="22"/>
        </w:rPr>
        <w:t xml:space="preserve">ITC Malaysia Survey </w:t>
      </w:r>
      <w:r w:rsidRPr="00EB01FB">
        <w:rPr>
          <w:sz w:val="22"/>
          <w:szCs w:val="22"/>
        </w:rPr>
        <w:t>data, the Malaysia team members will be invited to be co-authors. It is the expectation that in any papers that the Malaysia team may lead, ITC Investigators will be invited to be co-authors.</w:t>
      </w:r>
    </w:p>
    <w:p w14:paraId="34E4BD51"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w:t>
      </w:r>
      <w:r w:rsidRPr="00EB01FB">
        <w:rPr>
          <w:rFonts w:ascii="Arial" w:hAnsi="Arial" w:cs="Arial"/>
          <w:i/>
          <w:iCs/>
          <w:color w:val="000000"/>
        </w:rPr>
        <w:t xml:space="preserve">ITC Malaysia Survey </w:t>
      </w:r>
      <w:r w:rsidRPr="00EB01FB">
        <w:rPr>
          <w:rFonts w:ascii="Arial"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F98B5E2" w14:textId="77777777" w:rsidR="005379AA" w:rsidRPr="00EB01FB" w:rsidRDefault="005379AA" w:rsidP="00B47517">
      <w:pPr>
        <w:pStyle w:val="Default"/>
        <w:rPr>
          <w:sz w:val="22"/>
          <w:szCs w:val="22"/>
        </w:rPr>
      </w:pPr>
      <w:r w:rsidRPr="00EB01F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w:t>
      </w:r>
      <w:hyperlink r:id="rId59" w:history="1">
        <w:r w:rsidRPr="00EB01FB">
          <w:rPr>
            <w:rStyle w:val="Hyperlink"/>
            <w:sz w:val="22"/>
            <w:szCs w:val="22"/>
          </w:rPr>
          <w:t>http://www.igloo.org/itcproject/</w:t>
        </w:r>
      </w:hyperlink>
      <w:r w:rsidRPr="00EB01FB">
        <w:rPr>
          <w:sz w:val="22"/>
          <w:szCs w:val="22"/>
        </w:rPr>
        <w:t>).</w:t>
      </w:r>
    </w:p>
    <w:p w14:paraId="6CE9C020" w14:textId="77777777" w:rsidR="005379AA" w:rsidRPr="00EB01FB" w:rsidRDefault="005379AA" w:rsidP="00B47517">
      <w:pPr>
        <w:pStyle w:val="Default"/>
        <w:rPr>
          <w:sz w:val="22"/>
          <w:szCs w:val="22"/>
        </w:rPr>
      </w:pPr>
      <w:r w:rsidRPr="00EB01FB">
        <w:rPr>
          <w:b/>
          <w:sz w:val="22"/>
          <w:szCs w:val="22"/>
        </w:rPr>
        <w:t>Note:</w:t>
      </w:r>
      <w:r w:rsidRPr="00EB01FB">
        <w:rPr>
          <w:sz w:val="22"/>
          <w:szCs w:val="22"/>
        </w:rPr>
        <w:t xml:space="preserve"> For Waves 2-4, please refer to Partnership Agreement for Wave 1.</w:t>
      </w:r>
    </w:p>
    <w:p w14:paraId="5E7C6F5A" w14:textId="77777777" w:rsidR="005379AA" w:rsidRPr="00EB01FB" w:rsidRDefault="005379AA" w:rsidP="00B47517">
      <w:pPr>
        <w:pStyle w:val="Default"/>
        <w:rPr>
          <w:sz w:val="22"/>
          <w:szCs w:val="22"/>
        </w:rPr>
      </w:pPr>
    </w:p>
    <w:p w14:paraId="66C8C6E7" w14:textId="77777777" w:rsidR="005379AA" w:rsidRPr="00EB01FB" w:rsidRDefault="005379AA" w:rsidP="00B47517">
      <w:pPr>
        <w:pStyle w:val="Default"/>
        <w:rPr>
          <w:b/>
          <w:sz w:val="22"/>
          <w:szCs w:val="22"/>
          <w:u w:val="single"/>
        </w:rPr>
      </w:pPr>
      <w:r w:rsidRPr="00EB01FB">
        <w:rPr>
          <w:b/>
          <w:sz w:val="22"/>
          <w:szCs w:val="22"/>
          <w:u w:val="single"/>
        </w:rPr>
        <w:t>Wave 5 (March 16, 2011)</w:t>
      </w:r>
    </w:p>
    <w:p w14:paraId="3F838BBF" w14:textId="77777777" w:rsidR="005379AA" w:rsidRPr="00EB01FB" w:rsidRDefault="005379AA" w:rsidP="00B47517">
      <w:pPr>
        <w:autoSpaceDE w:val="0"/>
        <w:autoSpaceDN w:val="0"/>
        <w:adjustRightInd w:val="0"/>
        <w:spacing w:after="0" w:line="240" w:lineRule="auto"/>
        <w:rPr>
          <w:rFonts w:ascii="Arial" w:hAnsi="Arial" w:cs="Arial"/>
          <w:b/>
          <w:bCs/>
          <w:color w:val="000000"/>
        </w:rPr>
      </w:pPr>
    </w:p>
    <w:tbl>
      <w:tblPr>
        <w:tblStyle w:val="TableGrid"/>
        <w:tblW w:w="9535" w:type="dxa"/>
        <w:tblLook w:val="04A0" w:firstRow="1" w:lastRow="0" w:firstColumn="1" w:lastColumn="0" w:noHBand="0" w:noVBand="1"/>
      </w:tblPr>
      <w:tblGrid>
        <w:gridCol w:w="4855"/>
        <w:gridCol w:w="4680"/>
      </w:tblGrid>
      <w:tr w:rsidR="00AE3F28" w:rsidRPr="00EB01FB" w14:paraId="2A8EBECA" w14:textId="77777777" w:rsidTr="00FC0C00">
        <w:trPr>
          <w:trHeight w:val="305"/>
        </w:trPr>
        <w:tc>
          <w:tcPr>
            <w:tcW w:w="4855" w:type="dxa"/>
            <w:shd w:val="clear" w:color="auto" w:fill="DBE5F1" w:themeFill="accent1" w:themeFillTint="33"/>
          </w:tcPr>
          <w:p w14:paraId="113B2771" w14:textId="77777777" w:rsidR="00AE3F28" w:rsidRPr="00EB01FB" w:rsidRDefault="00AE3F28"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2564E415" w14:textId="77777777" w:rsidR="00AE3F28" w:rsidRPr="00EB01FB" w:rsidRDefault="00AE3F28" w:rsidP="00B47517">
            <w:pPr>
              <w:jc w:val="center"/>
              <w:rPr>
                <w:rFonts w:ascii="Arial" w:hAnsi="Arial" w:cs="Arial"/>
                <w:b/>
                <w:color w:val="000000"/>
              </w:rPr>
            </w:pPr>
            <w:r w:rsidRPr="00EB01FB">
              <w:rPr>
                <w:rFonts w:ascii="Arial" w:hAnsi="Arial" w:cs="Arial"/>
                <w:b/>
                <w:color w:val="000000"/>
              </w:rPr>
              <w:t>E-mail</w:t>
            </w:r>
          </w:p>
        </w:tc>
      </w:tr>
      <w:tr w:rsidR="00AE3F28" w:rsidRPr="00EB01FB" w14:paraId="4C31B8EC" w14:textId="77777777" w:rsidTr="00FC0C00">
        <w:trPr>
          <w:trHeight w:val="582"/>
        </w:trPr>
        <w:tc>
          <w:tcPr>
            <w:tcW w:w="4855" w:type="dxa"/>
            <w:vAlign w:val="center"/>
          </w:tcPr>
          <w:p w14:paraId="413A17F6" w14:textId="77777777" w:rsidR="00AE3F28" w:rsidRPr="00EB01FB" w:rsidRDefault="00AE3F28" w:rsidP="00B47517">
            <w:pPr>
              <w:pStyle w:val="Default"/>
              <w:jc w:val="center"/>
              <w:rPr>
                <w:sz w:val="22"/>
                <w:szCs w:val="22"/>
              </w:rPr>
            </w:pPr>
            <w:r w:rsidRPr="00EB01FB">
              <w:rPr>
                <w:sz w:val="22"/>
                <w:szCs w:val="22"/>
              </w:rPr>
              <w:t>Maizurah Omar</w:t>
            </w:r>
          </w:p>
          <w:p w14:paraId="6CB60444" w14:textId="77777777" w:rsidR="00AE3F28" w:rsidRPr="00EB01FB" w:rsidRDefault="00AE3F28" w:rsidP="00B47517">
            <w:pPr>
              <w:pStyle w:val="Default"/>
              <w:jc w:val="center"/>
              <w:rPr>
                <w:sz w:val="22"/>
                <w:szCs w:val="22"/>
              </w:rPr>
            </w:pPr>
            <w:r w:rsidRPr="00EB01FB">
              <w:rPr>
                <w:sz w:val="22"/>
                <w:szCs w:val="22"/>
              </w:rPr>
              <w:t>Rahmat Awang</w:t>
            </w:r>
          </w:p>
        </w:tc>
        <w:tc>
          <w:tcPr>
            <w:tcW w:w="4680" w:type="dxa"/>
            <w:vAlign w:val="center"/>
          </w:tcPr>
          <w:p w14:paraId="1DCEA4FC" w14:textId="77777777" w:rsidR="00AE3F28" w:rsidRPr="00EB01FB" w:rsidRDefault="00AE3F28" w:rsidP="00B47517">
            <w:pPr>
              <w:pStyle w:val="Default"/>
              <w:jc w:val="center"/>
              <w:rPr>
                <w:sz w:val="22"/>
                <w:szCs w:val="22"/>
              </w:rPr>
            </w:pPr>
            <w:r w:rsidRPr="00EB01FB">
              <w:rPr>
                <w:sz w:val="22"/>
                <w:szCs w:val="22"/>
              </w:rPr>
              <w:t>maizurahomar@hotmail.com</w:t>
            </w:r>
          </w:p>
          <w:p w14:paraId="1B9C09D4" w14:textId="77777777" w:rsidR="00AE3F28" w:rsidRPr="00EB01FB" w:rsidRDefault="00AE3F28" w:rsidP="00B47517">
            <w:pPr>
              <w:pStyle w:val="Default"/>
              <w:jc w:val="center"/>
              <w:rPr>
                <w:sz w:val="22"/>
                <w:szCs w:val="22"/>
              </w:rPr>
            </w:pPr>
            <w:r w:rsidRPr="00EB01FB">
              <w:rPr>
                <w:sz w:val="22"/>
                <w:szCs w:val="22"/>
              </w:rPr>
              <w:t xml:space="preserve">rahmatawang@yahoo.com </w:t>
            </w:r>
          </w:p>
        </w:tc>
      </w:tr>
    </w:tbl>
    <w:p w14:paraId="019E2932" w14:textId="77777777" w:rsidR="00AE3F28" w:rsidRPr="00EB01FB" w:rsidRDefault="00AE3F28" w:rsidP="00B47517">
      <w:pPr>
        <w:autoSpaceDE w:val="0"/>
        <w:autoSpaceDN w:val="0"/>
        <w:adjustRightInd w:val="0"/>
        <w:spacing w:after="0" w:line="240" w:lineRule="auto"/>
        <w:rPr>
          <w:rFonts w:ascii="Arial" w:hAnsi="Arial" w:cs="Arial"/>
          <w:b/>
          <w:bCs/>
          <w:color w:val="000000"/>
        </w:rPr>
      </w:pPr>
    </w:p>
    <w:p w14:paraId="3494F395" w14:textId="64ADFBB5"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515162C2"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5 of the </w:t>
      </w:r>
      <w:r w:rsidRPr="00EB01FB">
        <w:rPr>
          <w:rFonts w:ascii="Arial" w:hAnsi="Arial" w:cs="Arial"/>
          <w:i/>
          <w:iCs/>
          <w:color w:val="000000"/>
        </w:rPr>
        <w:t xml:space="preserve">ITC Malaysia Survey </w:t>
      </w:r>
      <w:r w:rsidRPr="00EB01FB">
        <w:rPr>
          <w:rFonts w:ascii="Arial" w:hAnsi="Arial" w:cs="Arial"/>
          <w:color w:val="000000"/>
        </w:rPr>
        <w:t xml:space="preserve">is coordinated and administered by UW. Data collection and entry will be carried out by USM, commissioned by UW. USAINS authorized the International Tobacco Control Data Repository (ITCDR), operated by the ITC Porject Data Management Center (DMC) at the UW, to house the Wave 5 ITC Malaysia Survey data, and to manage access to the data by approved researchers according to the data sharing protocol described in the </w:t>
      </w:r>
      <w:r w:rsidRPr="00EB01FB">
        <w:rPr>
          <w:rFonts w:ascii="Arial" w:hAnsi="Arial" w:cs="Arial"/>
          <w:b/>
          <w:bCs/>
          <w:i/>
          <w:iCs/>
          <w:color w:val="000000"/>
        </w:rPr>
        <w:t xml:space="preserve">ITC Data Request Guidelines </w:t>
      </w:r>
      <w:r w:rsidRPr="00EB01FB">
        <w:rPr>
          <w:rFonts w:ascii="Arial" w:hAnsi="Arial" w:cs="Arial"/>
          <w:color w:val="000000"/>
        </w:rPr>
        <w:t xml:space="preserve">(http://www.itcproject.org/datarequ). </w:t>
      </w:r>
    </w:p>
    <w:p w14:paraId="4255F82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USAINS grants DMC co-ownership of the data including the non-exclusive right to reproduce and/or distribute the Wave 5 ITC Malaysia Survey data to the ITC Principal Investigators in any requested medium, under the terms of the </w:t>
      </w:r>
      <w:r w:rsidRPr="00EB01FB">
        <w:rPr>
          <w:rFonts w:ascii="Arial" w:hAnsi="Arial" w:cs="Arial"/>
          <w:i/>
          <w:iCs/>
          <w:color w:val="000000"/>
        </w:rPr>
        <w:t>I</w:t>
      </w:r>
      <w:r w:rsidRPr="00EB01FB">
        <w:rPr>
          <w:rFonts w:ascii="Arial" w:hAnsi="Arial" w:cs="Arial"/>
          <w:b/>
          <w:bCs/>
          <w:i/>
          <w:iCs/>
          <w:color w:val="000000"/>
        </w:rPr>
        <w:t xml:space="preserve">TC Internal Data Usage Agreement </w:t>
      </w:r>
      <w:r w:rsidRPr="00EB01FB">
        <w:rPr>
          <w:rFonts w:ascii="Arial" w:hAnsi="Arial" w:cs="Arial"/>
          <w:color w:val="000000"/>
        </w:rPr>
        <w:t xml:space="preserve">(http://www.itcproject.org/datarequ). Two years after the date of issuance of cleaned data sets by the DMC, USAINS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 xml:space="preserve">ITC External Data Usage Agreement </w:t>
      </w:r>
      <w:r w:rsidRPr="00EB01FB">
        <w:rPr>
          <w:rFonts w:ascii="Arial" w:hAnsi="Arial" w:cs="Arial"/>
          <w:color w:val="000000"/>
        </w:rPr>
        <w:t xml:space="preserve">(http://www.itcproject.org/datarequ). As co-owners of the ITC Malaysia survey data, both USAINS and DMC will notify each other of all requests to use the ITC Malaysia survey data. </w:t>
      </w:r>
    </w:p>
    <w:p w14:paraId="5A382680"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 xml:space="preserve">(http://www.itcproject.org/datrequ), providing signed agreements to the DMC in order to share data internally with specified members of their research teams. </w:t>
      </w:r>
    </w:p>
    <w:p w14:paraId="5BF68EEE" w14:textId="77777777" w:rsidR="005379AA" w:rsidRPr="00EB01FB" w:rsidRDefault="005379AA" w:rsidP="00B47517">
      <w:pPr>
        <w:pStyle w:val="Default"/>
        <w:rPr>
          <w:sz w:val="22"/>
          <w:szCs w:val="22"/>
        </w:rPr>
      </w:pPr>
      <w:r w:rsidRPr="00EB01FB">
        <w:rPr>
          <w:sz w:val="22"/>
          <w:szCs w:val="22"/>
        </w:rPr>
        <w:t>In all matters regarding access, DMC will clearly identify USIAINS as co-owners of the ITC Malaysia Survey data, and will not alter the data in any way, other than as allows by this agreement.</w:t>
      </w:r>
    </w:p>
    <w:p w14:paraId="1CD62970" w14:textId="77777777" w:rsidR="005379AA" w:rsidRPr="00EB01FB" w:rsidRDefault="005379AA" w:rsidP="00B47517">
      <w:pPr>
        <w:pStyle w:val="Default"/>
        <w:rPr>
          <w:sz w:val="22"/>
          <w:szCs w:val="22"/>
        </w:rPr>
      </w:pPr>
    </w:p>
    <w:p w14:paraId="5F007385" w14:textId="77777777" w:rsidR="005379AA" w:rsidRPr="00EB01FB" w:rsidRDefault="005379AA"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 </w:t>
      </w:r>
    </w:p>
    <w:p w14:paraId="2F5C9A3F"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32BEB319" w14:textId="77777777" w:rsidR="005379AA" w:rsidRPr="00EB01FB" w:rsidRDefault="005379AA"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14:paraId="167AC8F8"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i/>
          <w:iCs/>
          <w:color w:val="000000"/>
        </w:rPr>
        <w:t>I</w:t>
      </w:r>
      <w:r w:rsidRPr="00EB01FB">
        <w:rPr>
          <w:rFonts w:ascii="Arial" w:hAnsi="Arial" w:cs="Arial"/>
          <w:b/>
          <w:bCs/>
          <w:i/>
          <w:iCs/>
          <w:color w:val="000000"/>
        </w:rPr>
        <w:t xml:space="preserve">TC Dissemination Proposal Form </w:t>
      </w:r>
      <w:r w:rsidRPr="00EB01FB">
        <w:rPr>
          <w:rFonts w:ascii="Arial" w:hAnsi="Arial" w:cs="Arial"/>
          <w:color w:val="000000"/>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w:t>
      </w:r>
      <w:r w:rsidRPr="00EB01FB">
        <w:rPr>
          <w:rFonts w:ascii="Arial" w:hAnsi="Arial" w:cs="Arial"/>
          <w:color w:val="000000"/>
        </w:rPr>
        <w:lastRenderedPageBreak/>
        <w:t xml:space="preserve">designed committee to reduce the possibility of unnecessary duplication of effort in the ITC Collaboration, to provide a mechanism for knowledge exchange, and to ensure that authorship issues are addressed properly. </w:t>
      </w:r>
    </w:p>
    <w:p w14:paraId="67F49A02"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iCs/>
          <w:color w:val="000000"/>
        </w:rPr>
        <w:t>ITC Malaysia Survey Wave 5</w:t>
      </w:r>
      <w:r w:rsidRPr="00EB01FB">
        <w:rPr>
          <w:rFonts w:ascii="Arial" w:hAnsi="Arial" w:cs="Arial"/>
          <w:color w:val="000000"/>
        </w:rPr>
        <w:t xml:space="preserve">, the Malaysia Team members will be invited to be co-authors. In reciprocal fashion, for any papers or presentations that the Malaysia Team may lead using </w:t>
      </w:r>
      <w:r w:rsidRPr="00EB01FB">
        <w:rPr>
          <w:rFonts w:ascii="Arial" w:hAnsi="Arial" w:cs="Arial"/>
          <w:i/>
          <w:iCs/>
          <w:color w:val="000000"/>
        </w:rPr>
        <w:t xml:space="preserve">ITC Malaysia Survey - Wave 5 </w:t>
      </w:r>
      <w:r w:rsidRPr="00EB01FB">
        <w:rPr>
          <w:rFonts w:ascii="Arial" w:hAnsi="Arial" w:cs="Arial"/>
          <w:color w:val="000000"/>
        </w:rPr>
        <w:t xml:space="preserve">data, the relevant ITC Investigators will be invited to be co-authors. The Malaysia Team will consult with Dr. Geoffrey Fong to identify the relevant ITC Investigators who would be appropriate to invite as co-authors. </w:t>
      </w:r>
    </w:p>
    <w:p w14:paraId="02AA468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Malaysia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6A38BF5B"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iCs/>
          <w:color w:val="000000"/>
        </w:rPr>
        <w:t xml:space="preserve">ITC Malaysia Survey </w:t>
      </w:r>
      <w:r w:rsidRPr="00EB01FB">
        <w:rPr>
          <w:rFonts w:ascii="Arial" w:hAnsi="Arial" w:cs="Arial"/>
          <w:color w:val="000000"/>
        </w:rPr>
        <w:t xml:space="preserve">Data </w:t>
      </w:r>
      <w:r w:rsidRPr="00EB01FB">
        <w:rPr>
          <w:rFonts w:ascii="Arial" w:hAnsi="Arial" w:cs="Arial"/>
          <w:b/>
          <w:bCs/>
          <w:color w:val="000000"/>
        </w:rPr>
        <w:t xml:space="preserve">in comparison with data from other countries. </w:t>
      </w:r>
      <w:r w:rsidRPr="00EB01FB">
        <w:rPr>
          <w:rFonts w:ascii="Arial" w:hAnsi="Arial" w:cs="Arial"/>
          <w:color w:val="000000"/>
        </w:rPr>
        <w:t xml:space="preserve">In such analyses, some countries that were not involved in the preparation of the paper will be acknowledged explicitly in the paper in this form: "and the ITC Project Collaboration" with a footnote that lists the countries and names of key investigator(s) for each of these countries. </w:t>
      </w:r>
    </w:p>
    <w:p w14:paraId="30CF94D2" w14:textId="77777777" w:rsidR="005379AA" w:rsidRPr="00EB01FB" w:rsidRDefault="005379AA" w:rsidP="00B47517">
      <w:pPr>
        <w:pStyle w:val="Default"/>
        <w:rPr>
          <w:sz w:val="22"/>
          <w:szCs w:val="22"/>
        </w:rPr>
      </w:pPr>
      <w:r w:rsidRPr="00EB01FB">
        <w:rPr>
          <w:sz w:val="22"/>
          <w:szCs w:val="22"/>
        </w:rPr>
        <w:t xml:space="preserve">Whenever publications, reports, abstracts, etc., including data from the </w:t>
      </w:r>
      <w:r w:rsidRPr="00EB01FB">
        <w:rPr>
          <w:i/>
          <w:iCs/>
          <w:sz w:val="22"/>
          <w:szCs w:val="22"/>
        </w:rPr>
        <w:t xml:space="preserve">Wave 5 ITC Malaysia Survey </w:t>
      </w:r>
      <w:r w:rsidRPr="00EB01FB">
        <w:rPr>
          <w:sz w:val="22"/>
          <w:szCs w:val="22"/>
        </w:rPr>
        <w:t>are submitted to conferences or journals, copies will also be submitted to the Roswell Park TTURC Administration Core and to the ITC Project Manager at the UW, so that a complete record can be kept of the research findings for dissemination.</w:t>
      </w:r>
    </w:p>
    <w:p w14:paraId="268D04AC" w14:textId="77777777" w:rsidR="005379AA" w:rsidRPr="00EB01FB" w:rsidRDefault="005379AA" w:rsidP="00B47517">
      <w:pPr>
        <w:autoSpaceDE w:val="0"/>
        <w:autoSpaceDN w:val="0"/>
        <w:adjustRightInd w:val="0"/>
        <w:spacing w:after="0" w:line="240" w:lineRule="auto"/>
        <w:rPr>
          <w:rFonts w:ascii="Arial" w:hAnsi="Arial" w:cs="Arial"/>
          <w:color w:val="000000"/>
        </w:rPr>
      </w:pPr>
    </w:p>
    <w:p w14:paraId="0AF8FFCC" w14:textId="77777777" w:rsidR="005379AA" w:rsidRPr="00EB01FB" w:rsidRDefault="005379AA" w:rsidP="00B47517">
      <w:pPr>
        <w:pStyle w:val="Default"/>
        <w:rPr>
          <w:b/>
          <w:sz w:val="22"/>
          <w:szCs w:val="22"/>
          <w:u w:val="single"/>
        </w:rPr>
      </w:pPr>
      <w:r w:rsidRPr="00EB01FB">
        <w:rPr>
          <w:b/>
          <w:sz w:val="22"/>
          <w:szCs w:val="22"/>
          <w:u w:val="single"/>
        </w:rPr>
        <w:t>Wave 6 (July 8, 2012)</w:t>
      </w:r>
    </w:p>
    <w:p w14:paraId="0D79E943" w14:textId="77777777" w:rsidR="005379AA" w:rsidRPr="00EB01FB" w:rsidRDefault="005379AA" w:rsidP="00B47517">
      <w:pPr>
        <w:autoSpaceDE w:val="0"/>
        <w:autoSpaceDN w:val="0"/>
        <w:adjustRightInd w:val="0"/>
        <w:spacing w:after="0" w:line="240" w:lineRule="auto"/>
        <w:rPr>
          <w:rFonts w:ascii="Arial" w:hAnsi="Arial" w:cs="Arial"/>
          <w:color w:val="000000"/>
        </w:rPr>
      </w:pPr>
    </w:p>
    <w:tbl>
      <w:tblPr>
        <w:tblStyle w:val="TableGrid"/>
        <w:tblW w:w="9535" w:type="dxa"/>
        <w:tblLook w:val="04A0" w:firstRow="1" w:lastRow="0" w:firstColumn="1" w:lastColumn="0" w:noHBand="0" w:noVBand="1"/>
      </w:tblPr>
      <w:tblGrid>
        <w:gridCol w:w="4855"/>
        <w:gridCol w:w="4680"/>
      </w:tblGrid>
      <w:tr w:rsidR="00AE3F28" w:rsidRPr="00EB01FB" w14:paraId="730D66C6" w14:textId="77777777" w:rsidTr="00FC0C00">
        <w:trPr>
          <w:trHeight w:val="305"/>
        </w:trPr>
        <w:tc>
          <w:tcPr>
            <w:tcW w:w="4855" w:type="dxa"/>
            <w:shd w:val="clear" w:color="auto" w:fill="DBE5F1" w:themeFill="accent1" w:themeFillTint="33"/>
          </w:tcPr>
          <w:p w14:paraId="0F3628EF" w14:textId="77777777" w:rsidR="00AE3F28" w:rsidRPr="00EB01FB" w:rsidRDefault="00AE3F28"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2BCD0389" w14:textId="77777777" w:rsidR="00AE3F28" w:rsidRPr="00EB01FB" w:rsidRDefault="00AE3F28" w:rsidP="00B47517">
            <w:pPr>
              <w:jc w:val="center"/>
              <w:rPr>
                <w:rFonts w:ascii="Arial" w:hAnsi="Arial" w:cs="Arial"/>
                <w:b/>
                <w:color w:val="000000"/>
              </w:rPr>
            </w:pPr>
            <w:r w:rsidRPr="00EB01FB">
              <w:rPr>
                <w:rFonts w:ascii="Arial" w:hAnsi="Arial" w:cs="Arial"/>
                <w:b/>
                <w:color w:val="000000"/>
              </w:rPr>
              <w:t>E-mail</w:t>
            </w:r>
          </w:p>
        </w:tc>
      </w:tr>
      <w:tr w:rsidR="00AE3F28" w:rsidRPr="00EB01FB" w14:paraId="0C5CF9B2" w14:textId="77777777" w:rsidTr="00FC0C00">
        <w:trPr>
          <w:trHeight w:val="582"/>
        </w:trPr>
        <w:tc>
          <w:tcPr>
            <w:tcW w:w="4855" w:type="dxa"/>
            <w:vAlign w:val="center"/>
          </w:tcPr>
          <w:p w14:paraId="642CA91F" w14:textId="77777777" w:rsidR="00AE3F28" w:rsidRPr="00EB01FB" w:rsidRDefault="00AE3F28" w:rsidP="00B47517">
            <w:pPr>
              <w:pStyle w:val="Default"/>
              <w:jc w:val="center"/>
              <w:rPr>
                <w:sz w:val="22"/>
                <w:szCs w:val="22"/>
              </w:rPr>
            </w:pPr>
            <w:r w:rsidRPr="00EB01FB">
              <w:rPr>
                <w:sz w:val="22"/>
                <w:szCs w:val="22"/>
              </w:rPr>
              <w:t>Maizurah Omar</w:t>
            </w:r>
          </w:p>
          <w:p w14:paraId="2060F962" w14:textId="77777777" w:rsidR="00AE3F28" w:rsidRPr="00EB01FB" w:rsidRDefault="00AE3F28" w:rsidP="00B47517">
            <w:pPr>
              <w:pStyle w:val="Default"/>
              <w:jc w:val="center"/>
              <w:rPr>
                <w:sz w:val="22"/>
                <w:szCs w:val="22"/>
              </w:rPr>
            </w:pPr>
            <w:r w:rsidRPr="00EB01FB">
              <w:rPr>
                <w:sz w:val="22"/>
                <w:szCs w:val="22"/>
              </w:rPr>
              <w:t>Rahmat Awang</w:t>
            </w:r>
          </w:p>
        </w:tc>
        <w:tc>
          <w:tcPr>
            <w:tcW w:w="4680" w:type="dxa"/>
            <w:vAlign w:val="center"/>
          </w:tcPr>
          <w:p w14:paraId="434BE664" w14:textId="77777777" w:rsidR="00AE3F28" w:rsidRPr="00EB01FB" w:rsidRDefault="00AE3F28" w:rsidP="00B47517">
            <w:pPr>
              <w:pStyle w:val="Default"/>
              <w:jc w:val="center"/>
              <w:rPr>
                <w:sz w:val="22"/>
                <w:szCs w:val="22"/>
              </w:rPr>
            </w:pPr>
            <w:r w:rsidRPr="00EB01FB">
              <w:rPr>
                <w:sz w:val="22"/>
                <w:szCs w:val="22"/>
              </w:rPr>
              <w:t>maizurahomar@hotmail.com</w:t>
            </w:r>
          </w:p>
          <w:p w14:paraId="51D2503C" w14:textId="77777777" w:rsidR="00AE3F28" w:rsidRPr="00EB01FB" w:rsidRDefault="00AE3F28" w:rsidP="00B47517">
            <w:pPr>
              <w:pStyle w:val="Default"/>
              <w:jc w:val="center"/>
              <w:rPr>
                <w:sz w:val="22"/>
                <w:szCs w:val="22"/>
              </w:rPr>
            </w:pPr>
            <w:r w:rsidRPr="00EB01FB">
              <w:rPr>
                <w:sz w:val="22"/>
                <w:szCs w:val="22"/>
              </w:rPr>
              <w:t xml:space="preserve">rahmatawang@yahoo.com </w:t>
            </w:r>
          </w:p>
        </w:tc>
      </w:tr>
    </w:tbl>
    <w:p w14:paraId="32870A94" w14:textId="77777777" w:rsidR="00AE3F28" w:rsidRPr="00EB01FB" w:rsidRDefault="00AE3F28" w:rsidP="00B47517">
      <w:pPr>
        <w:pStyle w:val="Default"/>
        <w:rPr>
          <w:b/>
          <w:sz w:val="22"/>
          <w:szCs w:val="22"/>
        </w:rPr>
      </w:pPr>
    </w:p>
    <w:p w14:paraId="18F67301" w14:textId="47D0DBA4" w:rsidR="005379AA" w:rsidRPr="00EB01FB" w:rsidRDefault="005379AA" w:rsidP="00B47517">
      <w:pPr>
        <w:pStyle w:val="Default"/>
        <w:rPr>
          <w:b/>
          <w:sz w:val="22"/>
          <w:szCs w:val="22"/>
        </w:rPr>
      </w:pPr>
      <w:r w:rsidRPr="00EB01FB">
        <w:rPr>
          <w:b/>
          <w:sz w:val="22"/>
          <w:szCs w:val="22"/>
        </w:rPr>
        <w:t>Terms and Conditions</w:t>
      </w:r>
    </w:p>
    <w:p w14:paraId="41A6A1AA" w14:textId="77777777" w:rsidR="005379AA" w:rsidRPr="00EB01FB" w:rsidRDefault="005379AA" w:rsidP="00B47517">
      <w:pPr>
        <w:pStyle w:val="Default"/>
        <w:rPr>
          <w:sz w:val="22"/>
          <w:szCs w:val="22"/>
        </w:rPr>
      </w:pPr>
      <w:r w:rsidRPr="00EB01FB">
        <w:rPr>
          <w:sz w:val="22"/>
          <w:szCs w:val="22"/>
        </w:rPr>
        <w:t xml:space="preserve">Wave 6 of the ITC Malaysia Survey is coordinated and administered by UW.  </w:t>
      </w:r>
    </w:p>
    <w:p w14:paraId="3094C85B" w14:textId="77777777" w:rsidR="005379AA" w:rsidRPr="00EB01FB" w:rsidRDefault="005379AA" w:rsidP="00B47517">
      <w:pPr>
        <w:pStyle w:val="Default"/>
        <w:rPr>
          <w:sz w:val="22"/>
          <w:szCs w:val="22"/>
        </w:rPr>
      </w:pPr>
      <w:r w:rsidRPr="00EB01FB">
        <w:rPr>
          <w:sz w:val="22"/>
          <w:szCs w:val="22"/>
        </w:rPr>
        <w:t xml:space="preserve">Data collection and entry will be carried out by USM, commissioned by UW. </w:t>
      </w:r>
    </w:p>
    <w:p w14:paraId="56D71D7B" w14:textId="77777777" w:rsidR="005379AA" w:rsidRPr="00EB01FB" w:rsidRDefault="005379AA" w:rsidP="00B47517">
      <w:pPr>
        <w:pStyle w:val="Default"/>
        <w:rPr>
          <w:sz w:val="22"/>
          <w:szCs w:val="22"/>
        </w:rPr>
      </w:pPr>
      <w:r w:rsidRPr="00EB01FB">
        <w:rPr>
          <w:sz w:val="22"/>
          <w:szCs w:val="22"/>
        </w:rPr>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14:paraId="3B5D6049" w14:textId="77777777" w:rsidR="005379AA" w:rsidRPr="00EB01FB" w:rsidRDefault="005379AA" w:rsidP="00B47517">
      <w:pPr>
        <w:pStyle w:val="Default"/>
        <w:rPr>
          <w:sz w:val="22"/>
          <w:szCs w:val="22"/>
        </w:rPr>
      </w:pPr>
      <w:r w:rsidRPr="00EB01FB">
        <w:rPr>
          <w:sz w:val="22"/>
          <w:szCs w:val="22"/>
        </w:rPr>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60" w:history="1">
        <w:r w:rsidRPr="00EB01FB">
          <w:rPr>
            <w:sz w:val="22"/>
            <w:szCs w:val="22"/>
          </w:rPr>
          <w:t>http://www.itcproject.org/datarequ</w:t>
        </w:r>
      </w:hyperlink>
      <w:r w:rsidRPr="00EB01FB">
        <w:rPr>
          <w:sz w:val="22"/>
          <w:szCs w:val="22"/>
        </w:rPr>
        <w:t>).  As co-owners of the ITC Malaysia survey data, both USM and DMC will notify each other of all requests to use the ITC Malaysia survey data.</w:t>
      </w:r>
    </w:p>
    <w:p w14:paraId="255EAEF1" w14:textId="77777777" w:rsidR="005379AA" w:rsidRPr="00EB01FB" w:rsidRDefault="005379AA" w:rsidP="00B47517">
      <w:pPr>
        <w:pStyle w:val="Default"/>
        <w:rPr>
          <w:sz w:val="22"/>
          <w:szCs w:val="22"/>
        </w:rPr>
      </w:pPr>
      <w:r w:rsidRPr="00EB01FB">
        <w:rPr>
          <w:sz w:val="22"/>
          <w:szCs w:val="22"/>
        </w:rPr>
        <w:t>As co-owners of the data, ITC Principal Investigators will abide by the terms of the Internal Data Usage Agreement (</w:t>
      </w:r>
      <w:hyperlink r:id="rId61" w:history="1">
        <w:r w:rsidRPr="00EB01FB">
          <w:rPr>
            <w:sz w:val="22"/>
            <w:szCs w:val="22"/>
          </w:rPr>
          <w:t>http://www.itcproject.org/datarequ</w:t>
        </w:r>
      </w:hyperlink>
      <w:r w:rsidRPr="00EB01FB">
        <w:rPr>
          <w:sz w:val="22"/>
          <w:szCs w:val="22"/>
        </w:rPr>
        <w:t>), providing signed agreements to the DMC in order to share data internally with specified members of their research teams.</w:t>
      </w:r>
    </w:p>
    <w:p w14:paraId="4F48336A" w14:textId="77777777" w:rsidR="005379AA" w:rsidRPr="00EB01FB" w:rsidRDefault="005379AA" w:rsidP="00B47517">
      <w:pPr>
        <w:pStyle w:val="Default"/>
        <w:rPr>
          <w:sz w:val="22"/>
          <w:szCs w:val="22"/>
        </w:rPr>
      </w:pPr>
      <w:r w:rsidRPr="00EB01FB">
        <w:rPr>
          <w:sz w:val="22"/>
          <w:szCs w:val="22"/>
        </w:rPr>
        <w:t>In all matters regarding access, DMC will clearly identify USM as co-owners of the ITC Malaysia Survey data, and will not alter the data in any way, other than as allowed by this agreement.</w:t>
      </w:r>
    </w:p>
    <w:p w14:paraId="1FE94EE3" w14:textId="77777777" w:rsidR="005379AA" w:rsidRPr="00EB01FB" w:rsidRDefault="005379AA" w:rsidP="00B47517">
      <w:pPr>
        <w:pStyle w:val="Default"/>
        <w:rPr>
          <w:sz w:val="22"/>
          <w:szCs w:val="22"/>
        </w:rPr>
      </w:pPr>
    </w:p>
    <w:p w14:paraId="6D75D5EA" w14:textId="77777777" w:rsidR="005379AA" w:rsidRPr="00EB01FB" w:rsidRDefault="005379AA" w:rsidP="00B47517">
      <w:pPr>
        <w:pStyle w:val="Default"/>
        <w:rPr>
          <w:b/>
          <w:sz w:val="22"/>
          <w:szCs w:val="22"/>
        </w:rPr>
      </w:pPr>
      <w:r w:rsidRPr="00EB01FB">
        <w:rPr>
          <w:b/>
          <w:sz w:val="22"/>
          <w:szCs w:val="22"/>
        </w:rPr>
        <w:t>Communications and Collaboration</w:t>
      </w:r>
    </w:p>
    <w:p w14:paraId="5C9C5390" w14:textId="77777777" w:rsidR="005379AA" w:rsidRPr="00EB01FB" w:rsidRDefault="005379AA" w:rsidP="00B47517">
      <w:pPr>
        <w:pStyle w:val="Default"/>
        <w:rPr>
          <w:sz w:val="22"/>
          <w:szCs w:val="22"/>
        </w:rPr>
      </w:pPr>
      <w:r w:rsidRPr="00EB01FB">
        <w:rPr>
          <w:sz w:val="22"/>
          <w:szCs w:val="22"/>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w:t>
      </w:r>
      <w:r w:rsidRPr="00EB01FB">
        <w:rPr>
          <w:sz w:val="22"/>
          <w:szCs w:val="22"/>
        </w:rPr>
        <w:lastRenderedPageBreak/>
        <w:t>non-conference presentations (where the term ‘internal’ is defined as being either within USM or addressed only to policy-makers or organizations in Malaysia, as deemed appropriate by the Malaysia team).</w:t>
      </w:r>
    </w:p>
    <w:p w14:paraId="743EA855" w14:textId="77777777" w:rsidR="005379AA" w:rsidRPr="00EB01FB" w:rsidRDefault="005379AA" w:rsidP="00B47517">
      <w:pPr>
        <w:pStyle w:val="Default"/>
        <w:rPr>
          <w:sz w:val="22"/>
          <w:szCs w:val="22"/>
        </w:rPr>
      </w:pPr>
    </w:p>
    <w:p w14:paraId="22CCA9BC" w14:textId="77777777" w:rsidR="005379AA" w:rsidRPr="00EB01FB" w:rsidRDefault="005379AA"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   </w:t>
      </w:r>
    </w:p>
    <w:p w14:paraId="0F679104" w14:textId="77777777" w:rsidR="005379AA" w:rsidRPr="00EB01FB" w:rsidRDefault="005379AA" w:rsidP="00B47517">
      <w:pPr>
        <w:pStyle w:val="Default"/>
        <w:rPr>
          <w:sz w:val="22"/>
          <w:szCs w:val="22"/>
        </w:rPr>
      </w:pPr>
      <w:r w:rsidRPr="00EB01F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323691" w14:textId="77777777" w:rsidR="005379AA" w:rsidRPr="00EB01FB" w:rsidRDefault="005379AA" w:rsidP="00B47517">
      <w:pPr>
        <w:pStyle w:val="Default"/>
        <w:rPr>
          <w:sz w:val="22"/>
          <w:szCs w:val="22"/>
        </w:rPr>
      </w:pPr>
      <w:r w:rsidRPr="00EB01FB">
        <w:rPr>
          <w:sz w:val="22"/>
          <w:szCs w:val="22"/>
        </w:rPr>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14:paraId="3DDDC681" w14:textId="38116395" w:rsidR="005379AA" w:rsidRPr="00EB01FB" w:rsidRDefault="005379AA" w:rsidP="00B47517">
      <w:pPr>
        <w:pStyle w:val="Default"/>
        <w:rPr>
          <w:sz w:val="22"/>
          <w:szCs w:val="22"/>
        </w:rPr>
      </w:pPr>
      <w:r w:rsidRPr="00EB01FB">
        <w:rPr>
          <w:sz w:val="22"/>
          <w:szCs w:val="22"/>
        </w:rPr>
        <w:t>Members of the Malaysia Team will adhere to the criteria for authorship on papers to be published in scientific journals, as outlined in the ITC Authorship Policy</w:t>
      </w:r>
      <w:r w:rsidR="00EB1436" w:rsidRPr="00EB01FB">
        <w:rPr>
          <w:sz w:val="22"/>
          <w:szCs w:val="22"/>
        </w:rPr>
        <w:t xml:space="preserve"> </w:t>
      </w:r>
      <w:r w:rsidRPr="00EB01FB">
        <w:rPr>
          <w:sz w:val="22"/>
          <w:szCs w:val="22"/>
        </w:rPr>
        <w:t>(http://www.itcproject.org/library/paperlist/authorship~3).</w:t>
      </w:r>
    </w:p>
    <w:p w14:paraId="461D4A00" w14:textId="77777777" w:rsidR="005379AA" w:rsidRPr="00EB01FB" w:rsidRDefault="005379AA" w:rsidP="00B47517">
      <w:pPr>
        <w:pStyle w:val="Default"/>
        <w:rPr>
          <w:sz w:val="22"/>
          <w:szCs w:val="22"/>
        </w:rPr>
      </w:pPr>
      <w:r w:rsidRPr="00EB01FB">
        <w:rPr>
          <w:sz w:val="22"/>
          <w:szCs w:val="22"/>
        </w:rPr>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A7B1D3C" w14:textId="77777777" w:rsidR="005379AA" w:rsidRPr="00EB01FB" w:rsidRDefault="005379AA" w:rsidP="00B47517">
      <w:pPr>
        <w:pStyle w:val="Default"/>
        <w:rPr>
          <w:sz w:val="22"/>
          <w:szCs w:val="22"/>
        </w:rPr>
      </w:pPr>
      <w:r w:rsidRPr="00EB01FB">
        <w:rPr>
          <w:sz w:val="22"/>
          <w:szCs w:val="22"/>
        </w:rPr>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14:paraId="1EBE452B" w14:textId="77777777" w:rsidR="005379AA" w:rsidRPr="00EB01FB" w:rsidRDefault="005379AA" w:rsidP="00B47517">
      <w:pPr>
        <w:pStyle w:val="Default"/>
        <w:rPr>
          <w:sz w:val="22"/>
          <w:szCs w:val="22"/>
        </w:rPr>
      </w:pPr>
    </w:p>
    <w:p w14:paraId="04705439" w14:textId="77777777" w:rsidR="005379AA" w:rsidRPr="00EB01FB" w:rsidRDefault="005379AA"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645BBAC3" w14:textId="77777777" w:rsidR="005379AA" w:rsidRPr="00EB01FB" w:rsidRDefault="005379AA"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5379AA" w:rsidRPr="00EB01FB" w14:paraId="0712C39B" w14:textId="77777777" w:rsidTr="00FC0C00">
        <w:tc>
          <w:tcPr>
            <w:tcW w:w="9350" w:type="dxa"/>
          </w:tcPr>
          <w:p w14:paraId="2E18C38D"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09594537"/>
                <w:showingPlcHdr/>
                <w:text/>
              </w:sdtPr>
              <w:sdtEndPr/>
              <w:sdtContent>
                <w:r w:rsidRPr="00EB01FB">
                  <w:rPr>
                    <w:rFonts w:ascii="Arial" w:eastAsia="Calibri" w:hAnsi="Arial" w:cs="Arial"/>
                    <w:color w:val="808080"/>
                  </w:rPr>
                  <w:t>Click here to enter text.</w:t>
                </w:r>
              </w:sdtContent>
            </w:sdt>
          </w:p>
        </w:tc>
      </w:tr>
      <w:tr w:rsidR="005379AA" w:rsidRPr="00EB01FB" w14:paraId="2F8B768A" w14:textId="77777777" w:rsidTr="00FC0C00">
        <w:tc>
          <w:tcPr>
            <w:tcW w:w="9350" w:type="dxa"/>
          </w:tcPr>
          <w:p w14:paraId="75E6BA71"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245338232"/>
                <w:showingPlcHdr/>
              </w:sdtPr>
              <w:sdtEndPr/>
              <w:sdtContent>
                <w:r w:rsidRPr="00EB01FB">
                  <w:rPr>
                    <w:rFonts w:ascii="Arial" w:eastAsia="Calibri" w:hAnsi="Arial" w:cs="Arial"/>
                    <w:color w:val="808080"/>
                  </w:rPr>
                  <w:t>Click here to enter e-mail.</w:t>
                </w:r>
              </w:sdtContent>
            </w:sdt>
          </w:p>
        </w:tc>
      </w:tr>
      <w:tr w:rsidR="005379AA" w:rsidRPr="00EB01FB" w14:paraId="7DD3BCDF" w14:textId="77777777" w:rsidTr="00FC0C00">
        <w:trPr>
          <w:trHeight w:val="1001"/>
        </w:trPr>
        <w:tc>
          <w:tcPr>
            <w:tcW w:w="9350" w:type="dxa"/>
          </w:tcPr>
          <w:p w14:paraId="144F5EC8"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43F3DF8B" w14:textId="77777777" w:rsidR="005379AA"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41754004"/>
                <w:showingPlcHdr/>
                <w:picture/>
              </w:sdtPr>
              <w:sdtEndPr/>
              <w:sdtContent>
                <w:r w:rsidR="005379AA" w:rsidRPr="00EB01FB">
                  <w:rPr>
                    <w:rFonts w:ascii="Arial" w:eastAsia="Calibri" w:hAnsi="Arial" w:cs="Arial"/>
                    <w:noProof/>
                    <w:color w:val="000000"/>
                    <w:lang w:val="en-US"/>
                  </w:rPr>
                  <w:drawing>
                    <wp:inline distT="0" distB="0" distL="0" distR="0" wp14:anchorId="5BA52181" wp14:editId="69033EBB">
                      <wp:extent cx="3460090" cy="460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3E7CFA8F" w14:textId="77777777" w:rsidTr="00FC0C00">
        <w:tc>
          <w:tcPr>
            <w:tcW w:w="9350" w:type="dxa"/>
          </w:tcPr>
          <w:p w14:paraId="3F01AE00"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3834523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729596E" w14:textId="77777777" w:rsidR="00AE0464" w:rsidRPr="00EB01FB" w:rsidRDefault="00AE0464" w:rsidP="00B47517">
      <w:pPr>
        <w:spacing w:after="0" w:line="240" w:lineRule="auto"/>
        <w:rPr>
          <w:rFonts w:ascii="Arial" w:hAnsi="Arial" w:cs="Arial"/>
        </w:rPr>
      </w:pPr>
    </w:p>
    <w:p w14:paraId="3F804059" w14:textId="77777777" w:rsidR="00FC7DE1" w:rsidRPr="00EB01FB" w:rsidRDefault="00FC7DE1" w:rsidP="00B47517">
      <w:pPr>
        <w:spacing w:after="0" w:line="240" w:lineRule="auto"/>
        <w:rPr>
          <w:rFonts w:ascii="Arial" w:hAnsi="Arial" w:cs="Arial"/>
          <w:b/>
          <w:color w:val="000000"/>
        </w:rPr>
      </w:pPr>
      <w:r w:rsidRPr="00EB01FB">
        <w:rPr>
          <w:rFonts w:ascii="Arial" w:hAnsi="Arial" w:cs="Arial"/>
          <w:b/>
        </w:rPr>
        <w:br w:type="page"/>
      </w:r>
    </w:p>
    <w:p w14:paraId="6B840AC6" w14:textId="32AD5AC7" w:rsidR="00FC7DE1" w:rsidRPr="00EB01FB" w:rsidRDefault="00FC7DE1" w:rsidP="00B47517">
      <w:pPr>
        <w:pStyle w:val="Default"/>
        <w:rPr>
          <w:b/>
          <w:sz w:val="22"/>
          <w:szCs w:val="22"/>
          <w:u w:val="single"/>
        </w:rPr>
      </w:pPr>
      <w:r w:rsidRPr="00EB01FB">
        <w:rPr>
          <w:b/>
          <w:sz w:val="22"/>
          <w:szCs w:val="22"/>
          <w:u w:val="single"/>
        </w:rPr>
        <w:lastRenderedPageBreak/>
        <w:t>Malaysia (MYS) Wave 1 (2020)</w:t>
      </w:r>
    </w:p>
    <w:p w14:paraId="439E4A3C" w14:textId="77777777" w:rsidR="00FC7DE1" w:rsidRPr="00EB01FB" w:rsidRDefault="00FC7DE1" w:rsidP="00B47517">
      <w:pPr>
        <w:pStyle w:val="Default"/>
        <w:rPr>
          <w:sz w:val="22"/>
          <w:szCs w:val="22"/>
        </w:rPr>
      </w:pPr>
    </w:p>
    <w:tbl>
      <w:tblPr>
        <w:tblStyle w:val="TableGrid"/>
        <w:tblW w:w="9535" w:type="dxa"/>
        <w:tblLook w:val="04A0" w:firstRow="1" w:lastRow="0" w:firstColumn="1" w:lastColumn="0" w:noHBand="0" w:noVBand="1"/>
      </w:tblPr>
      <w:tblGrid>
        <w:gridCol w:w="4855"/>
        <w:gridCol w:w="4680"/>
      </w:tblGrid>
      <w:tr w:rsidR="00FC7DE1" w:rsidRPr="00EB01FB" w14:paraId="161B719D" w14:textId="77777777" w:rsidTr="00332108">
        <w:trPr>
          <w:trHeight w:val="305"/>
        </w:trPr>
        <w:tc>
          <w:tcPr>
            <w:tcW w:w="4855" w:type="dxa"/>
            <w:shd w:val="clear" w:color="auto" w:fill="DBE5F1" w:themeFill="accent1" w:themeFillTint="33"/>
          </w:tcPr>
          <w:p w14:paraId="2A92C6D3" w14:textId="77777777" w:rsidR="00FC7DE1" w:rsidRPr="00EB01FB" w:rsidRDefault="00FC7DE1" w:rsidP="00B47517">
            <w:pPr>
              <w:jc w:val="center"/>
              <w:rPr>
                <w:rFonts w:ascii="Arial" w:hAnsi="Arial" w:cs="Arial"/>
                <w:b/>
                <w:color w:val="000000"/>
              </w:rPr>
            </w:pPr>
            <w:r w:rsidRPr="00EB01FB">
              <w:rPr>
                <w:rFonts w:ascii="Arial" w:hAnsi="Arial" w:cs="Arial"/>
                <w:b/>
                <w:color w:val="000000"/>
              </w:rPr>
              <w:t>Principal Investigators</w:t>
            </w:r>
          </w:p>
        </w:tc>
        <w:tc>
          <w:tcPr>
            <w:tcW w:w="4680" w:type="dxa"/>
            <w:shd w:val="clear" w:color="auto" w:fill="DBE5F1" w:themeFill="accent1" w:themeFillTint="33"/>
          </w:tcPr>
          <w:p w14:paraId="5BE25D20" w14:textId="77777777" w:rsidR="00FC7DE1" w:rsidRPr="00EB01FB" w:rsidRDefault="00FC7DE1" w:rsidP="00B47517">
            <w:pPr>
              <w:jc w:val="center"/>
              <w:rPr>
                <w:rFonts w:ascii="Arial" w:hAnsi="Arial" w:cs="Arial"/>
                <w:b/>
                <w:color w:val="000000"/>
              </w:rPr>
            </w:pPr>
            <w:r w:rsidRPr="00EB01FB">
              <w:rPr>
                <w:rFonts w:ascii="Arial" w:hAnsi="Arial" w:cs="Arial"/>
                <w:b/>
                <w:color w:val="000000"/>
              </w:rPr>
              <w:t>E-mail</w:t>
            </w:r>
          </w:p>
        </w:tc>
      </w:tr>
      <w:tr w:rsidR="00FC7DE1" w:rsidRPr="00EB01FB" w14:paraId="2689973F" w14:textId="77777777" w:rsidTr="00332108">
        <w:trPr>
          <w:trHeight w:val="582"/>
        </w:trPr>
        <w:tc>
          <w:tcPr>
            <w:tcW w:w="4855" w:type="dxa"/>
            <w:vAlign w:val="center"/>
          </w:tcPr>
          <w:p w14:paraId="35E25779" w14:textId="77777777" w:rsidR="00FC7DE1" w:rsidRPr="00EB01FB" w:rsidRDefault="00FC7DE1" w:rsidP="00B47517">
            <w:pPr>
              <w:pStyle w:val="Default"/>
              <w:jc w:val="center"/>
              <w:rPr>
                <w:sz w:val="22"/>
                <w:szCs w:val="22"/>
              </w:rPr>
            </w:pPr>
            <w:r w:rsidRPr="00EB01FB">
              <w:rPr>
                <w:sz w:val="22"/>
                <w:szCs w:val="22"/>
              </w:rPr>
              <w:t>Amer Siddiq Amer Nordin</w:t>
            </w:r>
          </w:p>
          <w:p w14:paraId="474282B7" w14:textId="77777777" w:rsidR="00FC7DE1" w:rsidRPr="00EB01FB" w:rsidRDefault="00FC7DE1" w:rsidP="00B47517">
            <w:pPr>
              <w:pStyle w:val="Default"/>
              <w:jc w:val="center"/>
              <w:rPr>
                <w:sz w:val="22"/>
                <w:szCs w:val="22"/>
              </w:rPr>
            </w:pPr>
            <w:r w:rsidRPr="00EB01FB">
              <w:rPr>
                <w:sz w:val="22"/>
                <w:szCs w:val="22"/>
              </w:rPr>
              <w:t>Farizah Mohd Hairi</w:t>
            </w:r>
          </w:p>
        </w:tc>
        <w:tc>
          <w:tcPr>
            <w:tcW w:w="4680" w:type="dxa"/>
            <w:vAlign w:val="center"/>
          </w:tcPr>
          <w:p w14:paraId="5D9D8470" w14:textId="77777777" w:rsidR="00FC7DE1" w:rsidRPr="00EB01FB" w:rsidRDefault="00FC7DE1" w:rsidP="00B47517">
            <w:pPr>
              <w:pStyle w:val="Default"/>
              <w:jc w:val="center"/>
              <w:rPr>
                <w:rStyle w:val="Hyperlink"/>
                <w:sz w:val="22"/>
                <w:szCs w:val="22"/>
              </w:rPr>
            </w:pPr>
            <w:r w:rsidRPr="00EB01FB">
              <w:rPr>
                <w:color w:val="000000" w:themeColor="text1"/>
                <w:sz w:val="22"/>
                <w:szCs w:val="22"/>
              </w:rPr>
              <w:t xml:space="preserve"> </w:t>
            </w:r>
            <w:hyperlink r:id="rId62" w:history="1">
              <w:r w:rsidRPr="00EB01FB">
                <w:rPr>
                  <w:rStyle w:val="Hyperlink"/>
                  <w:color w:val="000000" w:themeColor="text1"/>
                  <w:sz w:val="22"/>
                  <w:szCs w:val="22"/>
                </w:rPr>
                <w:t>amersiddiq@um.edu.my</w:t>
              </w:r>
            </w:hyperlink>
          </w:p>
          <w:p w14:paraId="7EEEB458" w14:textId="77777777" w:rsidR="00FC7DE1" w:rsidRPr="00EB01FB" w:rsidRDefault="008F3432" w:rsidP="00B47517">
            <w:pPr>
              <w:pStyle w:val="Default"/>
              <w:jc w:val="center"/>
              <w:rPr>
                <w:sz w:val="22"/>
                <w:szCs w:val="22"/>
              </w:rPr>
            </w:pPr>
            <w:hyperlink r:id="rId63" w:tgtFrame="_blank" w:history="1">
              <w:r w:rsidR="00FC7DE1" w:rsidRPr="00EB01FB">
                <w:rPr>
                  <w:rStyle w:val="Hyperlink"/>
                  <w:color w:val="000000" w:themeColor="text1"/>
                  <w:sz w:val="22"/>
                  <w:szCs w:val="22"/>
                </w:rPr>
                <w:t>farizah@ummc.edu.my</w:t>
              </w:r>
            </w:hyperlink>
          </w:p>
        </w:tc>
      </w:tr>
    </w:tbl>
    <w:p w14:paraId="077C085C" w14:textId="77777777" w:rsidR="00FC7DE1" w:rsidRPr="00EB01FB" w:rsidRDefault="00FC7DE1" w:rsidP="00B47517">
      <w:pPr>
        <w:pStyle w:val="Default"/>
        <w:rPr>
          <w:sz w:val="22"/>
          <w:szCs w:val="22"/>
        </w:rPr>
      </w:pPr>
    </w:p>
    <w:p w14:paraId="3C5954F0" w14:textId="77777777" w:rsidR="00FC7DE1" w:rsidRPr="00EB01FB" w:rsidRDefault="00FC7DE1" w:rsidP="00B47517">
      <w:pPr>
        <w:spacing w:after="0" w:line="240" w:lineRule="auto"/>
        <w:jc w:val="both"/>
        <w:rPr>
          <w:rFonts w:ascii="Arial" w:hAnsi="Arial" w:cs="Arial"/>
          <w:b/>
        </w:rPr>
      </w:pPr>
      <w:r w:rsidRPr="00EB01FB">
        <w:rPr>
          <w:rFonts w:ascii="Arial" w:hAnsi="Arial" w:cs="Arial"/>
          <w:b/>
        </w:rPr>
        <w:t>Terms and Conditions</w:t>
      </w:r>
    </w:p>
    <w:p w14:paraId="4A1C58C6" w14:textId="77777777" w:rsidR="00FC7DE1" w:rsidRPr="00EB01FB" w:rsidRDefault="00FC7DE1" w:rsidP="00B47517">
      <w:pPr>
        <w:spacing w:after="0" w:line="240" w:lineRule="auto"/>
        <w:jc w:val="both"/>
        <w:rPr>
          <w:rFonts w:ascii="Arial" w:hAnsi="Arial" w:cs="Arial"/>
        </w:rPr>
      </w:pPr>
      <w:r w:rsidRPr="00EB01FB">
        <w:rPr>
          <w:rFonts w:ascii="Arial" w:hAnsi="Arial" w:cs="Arial"/>
        </w:rPr>
        <w:t>Wave 1 (new cohort) of the ITC Malaysia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in Malaysia will be carried out by the survey firm, Rakuten Insight. </w:t>
      </w:r>
    </w:p>
    <w:p w14:paraId="3C8678C0" w14:textId="77777777" w:rsidR="00FC7DE1" w:rsidRPr="00EB01FB" w:rsidRDefault="00FC7DE1" w:rsidP="00B47517">
      <w:pPr>
        <w:spacing w:after="0" w:line="240" w:lineRule="auto"/>
        <w:jc w:val="both"/>
        <w:rPr>
          <w:rFonts w:ascii="Arial" w:hAnsi="Arial" w:cs="Arial"/>
        </w:rPr>
      </w:pPr>
      <w:r w:rsidRPr="00EB01FB">
        <w:rPr>
          <w:rFonts w:ascii="Arial" w:hAnsi="Arial" w:cs="Arial"/>
        </w:rPr>
        <w:t>UM authorizes the International Tobacco Control Data Repository (ITCDR), operated by the ITC Project Data Management Centre (DMC) at the University of Waterloo, to house the ITC Malaysia Wave 1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0DD328E8"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78D506DF"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providing signed agreements to the DMC in order to share data internally with specified members of their research teams.</w:t>
      </w:r>
    </w:p>
    <w:p w14:paraId="1F759ADD"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Malaysia team as co-owners of the </w:t>
      </w:r>
      <w:r w:rsidRPr="00EB01FB">
        <w:rPr>
          <w:rFonts w:ascii="Arial" w:hAnsi="Arial" w:cs="Arial"/>
          <w:i/>
        </w:rPr>
        <w:t>ITC Malaysia Survey</w:t>
      </w:r>
      <w:r w:rsidRPr="00EB01FB">
        <w:rPr>
          <w:rFonts w:ascii="Arial" w:hAnsi="Arial" w:cs="Arial"/>
        </w:rPr>
        <w:t xml:space="preserve"> </w:t>
      </w:r>
      <w:r w:rsidRPr="00EB01FB">
        <w:rPr>
          <w:rFonts w:ascii="Arial" w:hAnsi="Arial" w:cs="Arial"/>
          <w:i/>
        </w:rPr>
        <w:t xml:space="preserve">Wave 1 </w:t>
      </w:r>
      <w:r w:rsidRPr="00EB01FB">
        <w:rPr>
          <w:rFonts w:ascii="Arial" w:hAnsi="Arial" w:cs="Arial"/>
        </w:rPr>
        <w:t xml:space="preserve">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Wave 1 ITC Malaysia Survey</w:t>
      </w:r>
      <w:r w:rsidRPr="00EB01FB">
        <w:rPr>
          <w:rFonts w:ascii="Arial" w:hAnsi="Arial" w:cs="Arial"/>
          <w:b/>
        </w:rPr>
        <w:t xml:space="preserve"> cannot be used for business transaction or for profit.</w:t>
      </w:r>
    </w:p>
    <w:p w14:paraId="5DABA477" w14:textId="77777777" w:rsidR="00EB1436" w:rsidRPr="00EB01FB" w:rsidRDefault="00EB1436" w:rsidP="00B47517">
      <w:pPr>
        <w:pStyle w:val="Heading4"/>
        <w:spacing w:before="0" w:after="0"/>
        <w:jc w:val="both"/>
        <w:rPr>
          <w:rFonts w:ascii="Arial" w:hAnsi="Arial" w:cs="Arial"/>
          <w:color w:val="000000" w:themeColor="text1"/>
          <w:sz w:val="22"/>
          <w:szCs w:val="22"/>
        </w:rPr>
      </w:pPr>
    </w:p>
    <w:p w14:paraId="7DC2E1E1" w14:textId="51AC6500" w:rsidR="00FC7DE1" w:rsidRPr="00EB01FB" w:rsidRDefault="00FC7DE1" w:rsidP="00B47517">
      <w:pPr>
        <w:pStyle w:val="Heading4"/>
        <w:spacing w:before="0" w:after="0"/>
        <w:jc w:val="both"/>
        <w:rPr>
          <w:rFonts w:ascii="Arial" w:hAnsi="Arial" w:cs="Arial"/>
          <w:b w:val="0"/>
          <w:i/>
          <w:color w:val="000000" w:themeColor="text1"/>
          <w:sz w:val="22"/>
          <w:szCs w:val="22"/>
        </w:rPr>
      </w:pPr>
      <w:r w:rsidRPr="00EB01FB">
        <w:rPr>
          <w:rFonts w:ascii="Arial" w:hAnsi="Arial" w:cs="Arial"/>
          <w:color w:val="000000" w:themeColor="text1"/>
          <w:sz w:val="22"/>
          <w:szCs w:val="22"/>
        </w:rPr>
        <w:t>Communications and Collaboration</w:t>
      </w:r>
    </w:p>
    <w:p w14:paraId="38606D86" w14:textId="77777777" w:rsidR="00FC7DE1" w:rsidRPr="00EB01FB" w:rsidRDefault="00FC7DE1" w:rsidP="00B47517">
      <w:pPr>
        <w:spacing w:after="0" w:line="240" w:lineRule="auto"/>
        <w:jc w:val="both"/>
        <w:rPr>
          <w:rFonts w:ascii="Arial" w:hAnsi="Arial" w:cs="Arial"/>
        </w:rPr>
      </w:pPr>
      <w:r w:rsidRPr="00EB01FB">
        <w:rPr>
          <w:rFonts w:ascii="Arial" w:hAnsi="Arial" w:cs="Arial"/>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team or addressed only to policy-makers or organizations in Malaysia, as deemed appropriate by the Malaysia team).</w:t>
      </w:r>
    </w:p>
    <w:p w14:paraId="66568006" w14:textId="77777777" w:rsidR="00FC7DE1" w:rsidRPr="00EB01FB" w:rsidRDefault="00FC7DE1" w:rsidP="00B47517">
      <w:pPr>
        <w:spacing w:after="0" w:line="240" w:lineRule="auto"/>
        <w:jc w:val="both"/>
        <w:rPr>
          <w:rFonts w:ascii="Arial" w:hAnsi="Arial" w:cs="Arial"/>
        </w:rPr>
      </w:pPr>
      <w:r w:rsidRPr="00EB01FB">
        <w:rPr>
          <w:rFonts w:ascii="Arial" w:hAnsi="Arial" w:cs="Arial"/>
        </w:rPr>
        <w:t>Furthermore, the ITC Investigator team must be notified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14:paraId="1F7A57EC"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338BC83C" w14:textId="77777777" w:rsidR="00FC7DE1" w:rsidRPr="00EB01FB" w:rsidRDefault="00FC7DE1" w:rsidP="00B47517">
      <w:pPr>
        <w:tabs>
          <w:tab w:val="left" w:pos="3384"/>
        </w:tabs>
        <w:spacing w:after="0" w:line="240" w:lineRule="auto"/>
        <w:jc w:val="both"/>
        <w:rPr>
          <w:rFonts w:ascii="Arial" w:hAnsi="Arial" w:cs="Arial"/>
        </w:rPr>
      </w:pPr>
      <w:r w:rsidRPr="00EB01FB">
        <w:rPr>
          <w:rFonts w:ascii="Arial" w:hAnsi="Arial" w:cs="Arial"/>
        </w:rPr>
        <w:lastRenderedPageBreak/>
        <w:t xml:space="preserve">For any papers that the ITC Principal Investigator team members lead which use data from the </w:t>
      </w:r>
      <w:r w:rsidRPr="00EB01FB">
        <w:rPr>
          <w:rFonts w:ascii="Arial" w:hAnsi="Arial" w:cs="Arial"/>
          <w:i/>
        </w:rPr>
        <w:t>ITC Malaysia Survey</w:t>
      </w:r>
      <w:r w:rsidRPr="00EB01FB">
        <w:rPr>
          <w:rFonts w:ascii="Arial" w:hAnsi="Arial" w:cs="Arial"/>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14:paraId="148D74ED" w14:textId="77777777" w:rsidR="00FC7DE1" w:rsidRPr="00EB01FB" w:rsidRDefault="00FC7DE1" w:rsidP="00B47517">
      <w:pPr>
        <w:spacing w:after="0" w:line="240" w:lineRule="auto"/>
        <w:jc w:val="both"/>
        <w:rPr>
          <w:rFonts w:ascii="Arial" w:hAnsi="Arial" w:cs="Arial"/>
          <w:b/>
        </w:rPr>
      </w:pPr>
      <w:r w:rsidRPr="00EB01FB">
        <w:rPr>
          <w:rFonts w:ascii="Arial" w:hAnsi="Arial" w:cs="Arial"/>
        </w:rPr>
        <w:t xml:space="preserve">Members of the Malaysia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11CB5462" w14:textId="77777777" w:rsidR="00FC7DE1" w:rsidRPr="00EB01FB" w:rsidRDefault="00FC7DE1" w:rsidP="00B47517">
      <w:pPr>
        <w:spacing w:after="0" w:line="240" w:lineRule="auto"/>
        <w:jc w:val="both"/>
        <w:rPr>
          <w:rFonts w:ascii="Arial" w:hAnsi="Arial" w:cs="Arial"/>
        </w:rPr>
      </w:pPr>
      <w:r w:rsidRPr="00EB01FB">
        <w:rPr>
          <w:rFonts w:ascii="Arial" w:hAnsi="Arial" w:cs="Arial"/>
        </w:rPr>
        <w:t xml:space="preserve">The ITC Investigator team will explore analyses that use ITC Malaysia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45D464A8" w14:textId="7464806A" w:rsidR="00FC7DE1" w:rsidRPr="00EB01FB" w:rsidRDefault="00FC7DE1" w:rsidP="00B47517">
      <w:pPr>
        <w:spacing w:after="0" w:line="240" w:lineRule="auto"/>
        <w:jc w:val="both"/>
        <w:rPr>
          <w:rFonts w:ascii="Arial" w:hAnsi="Arial" w:cs="Arial"/>
        </w:rPr>
      </w:pPr>
      <w:r w:rsidRPr="00EB01FB">
        <w:rPr>
          <w:rFonts w:ascii="Arial" w:hAnsi="Arial" w:cs="Arial"/>
        </w:rPr>
        <w:t xml:space="preserve">Whenever publications, reports, abstracts, etc., which include data from the Wave 1 ITC Malaysia Survey are submitted to conferences or journals, copies will also be submitted to the ITC Project Manager at the UW, so that a complete record can be kept of the research findings for dissemination.  </w:t>
      </w:r>
    </w:p>
    <w:p w14:paraId="227FC14B" w14:textId="77777777" w:rsidR="00EB1436" w:rsidRPr="00EB01FB" w:rsidRDefault="00EB1436" w:rsidP="00B47517">
      <w:pPr>
        <w:autoSpaceDE w:val="0"/>
        <w:autoSpaceDN w:val="0"/>
        <w:adjustRightInd w:val="0"/>
        <w:spacing w:after="0" w:line="240" w:lineRule="auto"/>
        <w:rPr>
          <w:rFonts w:ascii="Arial" w:hAnsi="Arial" w:cs="Arial"/>
          <w:color w:val="000000"/>
        </w:rPr>
      </w:pPr>
    </w:p>
    <w:p w14:paraId="7238630B" w14:textId="1CD13F8D" w:rsidR="00FC7DE1" w:rsidRPr="00EB01FB" w:rsidRDefault="00FC7DE1"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783C9687" w14:textId="77777777" w:rsidR="00FC7DE1" w:rsidRPr="00EB01FB" w:rsidRDefault="00FC7DE1"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350"/>
      </w:tblGrid>
      <w:tr w:rsidR="00FC7DE1" w:rsidRPr="00EB01FB" w14:paraId="6F129076" w14:textId="77777777" w:rsidTr="00332108">
        <w:tc>
          <w:tcPr>
            <w:tcW w:w="9350" w:type="dxa"/>
          </w:tcPr>
          <w:p w14:paraId="4767AADC"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5027218"/>
                <w:showingPlcHdr/>
                <w:text/>
              </w:sdtPr>
              <w:sdtEndPr/>
              <w:sdtContent>
                <w:r w:rsidRPr="00EB01FB">
                  <w:rPr>
                    <w:rFonts w:ascii="Arial" w:eastAsia="Calibri" w:hAnsi="Arial" w:cs="Arial"/>
                    <w:color w:val="808080"/>
                  </w:rPr>
                  <w:t>Click here to enter text.</w:t>
                </w:r>
              </w:sdtContent>
            </w:sdt>
          </w:p>
        </w:tc>
      </w:tr>
      <w:tr w:rsidR="00FC7DE1" w:rsidRPr="00EB01FB" w14:paraId="5BE454F0" w14:textId="77777777" w:rsidTr="00332108">
        <w:tc>
          <w:tcPr>
            <w:tcW w:w="9350" w:type="dxa"/>
          </w:tcPr>
          <w:p w14:paraId="363CF734"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0480094"/>
                <w:showingPlcHdr/>
              </w:sdtPr>
              <w:sdtEndPr/>
              <w:sdtContent>
                <w:r w:rsidRPr="00EB01FB">
                  <w:rPr>
                    <w:rFonts w:ascii="Arial" w:eastAsia="Calibri" w:hAnsi="Arial" w:cs="Arial"/>
                    <w:color w:val="808080"/>
                  </w:rPr>
                  <w:t>Click here to enter e-mail.</w:t>
                </w:r>
              </w:sdtContent>
            </w:sdt>
          </w:p>
        </w:tc>
      </w:tr>
      <w:tr w:rsidR="00FC7DE1" w:rsidRPr="00EB01FB" w14:paraId="5CA1150D" w14:textId="77777777" w:rsidTr="00332108">
        <w:trPr>
          <w:trHeight w:val="1001"/>
        </w:trPr>
        <w:tc>
          <w:tcPr>
            <w:tcW w:w="9350" w:type="dxa"/>
          </w:tcPr>
          <w:p w14:paraId="619B6D3A"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2BA3572" w14:textId="77777777" w:rsidR="00FC7DE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984046676"/>
                <w:showingPlcHdr/>
                <w:picture/>
              </w:sdtPr>
              <w:sdtEndPr/>
              <w:sdtContent>
                <w:r w:rsidR="00FC7DE1" w:rsidRPr="00EB01FB">
                  <w:rPr>
                    <w:rFonts w:ascii="Arial" w:eastAsia="Calibri" w:hAnsi="Arial" w:cs="Arial"/>
                    <w:noProof/>
                    <w:color w:val="000000"/>
                    <w:lang w:val="en-US"/>
                  </w:rPr>
                  <w:drawing>
                    <wp:inline distT="0" distB="0" distL="0" distR="0" wp14:anchorId="74E577E4" wp14:editId="22355E04">
                      <wp:extent cx="3460090" cy="460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C7DE1" w:rsidRPr="00EB01FB" w14:paraId="78AA4698" w14:textId="77777777" w:rsidTr="00332108">
        <w:tc>
          <w:tcPr>
            <w:tcW w:w="9350" w:type="dxa"/>
          </w:tcPr>
          <w:p w14:paraId="2AB18E3B" w14:textId="77777777" w:rsidR="00FC7DE1" w:rsidRPr="00EB01FB" w:rsidRDefault="00FC7DE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03284721"/>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7633B44" w14:textId="77777777" w:rsidR="00FC7DE1" w:rsidRPr="00EB01FB" w:rsidRDefault="00FC7DE1" w:rsidP="00B47517">
      <w:pPr>
        <w:spacing w:after="0" w:line="240" w:lineRule="auto"/>
        <w:rPr>
          <w:rFonts w:ascii="Arial" w:hAnsi="Arial" w:cs="Arial"/>
        </w:rPr>
      </w:pPr>
    </w:p>
    <w:p w14:paraId="4070F47D" w14:textId="49F136E9" w:rsidR="00FC7DE1" w:rsidRPr="00EB01FB" w:rsidRDefault="00FC7DE1" w:rsidP="00B47517">
      <w:pPr>
        <w:spacing w:after="0" w:line="240" w:lineRule="auto"/>
        <w:jc w:val="both"/>
        <w:rPr>
          <w:rFonts w:ascii="Arial" w:hAnsi="Arial" w:cs="Arial"/>
        </w:rPr>
      </w:pPr>
      <w:r w:rsidRPr="00EB01FB">
        <w:rPr>
          <w:rFonts w:ascii="Arial" w:hAnsi="Arial" w:cs="Arial"/>
        </w:rPr>
        <w:t xml:space="preserve"> </w:t>
      </w:r>
    </w:p>
    <w:p w14:paraId="486044CA"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303BCA02"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00C1734A" w14:textId="77777777" w:rsidR="00FC7DE1" w:rsidRPr="00EB01FB" w:rsidRDefault="00FC7DE1" w:rsidP="00B47517">
      <w:pPr>
        <w:autoSpaceDE w:val="0"/>
        <w:autoSpaceDN w:val="0"/>
        <w:adjustRightInd w:val="0"/>
        <w:spacing w:after="0" w:line="240" w:lineRule="auto"/>
        <w:rPr>
          <w:rFonts w:ascii="Arial" w:hAnsi="Arial" w:cs="Arial"/>
          <w:color w:val="000000"/>
        </w:rPr>
      </w:pPr>
    </w:p>
    <w:p w14:paraId="57EEA212" w14:textId="77777777" w:rsidR="00AE0464" w:rsidRPr="00EB01FB" w:rsidRDefault="00AE0464" w:rsidP="00B47517">
      <w:pPr>
        <w:spacing w:after="0" w:line="240" w:lineRule="auto"/>
        <w:rPr>
          <w:rFonts w:ascii="Arial" w:eastAsiaTheme="majorEastAsia" w:hAnsi="Arial" w:cs="Arial"/>
          <w:b/>
          <w:bCs/>
        </w:rPr>
      </w:pPr>
      <w:r w:rsidRPr="00EB01FB">
        <w:rPr>
          <w:rFonts w:ascii="Arial" w:hAnsi="Arial" w:cs="Arial"/>
        </w:rPr>
        <w:br w:type="page"/>
      </w:r>
    </w:p>
    <w:p w14:paraId="4F7C57A7" w14:textId="761E5D56" w:rsidR="00B05921" w:rsidRPr="00EB01FB" w:rsidRDefault="005379AA" w:rsidP="00B47517">
      <w:pPr>
        <w:pStyle w:val="Heading1"/>
        <w:spacing w:before="0" w:line="240" w:lineRule="auto"/>
        <w:rPr>
          <w:rFonts w:ascii="Arial" w:hAnsi="Arial" w:cs="Arial"/>
          <w:color w:val="auto"/>
          <w:sz w:val="22"/>
          <w:szCs w:val="22"/>
          <w:u w:val="single"/>
        </w:rPr>
      </w:pPr>
      <w:bookmarkStart w:id="13" w:name="_Toc136958422"/>
      <w:r w:rsidRPr="00EB01FB">
        <w:rPr>
          <w:rFonts w:ascii="Arial" w:hAnsi="Arial" w:cs="Arial"/>
          <w:color w:val="auto"/>
          <w:sz w:val="22"/>
          <w:szCs w:val="22"/>
          <w:u w:val="single"/>
        </w:rPr>
        <w:lastRenderedPageBreak/>
        <w:t>M</w:t>
      </w:r>
      <w:r w:rsidR="00B05921" w:rsidRPr="00EB01FB">
        <w:rPr>
          <w:rFonts w:ascii="Arial" w:hAnsi="Arial" w:cs="Arial"/>
          <w:color w:val="auto"/>
          <w:sz w:val="22"/>
          <w:szCs w:val="22"/>
          <w:u w:val="single"/>
        </w:rPr>
        <w:t>auritius</w:t>
      </w:r>
      <w:bookmarkEnd w:id="13"/>
    </w:p>
    <w:p w14:paraId="7977A24C" w14:textId="77777777" w:rsidR="000907C4" w:rsidRPr="00EB01FB" w:rsidRDefault="000907C4" w:rsidP="00B47517">
      <w:pPr>
        <w:spacing w:after="0" w:line="240" w:lineRule="auto"/>
        <w:rPr>
          <w:rFonts w:ascii="Arial" w:hAnsi="Arial" w:cs="Arial"/>
        </w:rPr>
      </w:pPr>
    </w:p>
    <w:p w14:paraId="782F70A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1 (June 5, 2009)</w:t>
      </w:r>
    </w:p>
    <w:p w14:paraId="4F0228C3"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5379AA" w:rsidRPr="00EB01FB" w14:paraId="6943A40D" w14:textId="77777777" w:rsidTr="00FC0C00">
        <w:tc>
          <w:tcPr>
            <w:tcW w:w="4788" w:type="dxa"/>
            <w:shd w:val="clear" w:color="auto" w:fill="DBE5F1"/>
          </w:tcPr>
          <w:p w14:paraId="20E2962F"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2FA85EA5"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110941B5" w14:textId="77777777" w:rsidTr="00FC0C00">
        <w:trPr>
          <w:trHeight w:val="382"/>
        </w:trPr>
        <w:tc>
          <w:tcPr>
            <w:tcW w:w="4788" w:type="dxa"/>
            <w:vAlign w:val="center"/>
          </w:tcPr>
          <w:p w14:paraId="62F964D5"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Premduth Burhoo </w:t>
            </w:r>
          </w:p>
        </w:tc>
        <w:tc>
          <w:tcPr>
            <w:tcW w:w="4788" w:type="dxa"/>
            <w:vAlign w:val="center"/>
          </w:tcPr>
          <w:p w14:paraId="149E1E9E"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vvkmih@intnet.mu</w:t>
            </w:r>
          </w:p>
        </w:tc>
      </w:tr>
    </w:tbl>
    <w:p w14:paraId="2B2A79F9"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1796084C"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1C8FFF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1 of the </w:t>
      </w:r>
      <w:r w:rsidRPr="00EB01FB">
        <w:rPr>
          <w:rFonts w:ascii="Arial" w:eastAsia="Calibri" w:hAnsi="Arial" w:cs="Arial"/>
          <w:i/>
          <w:iCs/>
          <w:color w:val="000000"/>
        </w:rPr>
        <w:t xml:space="preserve">ITC Mauritius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MIH. ITC Mauritius authorizes the International Tobacco Control Data Repository (ITCDR), operated by the ITC Project Data Management Centre (DMC) at the University of Waterloo, to house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and to manage access to the data by approved researchers according to the data sharing protocol described in the ITC Data Request Guidelines (http://www.itcproject.org/datarequ). </w:t>
      </w:r>
    </w:p>
    <w:p w14:paraId="7BAF09F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ITC Mauritius grants DMC co-ownership of the data including the non-exclusive right to reproduce and/or distribute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to the ITC Principal Investigators in any requested medium. Two years after the date of issuance of cleaned data sets by the DMC, 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w:t>
      </w:r>
    </w:p>
    <w:p w14:paraId="0DE55605"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54EB55C4"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MIH as co-owners of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data, and will not alter the data in any way, other than as allowed by this agreement.</w:t>
      </w:r>
    </w:p>
    <w:p w14:paraId="63462581"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p w14:paraId="1519B5E2"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378B5272" w14:textId="77777777" w:rsidR="00AB20C1"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mandate of the committee is to ensure that there is no substantial overlap in content between papers submitted for publication. </w:t>
      </w:r>
    </w:p>
    <w:p w14:paraId="166367C9" w14:textId="76E6A505"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Dissemination Proposal Form (http://www.itcproject.org/library/paperlist/itc_dissem) is available for members of the Mauritius team to use to summarize their intentions for dissemination. This committee generally consists of investigators from institutions involved in the project. Proposals for studies using the data will be reviewed by the designated committee to reduce the possibility of unnecessary duplication of effort in the ITC Collaboration, and to ensure that authorship issues are addressed properly. </w:t>
      </w:r>
    </w:p>
    <w:p w14:paraId="7E9144D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Wave 1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the Mauritius team members will be invited to be co-authors. In reciprocal fashion, in any papers or presentations that the Mauritius team may lead using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data, the relevant ITC Investigators will be invited to be co-authors. The Mauritius team will consult with Dr. Geoffrey Fong to identify the relevant ITC Investigators who would be appropriate to invite as co-authors.</w:t>
      </w:r>
    </w:p>
    <w:p w14:paraId="03FA21E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w:t>
      </w:r>
    </w:p>
    <w:p w14:paraId="45980E8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Wave 1 ITC Mauritius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572C46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4EE5C8C9"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Wave 1 ITC Mauritius </w:t>
      </w:r>
      <w:r w:rsidRPr="00EB01FB">
        <w:rPr>
          <w:rFonts w:ascii="Arial" w:eastAsia="Calibri" w:hAnsi="Arial" w:cs="Arial"/>
          <w:color w:val="000000"/>
        </w:rPr>
        <w:t xml:space="preserve">are submitted to conferences or journals, copies will also be submitted to the Roswell Park Administration Core and to the ITC </w:t>
      </w:r>
      <w:r w:rsidRPr="00EB01FB">
        <w:rPr>
          <w:rFonts w:ascii="Arial" w:eastAsia="Calibri" w:hAnsi="Arial" w:cs="Arial"/>
          <w:color w:val="000000"/>
        </w:rPr>
        <w:lastRenderedPageBreak/>
        <w:t>Project Manager at the University of Waterloo, so that a complete record can be kept of the research findings for dissemination.</w:t>
      </w:r>
    </w:p>
    <w:p w14:paraId="28FF715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 2, please refer to Partnership Agreement for Wave 1.</w:t>
      </w:r>
    </w:p>
    <w:p w14:paraId="6AAC742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74F173B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3 (March 29, 2011)</w:t>
      </w:r>
    </w:p>
    <w:p w14:paraId="6DF1AC2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69268E" w:rsidRPr="00EB01FB" w14:paraId="30E5D91B" w14:textId="77777777" w:rsidTr="00FC0C00">
        <w:tc>
          <w:tcPr>
            <w:tcW w:w="4788" w:type="dxa"/>
            <w:shd w:val="clear" w:color="auto" w:fill="DBE5F1"/>
          </w:tcPr>
          <w:p w14:paraId="611C442C" w14:textId="77777777" w:rsidR="0069268E" w:rsidRPr="00EB01FB" w:rsidRDefault="0069268E"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14703D21" w14:textId="77777777" w:rsidR="0069268E" w:rsidRPr="00EB01FB" w:rsidRDefault="0069268E" w:rsidP="00B47517">
            <w:pPr>
              <w:jc w:val="center"/>
              <w:rPr>
                <w:rFonts w:ascii="Arial" w:eastAsia="Calibri" w:hAnsi="Arial" w:cs="Arial"/>
                <w:b/>
                <w:color w:val="000000"/>
              </w:rPr>
            </w:pPr>
            <w:r w:rsidRPr="00EB01FB">
              <w:rPr>
                <w:rFonts w:ascii="Arial" w:eastAsia="Calibri" w:hAnsi="Arial" w:cs="Arial"/>
                <w:b/>
                <w:color w:val="000000"/>
              </w:rPr>
              <w:t>E-mail</w:t>
            </w:r>
          </w:p>
        </w:tc>
      </w:tr>
      <w:tr w:rsidR="0069268E" w:rsidRPr="00EB01FB" w14:paraId="6860B8CA" w14:textId="77777777" w:rsidTr="00FC0C00">
        <w:trPr>
          <w:trHeight w:val="382"/>
        </w:trPr>
        <w:tc>
          <w:tcPr>
            <w:tcW w:w="4788" w:type="dxa"/>
            <w:vAlign w:val="center"/>
          </w:tcPr>
          <w:p w14:paraId="7CC6AA89" w14:textId="77777777" w:rsidR="0069268E" w:rsidRPr="00EB01FB" w:rsidRDefault="0069268E"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Premduth Burhoo </w:t>
            </w:r>
          </w:p>
        </w:tc>
        <w:tc>
          <w:tcPr>
            <w:tcW w:w="4788" w:type="dxa"/>
            <w:vAlign w:val="center"/>
          </w:tcPr>
          <w:p w14:paraId="6C893FC7" w14:textId="77777777" w:rsidR="0069268E" w:rsidRPr="00EB01FB" w:rsidRDefault="0069268E"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vvkmih@intnet.mu</w:t>
            </w:r>
          </w:p>
        </w:tc>
      </w:tr>
    </w:tbl>
    <w:p w14:paraId="6D9F35C9" w14:textId="77777777" w:rsidR="0069268E" w:rsidRPr="00EB01FB" w:rsidRDefault="0069268E" w:rsidP="00B47517">
      <w:pPr>
        <w:autoSpaceDE w:val="0"/>
        <w:autoSpaceDN w:val="0"/>
        <w:adjustRightInd w:val="0"/>
        <w:spacing w:after="0" w:line="240" w:lineRule="auto"/>
        <w:rPr>
          <w:rFonts w:ascii="Arial" w:eastAsia="Calibri" w:hAnsi="Arial" w:cs="Arial"/>
          <w:b/>
          <w:bCs/>
          <w:color w:val="000000"/>
        </w:rPr>
      </w:pPr>
    </w:p>
    <w:p w14:paraId="6B66C25D" w14:textId="5FB63F1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03B546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is coordinated and administered by UW. Data collection and entry will be carried out by HMIH. ITC Mauritius authorizes the International Tobacco Control Data Repository (ITCDR), operated by the ITC Project Data Management Centre (DMC) at the University of Waterloo, to house the ITC Mauritius Survey data, and to manage access to the data by approved researchers according to the data sharing protocol described in the ITC Data Request Guidelines (http://www.itcproject.org/datarequ). </w:t>
      </w:r>
    </w:p>
    <w:p w14:paraId="37494CE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ITC Mauritius grants DMC co-ownership of the data including the non-exclusive right to reproduce and/or distribute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to the ITC Principal Investigators in any requested medium. Two years after the data of issuance of cleaned data sets by the DMC, HMIH grants DMC the non-exclusive right to provide subsets of the data to other approved researchers through the ITC Data Request Application process (http://www.itcproject.org/datarequ), under the terms of the ITC Internal Data Usage Agreement. MIH will be notified of all approvals to use the </w:t>
      </w:r>
      <w:r w:rsidRPr="00EB01FB">
        <w:rPr>
          <w:rFonts w:ascii="Arial" w:eastAsia="Calibri" w:hAnsi="Arial" w:cs="Arial"/>
          <w:i/>
          <w:iCs/>
          <w:color w:val="000000"/>
        </w:rPr>
        <w:t xml:space="preserve">ITC Mauritius Survey </w:t>
      </w:r>
      <w:r w:rsidRPr="00EB01FB">
        <w:rPr>
          <w:rFonts w:ascii="Arial" w:eastAsia="Calibri" w:hAnsi="Arial" w:cs="Arial"/>
          <w:color w:val="000000"/>
        </w:rPr>
        <w:t xml:space="preserve">data. </w:t>
      </w:r>
    </w:p>
    <w:p w14:paraId="1CF4A72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 Internal Data Usage Agreement (http://www.itcproject.org/datarequ), providing signed agreements to the DMC in order to share data internally with specified members of their research teams. </w:t>
      </w:r>
    </w:p>
    <w:p w14:paraId="553D086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all matters regarding access, DMC will clearly identify MIH as co-owners of the ITC Mauritius Survey data, and will not alter the data in any way, other than as allowed by this agreement.</w:t>
      </w:r>
    </w:p>
    <w:p w14:paraId="2177289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735DCB6D"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 and Collaboration </w:t>
      </w:r>
    </w:p>
    <w:p w14:paraId="7051FDD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Policy (http://www.itcproject.org/library/paperlist/paper_list) all intentions to submit academic papers to peer-reviewed journals, presentations at scientific conferences or meetings, and reports, including reports presented by the Ministry or other government officials, must be cleared by a designated committee established to oversee the publication of papers. The mandate of the committee is to ensure that there is no substantial overlap in content between papers submitted for publications. The ITC Dissemination Proposal Form (http://www.itcproject.org/library/paperlist/itc_dissem) is available for members of the Mauritius team to use to summarize their intentions for dissemination. This committee generally consists of investigators from institutions for dissemination. This committee for studies using the data will be reviewed by the designated committee to reduce the possibility of unnecessary duplication of effort in the ITC Collaboration, and to ensure that authorship issues are addressed properly. </w:t>
      </w:r>
    </w:p>
    <w:p w14:paraId="556D883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Principal Investigator team members may lead using specifically the ITC Mauritius Survey data, the Mauritius team members will be invited to be co-authors. In reciprocal fashion, in any papers or presentations that the Mauritius team may lead using ITC Mauritius Survey data, the relevant ITC investigators will be invited to be co-authors. The Mauritius team will consult with Dr. Geoffrey Fong to identify the relevant ITC Investigators who would be appropriate to invite as co-authors. </w:t>
      </w:r>
    </w:p>
    <w:p w14:paraId="1727103F"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Mauritius team will adhere to the criteria for authorship on papers to be published in scientific journals, as outlined in the ITC Authorship Policy (http://www.itcproject.org/library/paperlist/authorship~3). The ITC Investigator team will explore analyses that use the ITC Mauritius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50A6F0F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F780B47" w14:textId="359D05AE"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Whenever publications, reports, abstract, etc., including data from the ITC Mauritius are submitted to conferences of journals, copies will also be submitted to the Roswell Park Administration Core and to the ITC Project Manager at the University of Waterloo, so that a complete record can be kept of the research findings for dissemination.</w:t>
      </w:r>
    </w:p>
    <w:p w14:paraId="63EFB5A8" w14:textId="4D50780F"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B5575D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895904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379AA" w:rsidRPr="00EB01FB" w14:paraId="1D9CB851" w14:textId="77777777" w:rsidTr="00FC0C00">
        <w:tc>
          <w:tcPr>
            <w:tcW w:w="9350" w:type="dxa"/>
          </w:tcPr>
          <w:p w14:paraId="6CCD5E04"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607782007"/>
                <w:showingPlcHdr/>
                <w:text/>
              </w:sdtPr>
              <w:sdtEndPr/>
              <w:sdtContent>
                <w:r w:rsidRPr="00EB01FB">
                  <w:rPr>
                    <w:rFonts w:ascii="Arial" w:eastAsia="Calibri" w:hAnsi="Arial" w:cs="Arial"/>
                    <w:color w:val="808080"/>
                  </w:rPr>
                  <w:t>Click here to enter text.</w:t>
                </w:r>
              </w:sdtContent>
            </w:sdt>
          </w:p>
        </w:tc>
      </w:tr>
      <w:tr w:rsidR="005379AA" w:rsidRPr="00EB01FB" w14:paraId="5ECC665D" w14:textId="77777777" w:rsidTr="00FC0C00">
        <w:tc>
          <w:tcPr>
            <w:tcW w:w="9350" w:type="dxa"/>
          </w:tcPr>
          <w:p w14:paraId="2057AE74"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890642085"/>
                <w:showingPlcHdr/>
              </w:sdtPr>
              <w:sdtEndPr/>
              <w:sdtContent>
                <w:r w:rsidRPr="00EB01FB">
                  <w:rPr>
                    <w:rFonts w:ascii="Arial" w:eastAsia="Calibri" w:hAnsi="Arial" w:cs="Arial"/>
                    <w:color w:val="808080"/>
                  </w:rPr>
                  <w:t>Click here to enter e-mail.</w:t>
                </w:r>
              </w:sdtContent>
            </w:sdt>
          </w:p>
        </w:tc>
      </w:tr>
      <w:tr w:rsidR="005379AA" w:rsidRPr="00EB01FB" w14:paraId="1FE3FE13" w14:textId="77777777" w:rsidTr="00FC0C00">
        <w:trPr>
          <w:trHeight w:val="1001"/>
        </w:trPr>
        <w:tc>
          <w:tcPr>
            <w:tcW w:w="9350" w:type="dxa"/>
          </w:tcPr>
          <w:p w14:paraId="627FEFE6"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1233CE5" w14:textId="77777777" w:rsidR="005379AA"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097218855"/>
                <w:showingPlcHdr/>
                <w:picture/>
              </w:sdtPr>
              <w:sdtEndPr/>
              <w:sdtContent>
                <w:r w:rsidR="005379AA" w:rsidRPr="00EB01FB">
                  <w:rPr>
                    <w:rFonts w:ascii="Arial" w:eastAsia="Calibri" w:hAnsi="Arial" w:cs="Arial"/>
                    <w:noProof/>
                    <w:color w:val="000000"/>
                    <w:lang w:val="en-US"/>
                  </w:rPr>
                  <w:drawing>
                    <wp:inline distT="0" distB="0" distL="0" distR="0" wp14:anchorId="403CC1D1" wp14:editId="75E448E9">
                      <wp:extent cx="3460090" cy="4608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22054BE1" w14:textId="77777777" w:rsidTr="00FC0C00">
        <w:tc>
          <w:tcPr>
            <w:tcW w:w="9350" w:type="dxa"/>
          </w:tcPr>
          <w:p w14:paraId="0896F36D"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53732508"/>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F8CA84D" w14:textId="77777777" w:rsidR="00A72437" w:rsidRPr="00EB01FB" w:rsidRDefault="00A72437" w:rsidP="00B47517">
      <w:pPr>
        <w:pStyle w:val="Default"/>
        <w:rPr>
          <w:sz w:val="22"/>
          <w:szCs w:val="22"/>
        </w:rPr>
      </w:pPr>
    </w:p>
    <w:p w14:paraId="722158B4" w14:textId="77777777" w:rsidR="00A72437" w:rsidRPr="00EB01FB" w:rsidRDefault="00A72437" w:rsidP="00B47517">
      <w:pPr>
        <w:spacing w:after="0" w:line="240" w:lineRule="auto"/>
        <w:rPr>
          <w:rFonts w:ascii="Arial" w:hAnsi="Arial" w:cs="Arial"/>
          <w:color w:val="000000"/>
        </w:rPr>
      </w:pPr>
      <w:r w:rsidRPr="00EB01FB">
        <w:rPr>
          <w:rFonts w:ascii="Arial" w:hAnsi="Arial" w:cs="Arial"/>
        </w:rPr>
        <w:br w:type="page"/>
      </w:r>
    </w:p>
    <w:p w14:paraId="0454DD37" w14:textId="77777777" w:rsidR="004D1B77" w:rsidRPr="00EB01FB" w:rsidRDefault="004D1B77" w:rsidP="00B47517">
      <w:pPr>
        <w:pStyle w:val="Default"/>
        <w:rPr>
          <w:sz w:val="22"/>
          <w:szCs w:val="22"/>
        </w:rPr>
      </w:pPr>
    </w:p>
    <w:p w14:paraId="46B74924" w14:textId="4DAE3464" w:rsidR="00B05921" w:rsidRPr="00EB01FB" w:rsidRDefault="00B05921" w:rsidP="00B47517">
      <w:pPr>
        <w:pStyle w:val="Heading1"/>
        <w:spacing w:before="0" w:line="240" w:lineRule="auto"/>
        <w:rPr>
          <w:rFonts w:ascii="Arial" w:hAnsi="Arial" w:cs="Arial"/>
          <w:color w:val="auto"/>
          <w:sz w:val="22"/>
          <w:szCs w:val="22"/>
          <w:u w:val="single"/>
        </w:rPr>
      </w:pPr>
      <w:bookmarkStart w:id="14" w:name="_Toc136958423"/>
      <w:r w:rsidRPr="00EB01FB">
        <w:rPr>
          <w:rFonts w:ascii="Arial" w:hAnsi="Arial" w:cs="Arial"/>
          <w:color w:val="auto"/>
          <w:sz w:val="22"/>
          <w:szCs w:val="22"/>
          <w:u w:val="single"/>
        </w:rPr>
        <w:t>Mexico</w:t>
      </w:r>
      <w:r w:rsidR="00332108" w:rsidRPr="00EB01FB">
        <w:rPr>
          <w:rFonts w:ascii="Arial" w:hAnsi="Arial" w:cs="Arial"/>
          <w:color w:val="auto"/>
          <w:sz w:val="22"/>
          <w:szCs w:val="22"/>
          <w:u w:val="single"/>
        </w:rPr>
        <w:t xml:space="preserve"> (MX)</w:t>
      </w:r>
      <w:bookmarkEnd w:id="14"/>
    </w:p>
    <w:p w14:paraId="172F93D7" w14:textId="77777777" w:rsidR="008E16F0" w:rsidRPr="00EB01FB" w:rsidRDefault="008E16F0" w:rsidP="00B47517">
      <w:pPr>
        <w:autoSpaceDE w:val="0"/>
        <w:autoSpaceDN w:val="0"/>
        <w:adjustRightInd w:val="0"/>
        <w:spacing w:after="0" w:line="240" w:lineRule="auto"/>
        <w:rPr>
          <w:rFonts w:ascii="Arial" w:hAnsi="Arial" w:cs="Arial"/>
          <w:b/>
          <w:iCs/>
          <w:color w:val="000000"/>
        </w:rPr>
      </w:pPr>
    </w:p>
    <w:p w14:paraId="6E15BC76" w14:textId="0848DAEA" w:rsidR="008E16F0" w:rsidRPr="00EB01FB" w:rsidRDefault="008E16F0" w:rsidP="00B47517">
      <w:pPr>
        <w:autoSpaceDE w:val="0"/>
        <w:autoSpaceDN w:val="0"/>
        <w:adjustRightInd w:val="0"/>
        <w:spacing w:after="0" w:line="240" w:lineRule="auto"/>
        <w:rPr>
          <w:rFonts w:ascii="Arial" w:hAnsi="Arial" w:cs="Arial"/>
          <w:iCs/>
          <w:color w:val="000000"/>
        </w:rPr>
      </w:pPr>
      <w:r w:rsidRPr="00EB01FB">
        <w:rPr>
          <w:rFonts w:ascii="Arial" w:hAnsi="Arial" w:cs="Arial"/>
          <w:iCs/>
          <w:color w:val="000000"/>
        </w:rPr>
        <w:t>For Waves 1 and 2, please refer to the Partnership Agreement for Waves 3-5.</w:t>
      </w:r>
    </w:p>
    <w:p w14:paraId="64331199" w14:textId="77777777" w:rsidR="000907C4" w:rsidRPr="00EB01FB" w:rsidRDefault="000907C4" w:rsidP="00B47517">
      <w:pPr>
        <w:spacing w:after="0" w:line="240" w:lineRule="auto"/>
        <w:rPr>
          <w:rFonts w:ascii="Arial" w:hAnsi="Arial" w:cs="Arial"/>
        </w:rPr>
      </w:pPr>
    </w:p>
    <w:p w14:paraId="4F9A0538"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Waves 3-5 (February 23, 2009 to May 2011)</w:t>
      </w:r>
    </w:p>
    <w:p w14:paraId="62C712A1"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788"/>
        <w:gridCol w:w="4788"/>
      </w:tblGrid>
      <w:tr w:rsidR="005379AA" w:rsidRPr="00EB01FB" w14:paraId="1760A8D9" w14:textId="77777777" w:rsidTr="00FC0C00">
        <w:tc>
          <w:tcPr>
            <w:tcW w:w="4788" w:type="dxa"/>
            <w:shd w:val="clear" w:color="auto" w:fill="DBE5F1"/>
          </w:tcPr>
          <w:p w14:paraId="0A2289CD"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A0D32BF"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02BF3AF2" w14:textId="77777777" w:rsidTr="00FC0C00">
        <w:trPr>
          <w:trHeight w:val="305"/>
        </w:trPr>
        <w:tc>
          <w:tcPr>
            <w:tcW w:w="4788" w:type="dxa"/>
            <w:vAlign w:val="center"/>
          </w:tcPr>
          <w:p w14:paraId="723A500A"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421D8D36"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bl>
    <w:p w14:paraId="7D44FFB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5B1343AF"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0D187B8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Waves 3-5 of the ITC Mexico Survey are organized and administered by the Mexican National Institute of Public Health (INSP). </w:t>
      </w:r>
    </w:p>
    <w:p w14:paraId="525CAB2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the INSP Survey Research Unit. Specifications for entry of data from household enumeration forms and the interview forms will be provided by the ITC Project/Roswell Park TTURC Data Management Core (ITC DMC) at the University of Waterloo. </w:t>
      </w:r>
    </w:p>
    <w:p w14:paraId="7D96853C"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agrees to provide the ITC Mexico Survey data file and accompanying documentation in accordance with ITC standards, as specified by the ITC DMC. </w:t>
      </w:r>
    </w:p>
    <w:p w14:paraId="2C85001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All ITC Project survey data are housed in the International Tobacco Control Data Repository (ITCDR) at the University of Waterloo. </w:t>
      </w:r>
    </w:p>
    <w:p w14:paraId="027277CB"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authorizes the International Tobacco Control Data Repository (ITCDR) to house the ITC Mexico Survey data, and manage access to the data by approved researchers according to the ITCDR data sharing protocol as described in the ITCDR Guidelines. </w:t>
      </w:r>
    </w:p>
    <w:p w14:paraId="19055803"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INSP grants to the ITCDR the non-exclusive right to reproduce, translate (as defined below), and/or distribute the ITC Mexico Survey data to other International Tobacco Control Investigators (ITC Investigators) in print, electronic format or in any requested medium. As indicated in Section 4 below, the Mexico team as designated by the INSP will be informed of any proposed analyses that involve the ITC Mexico Survey data. Members of the Mexico team will be invited to participate in these analyses and, when providing sufficient input, will be asked to co-author publications or reports that result from them. </w:t>
      </w:r>
    </w:p>
    <w:p w14:paraId="21BD321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In addition, once two years have elapsed from the date when cleaned data sets are issued by the ITC DMC, the INSP grants to the ITCDR the non-exclusive right to subsets of the data to other approved researchers, under the terms of the ITCDR Data Usage Agreement. The Mexico team will be notified in a timely manner of all proposals from such other researchers to use the ITC Mexico Survey data, and all approvals to use the ITC Mexico Survey data. In all matters regarding access ITCDR will clearly identify the INSP as the owner of the ITC Mexico Survey data, and will not make any alteration, other than as allowed by this agreement, to the data.</w:t>
      </w:r>
    </w:p>
    <w:p w14:paraId="5370BCD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Participants have been made aware of the potential usage of data collected in the survey recruitment scripts. The INSP and the ITCDR will abide by the provisions of the ethics proposal. Copies of the full proposal, including consent forms and scripts, are on file at Mexican INSP, UIC, and the ITCDR.</w:t>
      </w:r>
    </w:p>
    <w:p w14:paraId="270948F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2A4102CC" w14:textId="77777777" w:rsidR="005379AA" w:rsidRPr="00EB01FB" w:rsidRDefault="005379AA"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B15288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ITC Mexico research team will have the right to use the data to produce reports, presentations, articles for submission to professional journals, and other products that report on these data.</w:t>
      </w:r>
    </w:p>
    <w:p w14:paraId="6B1ACFF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ITC Mexico Survey data in comparison with data from other countries, e.g. to analyze differences in the perception of advertising in Mexico vs. U.S., Canada, U.K., Australia and other ITC countries. In such analyses, it is the expectation that ITC Investigators and Mexico team members would be coauthors on resulting papers. Depending on the nature of the papers, the lead author could come from either group. </w:t>
      </w:r>
    </w:p>
    <w:p w14:paraId="2019A9C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the ITC Mexico survey data, the Mexico team members will be invited to be co-authors. It is the expectation that in any papers that the Mexico team may lead, ITC Investigators will have the opportunity to be co-authors. </w:t>
      </w:r>
    </w:p>
    <w:p w14:paraId="104965E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Copies of all publications, reports, abstracts, etc. which use data from the ITC Mexico Survey will be submitted to The Roswell Park ITC Administration Core at the same time that they are submitted to conferences or journals, so that a complete record can be kept of the research findings for dissemination.</w:t>
      </w:r>
    </w:p>
    <w:p w14:paraId="6AD64905"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39BC2E5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 xml:space="preserve">Proposals for studies using the data should be reviewed by the ITC Project Data Management Core to reduce the possibility of unnecessary duplication of effort in the ITC Collaboration. </w:t>
      </w:r>
    </w:p>
    <w:p w14:paraId="3BFF19EE"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The official list of funding sources and the exact wording to be used to acknowledge funding support will be specified at a later time, and approved by the INSP and by relevant members of the ITC Project Team.</w:t>
      </w:r>
    </w:p>
    <w:p w14:paraId="44928F43"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p>
    <w:p w14:paraId="458ED8FA"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6 (July 9, 2012)</w:t>
      </w:r>
    </w:p>
    <w:p w14:paraId="1426CE4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6278FB" w:rsidRPr="00EB01FB" w14:paraId="200C50B1" w14:textId="77777777" w:rsidTr="00FC0C00">
        <w:tc>
          <w:tcPr>
            <w:tcW w:w="4788" w:type="dxa"/>
            <w:shd w:val="clear" w:color="auto" w:fill="DBE5F1"/>
          </w:tcPr>
          <w:p w14:paraId="37A8CF70" w14:textId="77777777" w:rsidR="006278FB" w:rsidRPr="00EB01FB" w:rsidRDefault="006278FB"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22AD3CD" w14:textId="77777777" w:rsidR="006278FB" w:rsidRPr="00EB01FB" w:rsidRDefault="006278FB" w:rsidP="00B47517">
            <w:pPr>
              <w:jc w:val="center"/>
              <w:rPr>
                <w:rFonts w:ascii="Arial" w:eastAsia="Calibri" w:hAnsi="Arial" w:cs="Arial"/>
                <w:b/>
                <w:color w:val="000000"/>
              </w:rPr>
            </w:pPr>
            <w:r w:rsidRPr="00EB01FB">
              <w:rPr>
                <w:rFonts w:ascii="Arial" w:eastAsia="Calibri" w:hAnsi="Arial" w:cs="Arial"/>
                <w:b/>
                <w:color w:val="000000"/>
              </w:rPr>
              <w:t>E-mail</w:t>
            </w:r>
          </w:p>
        </w:tc>
      </w:tr>
      <w:tr w:rsidR="006278FB" w:rsidRPr="00EB01FB" w14:paraId="0522996E" w14:textId="77777777" w:rsidTr="00FC0C00">
        <w:trPr>
          <w:trHeight w:val="305"/>
        </w:trPr>
        <w:tc>
          <w:tcPr>
            <w:tcW w:w="4788" w:type="dxa"/>
            <w:vAlign w:val="center"/>
          </w:tcPr>
          <w:p w14:paraId="13805B63" w14:textId="77777777" w:rsidR="006278FB" w:rsidRPr="00EB01FB" w:rsidRDefault="006278F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3E3EAA93" w14:textId="77777777" w:rsidR="006278FB" w:rsidRPr="00EB01FB" w:rsidRDefault="006278FB"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bl>
    <w:p w14:paraId="66CBC55E" w14:textId="77777777" w:rsidR="006278FB" w:rsidRPr="00EB01FB" w:rsidRDefault="006278FB" w:rsidP="00B47517">
      <w:pPr>
        <w:autoSpaceDE w:val="0"/>
        <w:autoSpaceDN w:val="0"/>
        <w:adjustRightInd w:val="0"/>
        <w:spacing w:after="0" w:line="240" w:lineRule="auto"/>
        <w:rPr>
          <w:rFonts w:ascii="Arial" w:eastAsia="Calibri" w:hAnsi="Arial" w:cs="Arial"/>
          <w:b/>
          <w:color w:val="000000"/>
        </w:rPr>
      </w:pPr>
    </w:p>
    <w:p w14:paraId="2FC4635E" w14:textId="7A63EEC4" w:rsidR="005379AA" w:rsidRPr="00EB01FB" w:rsidRDefault="005379AA"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Terms and Conditions</w:t>
      </w:r>
    </w:p>
    <w:p w14:paraId="1C24E45E"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w:t>
      </w:r>
      <w:r w:rsidRPr="00EB01FB">
        <w:rPr>
          <w:rFonts w:ascii="Arial" w:eastAsia="Calibri" w:hAnsi="Arial" w:cs="Arial"/>
          <w:i/>
          <w:color w:val="000000"/>
        </w:rPr>
        <w:t>ITC Mexico Survey</w:t>
      </w:r>
      <w:r w:rsidRPr="00EB01FB">
        <w:rPr>
          <w:rFonts w:ascii="Arial" w:eastAsia="Calibri" w:hAnsi="Arial" w:cs="Arial"/>
          <w:color w:val="000000"/>
        </w:rPr>
        <w:t xml:space="preserve"> is administered by INSP, with data collection and data entry coordinated by Rosaura Perez. INSP authorizes the International Tobacco Control Data Repository </w:t>
      </w:r>
      <w:r w:rsidRPr="00EB01FB">
        <w:rPr>
          <w:rFonts w:ascii="Arial" w:eastAsia="Calibri" w:hAnsi="Arial" w:cs="Arial"/>
          <w:b/>
          <w:color w:val="000000"/>
        </w:rPr>
        <w:t>(ITCDR)</w:t>
      </w:r>
      <w:r w:rsidRPr="00EB01FB">
        <w:rPr>
          <w:rFonts w:ascii="Arial" w:eastAsia="Calibri" w:hAnsi="Arial" w:cs="Arial"/>
          <w:color w:val="000000"/>
        </w:rPr>
        <w:t xml:space="preserve">, operated by the ITC Project Data Management Centre (DMC) at the University of Waterloo, to house the Wave 6 </w:t>
      </w:r>
      <w:r w:rsidRPr="00EB01FB">
        <w:rPr>
          <w:rFonts w:ascii="Arial" w:eastAsia="Calibri" w:hAnsi="Arial" w:cs="Arial"/>
          <w:i/>
          <w:color w:val="000000"/>
        </w:rPr>
        <w:t xml:space="preserve">ITC Mexico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i/>
          <w:color w:val="000000"/>
        </w:rPr>
        <w:t>ITC Data Request Guidelines</w:t>
      </w:r>
      <w:r w:rsidRPr="00EB01FB">
        <w:rPr>
          <w:rFonts w:ascii="Arial" w:eastAsia="Calibri" w:hAnsi="Arial" w:cs="Arial"/>
          <w:color w:val="000000"/>
        </w:rPr>
        <w:t xml:space="preserve"> (http://www.itcproject.org/datarequ).</w:t>
      </w:r>
    </w:p>
    <w:p w14:paraId="6179385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INSP grants DMC co-ownership of the data including the non-exclusive right to reproduce and/or distribute the ITC Mexico Survey data to the ITC Principal Investigators in any requested medium, under the terms of the </w:t>
      </w:r>
      <w:r w:rsidRPr="00EB01FB">
        <w:rPr>
          <w:rFonts w:ascii="Arial" w:eastAsia="Calibri" w:hAnsi="Arial" w:cs="Arial"/>
          <w:b/>
          <w:i/>
          <w:color w:val="000000"/>
        </w:rPr>
        <w:t>ITC Internal Data Usage Agreement</w:t>
      </w:r>
      <w:r w:rsidRPr="00EB01FB">
        <w:rPr>
          <w:rFonts w:ascii="Arial" w:eastAsia="Calibri" w:hAnsi="Arial" w:cs="Arial"/>
          <w:color w:val="000000"/>
        </w:rPr>
        <w:t xml:space="preserve"> (http://www.itcproject.org/datarequ). As co-owners of the </w:t>
      </w:r>
      <w:r w:rsidRPr="00EB01FB">
        <w:rPr>
          <w:rFonts w:ascii="Arial" w:eastAsia="Calibri" w:hAnsi="Arial" w:cs="Arial"/>
          <w:i/>
          <w:color w:val="000000"/>
        </w:rPr>
        <w:t>ITC Mexico Survey</w:t>
      </w:r>
      <w:r w:rsidRPr="00EB01FB">
        <w:rPr>
          <w:rFonts w:ascii="Arial" w:eastAsia="Calibri" w:hAnsi="Arial" w:cs="Arial"/>
          <w:color w:val="000000"/>
        </w:rPr>
        <w:t xml:space="preserve"> data, both INSP and DMC will notify each other of all requests to use the </w:t>
      </w:r>
      <w:r w:rsidRPr="00EB01FB">
        <w:rPr>
          <w:rFonts w:ascii="Arial" w:eastAsia="Calibri" w:hAnsi="Arial" w:cs="Arial"/>
          <w:i/>
          <w:color w:val="000000"/>
        </w:rPr>
        <w:t>ITC Mexico Survey</w:t>
      </w:r>
      <w:r w:rsidRPr="00EB01FB">
        <w:rPr>
          <w:rFonts w:ascii="Arial" w:eastAsia="Calibri" w:hAnsi="Arial" w:cs="Arial"/>
          <w:color w:val="000000"/>
        </w:rPr>
        <w:t xml:space="preserve"> data.</w:t>
      </w:r>
    </w:p>
    <w:p w14:paraId="21873C5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i/>
          <w:color w:val="000000"/>
        </w:rPr>
        <w:t>Internal Data Usage Agreement</w:t>
      </w:r>
      <w:r w:rsidRPr="00EB01FB">
        <w:rPr>
          <w:rFonts w:ascii="Arial" w:eastAsia="Calibri" w:hAnsi="Arial" w:cs="Arial"/>
          <w:color w:val="000000"/>
        </w:rPr>
        <w:t xml:space="preserve"> (http://www.itcproject.org/datarequ), providing signed agreements to the DMC in order to share data internally with specified members of their research teams.</w:t>
      </w:r>
    </w:p>
    <w:p w14:paraId="30B5F88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INSP as co-owners of the </w:t>
      </w:r>
      <w:r w:rsidRPr="00EB01FB">
        <w:rPr>
          <w:rFonts w:ascii="Arial" w:eastAsia="Calibri" w:hAnsi="Arial" w:cs="Arial"/>
          <w:i/>
          <w:color w:val="000000"/>
        </w:rPr>
        <w:t>ITC Mexico Survey</w:t>
      </w:r>
      <w:r w:rsidRPr="00EB01FB">
        <w:rPr>
          <w:rFonts w:ascii="Arial" w:eastAsia="Calibri" w:hAnsi="Arial" w:cs="Arial"/>
          <w:color w:val="000000"/>
        </w:rPr>
        <w:t xml:space="preserve"> data, and will not alter the data in any way, other than as allowed by this agreement. </w:t>
      </w:r>
    </w:p>
    <w:p w14:paraId="500D0726"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1ED8130D" w14:textId="77777777" w:rsidR="005379AA" w:rsidRPr="00EB01FB" w:rsidRDefault="005379AA"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 and Collaboration</w:t>
      </w:r>
    </w:p>
    <w:p w14:paraId="625F8FD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Mexico Team have the right to use the data to produce articles for submission to professional journals and other forms of dissemination that report on these data (e.g., reports and conference presentations). All parties to this agreement should not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 where the term ‘internal’ is defined as being either within INSP or addressed only to policy-makers or organizations in Mexico, as deemed appropriate by the Mexico Team).</w:t>
      </w:r>
    </w:p>
    <w:p w14:paraId="09C68B18"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Mexico Project data, but will be exclusive of internal reports and internal non-conference presentations (where the term ‘internal’ is defined as being either within INSP or addressed only to policy-makers or organizations in Mexico, as deemed appropriate by the Mexico Team).</w:t>
      </w:r>
    </w:p>
    <w:p w14:paraId="52038C4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color w:val="000000"/>
        </w:rPr>
        <w:t>ITC Dissemination Proposal Form</w:t>
      </w:r>
      <w:r w:rsidRPr="00EB01FB">
        <w:rPr>
          <w:rFonts w:ascii="Arial" w:eastAsia="Calibri" w:hAnsi="Arial" w:cs="Arial"/>
          <w:color w:val="000000"/>
        </w:rPr>
        <w:t xml:space="preserve"> (http://www.itcproject.org/library/paperlist/itc_dissem) is available for members of the Mexico Team to use to summarize their intentions for dissemination. It is expected that this committee will be composed of key investigators from the ITC Mexico Project. Proposals for studies using the data will be reviewed by the </w:t>
      </w:r>
      <w:r w:rsidRPr="00EB01FB">
        <w:rPr>
          <w:rFonts w:ascii="Arial" w:eastAsia="Calibri" w:hAnsi="Arial" w:cs="Arial"/>
          <w:color w:val="000000"/>
        </w:rPr>
        <w:lastRenderedPageBreak/>
        <w:t>designated committee to reduce the possibility of unnecessary duplication of effort in the ITC Collaboration, to provide a mechanism for knowledge exchange, and to ensure that authorship issues are addressed properly.</w:t>
      </w:r>
    </w:p>
    <w:p w14:paraId="6D2846F1"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3D3687A2"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color w:val="000000"/>
        </w:rPr>
        <w:t>ITC Mexico Survey</w:t>
      </w:r>
      <w:r w:rsidRPr="00EB01FB">
        <w:rPr>
          <w:rFonts w:ascii="Arial" w:eastAsia="Calibri" w:hAnsi="Arial" w:cs="Arial"/>
          <w:color w:val="000000"/>
        </w:rPr>
        <w:t xml:space="preserve">, the Mexico Team members will be invited to be co-authors. In reciprocal fashion, for any papers or presentations that the Mexico Team may lead using </w:t>
      </w:r>
      <w:r w:rsidRPr="00EB01FB">
        <w:rPr>
          <w:rFonts w:ascii="Arial" w:eastAsia="Calibri" w:hAnsi="Arial" w:cs="Arial"/>
          <w:i/>
          <w:color w:val="000000"/>
        </w:rPr>
        <w:t>ITC Mexico Survey – Wave 6</w:t>
      </w:r>
      <w:r w:rsidRPr="00EB01FB">
        <w:rPr>
          <w:rFonts w:ascii="Arial" w:eastAsia="Calibri" w:hAnsi="Arial" w:cs="Arial"/>
          <w:color w:val="000000"/>
        </w:rPr>
        <w:t xml:space="preserve"> data, the relevant ITC Investigators will be invited to be co-authors. The Mexico Team will consult with Dr. Geoffrey Fong to identify the relevant ITC Investigators who would be appropriate to invite as co-authors.</w:t>
      </w:r>
    </w:p>
    <w:p w14:paraId="03B4046D"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Mexico Team will adhere to the criteria for authorship on papers to be published in scientific journals, as outlined in the </w:t>
      </w:r>
      <w:r w:rsidRPr="00EB01FB">
        <w:rPr>
          <w:rFonts w:ascii="Arial" w:eastAsia="Calibri" w:hAnsi="Arial" w:cs="Arial"/>
          <w:b/>
          <w:i/>
          <w:color w:val="000000"/>
        </w:rPr>
        <w:t>ITC Authorship Policy</w:t>
      </w:r>
      <w:r w:rsidRPr="00EB01FB">
        <w:rPr>
          <w:rFonts w:ascii="Arial" w:eastAsia="Calibri" w:hAnsi="Arial" w:cs="Arial"/>
          <w:color w:val="000000"/>
        </w:rPr>
        <w:t xml:space="preserve"> (http://www.itcproject.org/library/paperlist/authorship~3).</w:t>
      </w:r>
    </w:p>
    <w:p w14:paraId="102E88B7"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color w:val="000000"/>
        </w:rPr>
        <w:t>ITC Mexico Survey</w:t>
      </w:r>
      <w:r w:rsidRPr="00EB01FB">
        <w:rPr>
          <w:rFonts w:ascii="Arial" w:eastAsia="Calibri" w:hAnsi="Arial" w:cs="Arial"/>
          <w:color w:val="000000"/>
        </w:rPr>
        <w:t xml:space="preserve"> data </w:t>
      </w:r>
      <w:r w:rsidRPr="00EB01FB">
        <w:rPr>
          <w:rFonts w:ascii="Arial" w:eastAsia="Calibri" w:hAnsi="Arial" w:cs="Arial"/>
          <w:b/>
          <w:color w:val="000000"/>
        </w:rPr>
        <w:t>in comparison with data from other countries</w:t>
      </w:r>
      <w:r w:rsidRPr="00EB01FB">
        <w:rPr>
          <w:rFonts w:ascii="Arial" w:eastAsia="Calibri"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741BD600"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including data from the Wave 6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14A4A4C" w14:textId="058BFB3E"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3D33A7D0"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 7 (July 25, 2014)</w:t>
      </w:r>
    </w:p>
    <w:p w14:paraId="01B99C06" w14:textId="77777777" w:rsidR="005379AA" w:rsidRPr="00EB01FB" w:rsidRDefault="005379AA"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5379AA" w:rsidRPr="00EB01FB" w14:paraId="286E0577" w14:textId="77777777" w:rsidTr="00FC0C00">
        <w:tc>
          <w:tcPr>
            <w:tcW w:w="4788" w:type="dxa"/>
            <w:shd w:val="clear" w:color="auto" w:fill="DBE5F1"/>
          </w:tcPr>
          <w:p w14:paraId="48A35444"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CE4967D" w14:textId="77777777" w:rsidR="005379AA" w:rsidRPr="00EB01FB" w:rsidRDefault="005379AA" w:rsidP="00B47517">
            <w:pPr>
              <w:jc w:val="center"/>
              <w:rPr>
                <w:rFonts w:ascii="Arial" w:eastAsia="Calibri" w:hAnsi="Arial" w:cs="Arial"/>
                <w:b/>
                <w:color w:val="000000"/>
              </w:rPr>
            </w:pPr>
            <w:r w:rsidRPr="00EB01FB">
              <w:rPr>
                <w:rFonts w:ascii="Arial" w:eastAsia="Calibri" w:hAnsi="Arial" w:cs="Arial"/>
                <w:b/>
                <w:color w:val="000000"/>
              </w:rPr>
              <w:t>E-mail</w:t>
            </w:r>
          </w:p>
        </w:tc>
      </w:tr>
      <w:tr w:rsidR="005379AA" w:rsidRPr="00EB01FB" w14:paraId="6D66B078" w14:textId="77777777" w:rsidTr="00FC0C00">
        <w:trPr>
          <w:trHeight w:val="602"/>
        </w:trPr>
        <w:tc>
          <w:tcPr>
            <w:tcW w:w="4788" w:type="dxa"/>
            <w:vAlign w:val="center"/>
          </w:tcPr>
          <w:p w14:paraId="059E1093" w14:textId="77777777" w:rsidR="009F0AC9" w:rsidRPr="00EB01FB" w:rsidRDefault="009F0AC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Tonatiuh Barrientos Gutierrez </w:t>
            </w:r>
          </w:p>
          <w:p w14:paraId="329BCE3E" w14:textId="1237B102" w:rsidR="005379AA" w:rsidRPr="00EB01FB" w:rsidRDefault="009F0AC9"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James Thrasher</w:t>
            </w:r>
          </w:p>
        </w:tc>
        <w:tc>
          <w:tcPr>
            <w:tcW w:w="4788" w:type="dxa"/>
            <w:vAlign w:val="center"/>
          </w:tcPr>
          <w:p w14:paraId="1E43F68B" w14:textId="77777777" w:rsidR="005379AA" w:rsidRPr="00EB01FB" w:rsidRDefault="008F3432" w:rsidP="00B47517">
            <w:pPr>
              <w:autoSpaceDE w:val="0"/>
              <w:autoSpaceDN w:val="0"/>
              <w:adjustRightInd w:val="0"/>
              <w:jc w:val="center"/>
              <w:rPr>
                <w:rFonts w:ascii="Arial" w:eastAsia="Calibri" w:hAnsi="Arial" w:cs="Arial"/>
              </w:rPr>
            </w:pPr>
            <w:hyperlink r:id="rId64" w:history="1">
              <w:r w:rsidR="005379AA" w:rsidRPr="00EB01FB">
                <w:rPr>
                  <w:rFonts w:ascii="Arial" w:eastAsia="Calibri" w:hAnsi="Arial" w:cs="Arial"/>
                </w:rPr>
                <w:t>thrasher@mailbox.sc.edu</w:t>
              </w:r>
            </w:hyperlink>
          </w:p>
          <w:p w14:paraId="3055FA0E" w14:textId="77777777" w:rsidR="005379AA" w:rsidRPr="00EB01FB" w:rsidRDefault="005379AA" w:rsidP="00B47517">
            <w:pPr>
              <w:autoSpaceDE w:val="0"/>
              <w:autoSpaceDN w:val="0"/>
              <w:adjustRightInd w:val="0"/>
              <w:jc w:val="center"/>
              <w:rPr>
                <w:rFonts w:ascii="Arial" w:eastAsia="Calibri" w:hAnsi="Arial" w:cs="Arial"/>
                <w:color w:val="000000"/>
              </w:rPr>
            </w:pPr>
            <w:r w:rsidRPr="00EB01FB">
              <w:rPr>
                <w:rFonts w:ascii="Arial" w:eastAsia="Calibri" w:hAnsi="Arial" w:cs="Arial"/>
              </w:rPr>
              <w:t>tbarrientos@insp.mx</w:t>
            </w:r>
          </w:p>
        </w:tc>
      </w:tr>
    </w:tbl>
    <w:p w14:paraId="178CCD14" w14:textId="77777777" w:rsidR="005379AA" w:rsidRPr="00EB01FB" w:rsidRDefault="005379AA" w:rsidP="00B47517">
      <w:pPr>
        <w:autoSpaceDE w:val="0"/>
        <w:autoSpaceDN w:val="0"/>
        <w:adjustRightInd w:val="0"/>
        <w:spacing w:after="0" w:line="240" w:lineRule="auto"/>
        <w:rPr>
          <w:rFonts w:ascii="Arial" w:eastAsia="Calibri" w:hAnsi="Arial" w:cs="Arial"/>
          <w:color w:val="000000"/>
        </w:rPr>
      </w:pPr>
    </w:p>
    <w:p w14:paraId="0FA437E2" w14:textId="77777777" w:rsidR="005379AA" w:rsidRPr="00EB01FB" w:rsidRDefault="005379AA" w:rsidP="00B47517">
      <w:pPr>
        <w:spacing w:after="0" w:line="240" w:lineRule="auto"/>
        <w:rPr>
          <w:rFonts w:ascii="Arial" w:eastAsia="Calibri" w:hAnsi="Arial" w:cs="Arial"/>
          <w:b/>
          <w:color w:val="800080"/>
        </w:rPr>
      </w:pPr>
      <w:r w:rsidRPr="00EB01FB">
        <w:rPr>
          <w:rFonts w:ascii="Arial" w:eastAsia="Calibri" w:hAnsi="Arial" w:cs="Arial"/>
          <w:b/>
        </w:rPr>
        <w:t>Terms and Conditions</w:t>
      </w:r>
    </w:p>
    <w:p w14:paraId="2A0094BF"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w:t>
      </w:r>
      <w:r w:rsidRPr="00EB01FB">
        <w:rPr>
          <w:rFonts w:ascii="Arial" w:eastAsia="Calibri" w:hAnsi="Arial" w:cs="Arial"/>
          <w:i/>
        </w:rPr>
        <w:t>ITC Mexico Survey</w:t>
      </w:r>
      <w:r w:rsidRPr="00EB01FB">
        <w:rPr>
          <w:rFonts w:ascii="Arial" w:eastAsia="Calibri" w:hAnsi="Arial" w:cs="Arial"/>
        </w:rPr>
        <w:t xml:space="preserve"> is administered by</w:t>
      </w:r>
      <w:r w:rsidRPr="00EB01FB">
        <w:rPr>
          <w:rFonts w:ascii="Arial" w:eastAsia="Calibri" w:hAnsi="Arial" w:cs="Arial"/>
          <w:color w:val="800080"/>
        </w:rPr>
        <w:t xml:space="preserve"> </w:t>
      </w:r>
      <w:r w:rsidRPr="00EB01FB">
        <w:rPr>
          <w:rFonts w:ascii="Arial" w:eastAsia="Calibri" w:hAnsi="Arial" w:cs="Arial"/>
        </w:rPr>
        <w:t xml:space="preserve">INSP, with data collection and data entry coordinated by Rosaura Pérez. INSP authorizes the International Tobacco Control Data Repository </w:t>
      </w:r>
      <w:r w:rsidRPr="00EB01FB">
        <w:rPr>
          <w:rFonts w:ascii="Arial" w:eastAsia="Calibri" w:hAnsi="Arial" w:cs="Arial"/>
          <w:b/>
        </w:rPr>
        <w:t>(ITCDR),</w:t>
      </w:r>
      <w:r w:rsidRPr="00EB01FB">
        <w:rPr>
          <w:rFonts w:ascii="Arial" w:eastAsia="Calibri" w:hAnsi="Arial" w:cs="Arial"/>
        </w:rPr>
        <w:t xml:space="preserve"> operated by the ITC Project Data Management Centre (DMC) at the University of Waterloo, to house the Wave 7 </w:t>
      </w:r>
      <w:r w:rsidRPr="00EB01FB">
        <w:rPr>
          <w:rFonts w:ascii="Arial" w:eastAsia="Calibri" w:hAnsi="Arial" w:cs="Arial"/>
          <w:i/>
        </w:rPr>
        <w:t>ITC Mexico Survey</w:t>
      </w:r>
      <w:r w:rsidRPr="00EB01FB">
        <w:rPr>
          <w:rFonts w:ascii="Arial" w:eastAsia="Calibri" w:hAnsi="Arial" w:cs="Arial"/>
        </w:rPr>
        <w:t xml:space="preserve"> data, and to manage access to the data by approved researchers according to the data sharing protocol described in the </w:t>
      </w:r>
      <w:r w:rsidRPr="00EB01FB">
        <w:rPr>
          <w:rFonts w:ascii="Arial" w:eastAsia="Calibri" w:hAnsi="Arial" w:cs="Arial"/>
          <w:b/>
          <w:i/>
        </w:rPr>
        <w:t xml:space="preserve">ITC Data Request Guidelines </w:t>
      </w:r>
      <w:r w:rsidRPr="00EB01FB">
        <w:rPr>
          <w:rFonts w:ascii="Arial" w:eastAsia="Calibri" w:hAnsi="Arial" w:cs="Arial"/>
        </w:rPr>
        <w:t>(</w:t>
      </w:r>
      <w:hyperlink r:id="rId65" w:history="1">
        <w:r w:rsidRPr="00EB01FB">
          <w:rPr>
            <w:rFonts w:ascii="Arial" w:eastAsia="Calibri" w:hAnsi="Arial" w:cs="Arial"/>
            <w:color w:val="0000FF"/>
            <w:u w:val="single"/>
          </w:rPr>
          <w:t>http://www.itcproject.org/datarequ</w:t>
        </w:r>
      </w:hyperlink>
      <w:r w:rsidRPr="00EB01FB">
        <w:rPr>
          <w:rFonts w:ascii="Arial" w:eastAsia="Calibri" w:hAnsi="Arial" w:cs="Arial"/>
        </w:rPr>
        <w:t>).</w:t>
      </w:r>
    </w:p>
    <w:p w14:paraId="72734728"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INSP grants DMC co-ownership of the data including the non-exclusive right to reproduce and/or distribute the ITC Mexico Survey data to the ITC Principal Investigators in any requested medium, under the terms of the </w:t>
      </w:r>
      <w:r w:rsidRPr="00EB01FB">
        <w:rPr>
          <w:rFonts w:ascii="Arial" w:eastAsia="Calibri" w:hAnsi="Arial" w:cs="Arial"/>
          <w:b/>
          <w:i/>
        </w:rPr>
        <w:t>ITC Internal Data Usage Agreement</w:t>
      </w:r>
      <w:r w:rsidRPr="00EB01FB">
        <w:rPr>
          <w:rFonts w:ascii="Arial" w:eastAsia="Calibri" w:hAnsi="Arial" w:cs="Arial"/>
        </w:rPr>
        <w:t xml:space="preserve"> (</w:t>
      </w:r>
      <w:hyperlink r:id="rId66" w:history="1">
        <w:r w:rsidRPr="00EB01FB">
          <w:rPr>
            <w:rFonts w:ascii="Arial" w:eastAsia="Calibri" w:hAnsi="Arial" w:cs="Arial"/>
            <w:color w:val="0000FF"/>
            <w:u w:val="single"/>
          </w:rPr>
          <w:t>http://www.itcproject.org/datarequ</w:t>
        </w:r>
      </w:hyperlink>
      <w:r w:rsidRPr="00EB01FB">
        <w:rPr>
          <w:rFonts w:ascii="Arial" w:eastAsia="Calibri" w:hAnsi="Arial" w:cs="Arial"/>
        </w:rPr>
        <w:t xml:space="preserve">).  Two years after the date of issuance of cleaned data sets by the DMC, INSP grants DMC the non-exclusive right to provide subsets of the data to other approved researchers through the </w:t>
      </w:r>
      <w:r w:rsidRPr="00EB01FB">
        <w:rPr>
          <w:rFonts w:ascii="Arial" w:eastAsia="Calibri" w:hAnsi="Arial" w:cs="Arial"/>
          <w:b/>
          <w:i/>
        </w:rPr>
        <w:t>ITC Data Request Application</w:t>
      </w:r>
      <w:r w:rsidRPr="00EB01FB">
        <w:rPr>
          <w:rFonts w:ascii="Arial" w:eastAsia="Calibri" w:hAnsi="Arial" w:cs="Arial"/>
        </w:rPr>
        <w:t xml:space="preserve"> process, and under the terms of the </w:t>
      </w:r>
      <w:r w:rsidRPr="00EB01FB">
        <w:rPr>
          <w:rFonts w:ascii="Arial" w:eastAsia="Calibri" w:hAnsi="Arial" w:cs="Arial"/>
          <w:b/>
          <w:i/>
        </w:rPr>
        <w:t>ITC External Data Usage</w:t>
      </w:r>
      <w:r w:rsidRPr="00EB01FB">
        <w:rPr>
          <w:rFonts w:ascii="Arial" w:eastAsia="Calibri" w:hAnsi="Arial" w:cs="Arial"/>
          <w:b/>
        </w:rPr>
        <w:t xml:space="preserve"> </w:t>
      </w:r>
      <w:r w:rsidRPr="00EB01FB">
        <w:rPr>
          <w:rFonts w:ascii="Arial" w:eastAsia="Calibri" w:hAnsi="Arial" w:cs="Arial"/>
          <w:b/>
          <w:i/>
        </w:rPr>
        <w:t>Agreement</w:t>
      </w:r>
      <w:r w:rsidRPr="00EB01FB">
        <w:rPr>
          <w:rFonts w:ascii="Arial" w:eastAsia="Calibri" w:hAnsi="Arial" w:cs="Arial"/>
          <w:i/>
        </w:rPr>
        <w:t xml:space="preserve"> </w:t>
      </w:r>
      <w:r w:rsidRPr="00EB01FB">
        <w:rPr>
          <w:rFonts w:ascii="Arial" w:eastAsia="Calibri" w:hAnsi="Arial" w:cs="Arial"/>
        </w:rPr>
        <w:t>(</w:t>
      </w:r>
      <w:hyperlink r:id="rId67" w:history="1">
        <w:r w:rsidRPr="00EB01FB">
          <w:rPr>
            <w:rFonts w:ascii="Arial" w:eastAsia="Calibri" w:hAnsi="Arial" w:cs="Arial"/>
            <w:color w:val="0000FF"/>
            <w:u w:val="single"/>
          </w:rPr>
          <w:t>http://www.itcproject.org/datarequ</w:t>
        </w:r>
      </w:hyperlink>
      <w:r w:rsidRPr="00EB01FB">
        <w:rPr>
          <w:rFonts w:ascii="Arial" w:eastAsia="Calibri" w:hAnsi="Arial" w:cs="Arial"/>
        </w:rPr>
        <w:t xml:space="preserve">).  As co-owners of the </w:t>
      </w:r>
      <w:r w:rsidRPr="00EB01FB">
        <w:rPr>
          <w:rFonts w:ascii="Arial" w:eastAsia="Calibri" w:hAnsi="Arial" w:cs="Arial"/>
          <w:i/>
        </w:rPr>
        <w:t>ITC Mexico Survey</w:t>
      </w:r>
      <w:r w:rsidRPr="00EB01FB">
        <w:rPr>
          <w:rFonts w:ascii="Arial" w:eastAsia="Calibri" w:hAnsi="Arial" w:cs="Arial"/>
        </w:rPr>
        <w:t xml:space="preserve"> data, both INSP and DMC will notify each other of all requests to use the </w:t>
      </w:r>
      <w:r w:rsidRPr="00EB01FB">
        <w:rPr>
          <w:rFonts w:ascii="Arial" w:eastAsia="Calibri" w:hAnsi="Arial" w:cs="Arial"/>
          <w:i/>
        </w:rPr>
        <w:t>ITC Mexico Survey</w:t>
      </w:r>
      <w:r w:rsidRPr="00EB01FB">
        <w:rPr>
          <w:rFonts w:ascii="Arial" w:eastAsia="Calibri" w:hAnsi="Arial" w:cs="Arial"/>
        </w:rPr>
        <w:t xml:space="preserve"> data.</w:t>
      </w:r>
    </w:p>
    <w:p w14:paraId="32581290"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As co-owners of the data, ITC Principal Investigators will abide by the terms of the </w:t>
      </w:r>
      <w:r w:rsidRPr="00EB01FB">
        <w:rPr>
          <w:rFonts w:ascii="Arial" w:eastAsia="Calibri" w:hAnsi="Arial" w:cs="Arial"/>
          <w:b/>
          <w:i/>
        </w:rPr>
        <w:t>Internal Data Usage Agreement</w:t>
      </w:r>
      <w:r w:rsidRPr="00EB01FB">
        <w:rPr>
          <w:rFonts w:ascii="Arial" w:eastAsia="Calibri" w:hAnsi="Arial" w:cs="Arial"/>
          <w:b/>
        </w:rPr>
        <w:t xml:space="preserve"> </w:t>
      </w:r>
      <w:r w:rsidRPr="00EB01FB">
        <w:rPr>
          <w:rFonts w:ascii="Arial" w:eastAsia="Calibri" w:hAnsi="Arial" w:cs="Arial"/>
        </w:rPr>
        <w:t>(</w:t>
      </w:r>
      <w:hyperlink r:id="rId68" w:history="1">
        <w:r w:rsidRPr="00EB01FB">
          <w:rPr>
            <w:rFonts w:ascii="Arial" w:eastAsia="Calibri" w:hAnsi="Arial" w:cs="Arial"/>
            <w:color w:val="0000FF"/>
            <w:u w:val="single"/>
          </w:rPr>
          <w:t>http://www.itcproject.org/datarequ</w:t>
        </w:r>
      </w:hyperlink>
      <w:r w:rsidRPr="00EB01FB">
        <w:rPr>
          <w:rFonts w:ascii="Arial" w:eastAsia="Calibri" w:hAnsi="Arial" w:cs="Arial"/>
        </w:rPr>
        <w:t>), providing signed agreements to the DMC in order to share data internally with specified members of their research teams.</w:t>
      </w:r>
    </w:p>
    <w:p w14:paraId="77CCFA79"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In all matters regarding access, DMC will clearly identify INSP as co-owners of the </w:t>
      </w:r>
      <w:r w:rsidRPr="00EB01FB">
        <w:rPr>
          <w:rFonts w:ascii="Arial" w:eastAsia="Calibri" w:hAnsi="Arial" w:cs="Arial"/>
          <w:i/>
        </w:rPr>
        <w:t>ITC Mexico Survey</w:t>
      </w:r>
      <w:r w:rsidRPr="00EB01FB">
        <w:rPr>
          <w:rFonts w:ascii="Arial" w:eastAsia="Calibri" w:hAnsi="Arial" w:cs="Arial"/>
        </w:rPr>
        <w:t xml:space="preserve"> data, and will not alter the data in any way, other than as allowed by this agreement.</w:t>
      </w:r>
    </w:p>
    <w:p w14:paraId="1C0A3A20" w14:textId="77777777" w:rsidR="00EB1436" w:rsidRPr="00EB01FB" w:rsidRDefault="00EB1436" w:rsidP="00B47517">
      <w:pPr>
        <w:spacing w:after="0" w:line="240" w:lineRule="auto"/>
        <w:rPr>
          <w:rFonts w:ascii="Arial" w:hAnsi="Arial" w:cs="Arial"/>
          <w:b/>
          <w:lang w:eastAsia="en-CA"/>
        </w:rPr>
      </w:pPr>
    </w:p>
    <w:p w14:paraId="0DB1DDD6" w14:textId="2470F240" w:rsidR="005379AA" w:rsidRPr="00EB01FB" w:rsidRDefault="005379AA" w:rsidP="00B47517">
      <w:pPr>
        <w:spacing w:after="0" w:line="240" w:lineRule="auto"/>
        <w:rPr>
          <w:rFonts w:ascii="Arial" w:hAnsi="Arial" w:cs="Arial"/>
          <w:b/>
          <w:lang w:eastAsia="en-CA"/>
        </w:rPr>
      </w:pPr>
      <w:r w:rsidRPr="00EB01FB">
        <w:rPr>
          <w:rFonts w:ascii="Arial" w:hAnsi="Arial" w:cs="Arial"/>
          <w:b/>
          <w:lang w:eastAsia="en-CA"/>
        </w:rPr>
        <w:t>Communication and Collaboration</w:t>
      </w:r>
    </w:p>
    <w:p w14:paraId="7B98012D"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Members of the Mexico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w:t>
      </w:r>
      <w:r w:rsidRPr="00EB01FB">
        <w:rPr>
          <w:rFonts w:ascii="Arial" w:eastAsia="Calibri" w:hAnsi="Arial" w:cs="Arial"/>
        </w:rPr>
        <w:lastRenderedPageBreak/>
        <w:t>non-conference presentations (where the term ‘internal’ is defined as being either within INSP or addressed only to policy-makers or organizations in Mexico, as deemed appropriate by the Mexico Team).</w:t>
      </w:r>
    </w:p>
    <w:p w14:paraId="11722285"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Furthermore, the ITC Investigator team must be notified of all intentions to use the data.  As per the ITC Paper List Policy (</w:t>
      </w:r>
      <w:hyperlink r:id="rId69" w:history="1">
        <w:r w:rsidRPr="00EB01FB">
          <w:rPr>
            <w:rFonts w:ascii="Arial" w:eastAsia="Calibri" w:hAnsi="Arial" w:cs="Arial"/>
            <w:color w:val="0000FF"/>
            <w:u w:val="single"/>
          </w:rPr>
          <w:t>http://www.itcproject.org/library/paperlist/paper_list</w:t>
        </w:r>
      </w:hyperlink>
      <w:r w:rsidRPr="00EB01FB">
        <w:rPr>
          <w:rFonts w:ascii="Arial" w:eastAsia="Calibri" w:hAnsi="Arial" w:cs="Arial"/>
        </w:rPr>
        <w: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that use the ITC Mexico Project data, but will be</w:t>
      </w:r>
      <w:r w:rsidRPr="00EB01FB">
        <w:rPr>
          <w:rFonts w:ascii="Arial" w:eastAsia="Calibri" w:hAnsi="Arial" w:cs="Arial"/>
          <w:b/>
        </w:rPr>
        <w:t xml:space="preserve"> </w:t>
      </w:r>
      <w:r w:rsidRPr="00EB01FB">
        <w:rPr>
          <w:rFonts w:ascii="Arial" w:eastAsia="Calibri" w:hAnsi="Arial" w:cs="Arial"/>
        </w:rPr>
        <w:t xml:space="preserve">exclusive of internal reports and internal non-conference presentations (where the term ‘internal’ is defined as being either within INSP or addressed only to policy-makers or organizations in Mexico, as deemed appropriate by the Mexico Team).   </w:t>
      </w:r>
    </w:p>
    <w:p w14:paraId="62A315DE"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i/>
        </w:rPr>
        <w:t>ITC Dissemination Proposal Form</w:t>
      </w:r>
      <w:r w:rsidRPr="00EB01FB">
        <w:rPr>
          <w:rFonts w:ascii="Arial" w:eastAsia="Calibri" w:hAnsi="Arial" w:cs="Arial"/>
        </w:rPr>
        <w:t xml:space="preserve"> (</w:t>
      </w:r>
      <w:hyperlink r:id="rId70" w:history="1">
        <w:r w:rsidRPr="00EB01FB">
          <w:rPr>
            <w:rFonts w:ascii="Arial" w:eastAsia="Calibri" w:hAnsi="Arial" w:cs="Arial"/>
            <w:color w:val="0000FF"/>
            <w:u w:val="single"/>
          </w:rPr>
          <w:t>http://www.itcproject.org/library/paperlist/itc_dissem</w:t>
        </w:r>
      </w:hyperlink>
      <w:r w:rsidRPr="00EB01FB">
        <w:rPr>
          <w:rFonts w:ascii="Arial" w:eastAsia="Calibri" w:hAnsi="Arial" w:cs="Arial"/>
        </w:rPr>
        <w:t xml:space="preserve">) is available for members of the Mexico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58ABF6A" w14:textId="77777777" w:rsidR="005379AA" w:rsidRPr="00EB01FB" w:rsidRDefault="005379AA" w:rsidP="00B47517">
      <w:pPr>
        <w:tabs>
          <w:tab w:val="left" w:pos="3384"/>
        </w:tabs>
        <w:spacing w:after="0" w:line="240" w:lineRule="auto"/>
        <w:rPr>
          <w:rFonts w:ascii="Arial" w:eastAsia="Calibri" w:hAnsi="Arial" w:cs="Arial"/>
        </w:rPr>
      </w:pPr>
      <w:r w:rsidRPr="00EB01FB">
        <w:rPr>
          <w:rFonts w:ascii="Arial" w:eastAsia="Calibri" w:hAnsi="Arial" w:cs="Arial"/>
        </w:rPr>
        <w:t xml:space="preserve">For all papers that the ITC Principal Investigator team members may lead using data from the </w:t>
      </w:r>
      <w:r w:rsidRPr="00EB01FB">
        <w:rPr>
          <w:rFonts w:ascii="Arial" w:eastAsia="Calibri" w:hAnsi="Arial" w:cs="Arial"/>
          <w:i/>
        </w:rPr>
        <w:t>ITC Mexico Survey</w:t>
      </w:r>
      <w:r w:rsidRPr="00EB01FB">
        <w:rPr>
          <w:rFonts w:ascii="Arial" w:eastAsia="Calibri" w:hAnsi="Arial" w:cs="Arial"/>
        </w:rPr>
        <w:t xml:space="preserve">, the Mexico Team members will be invited to be co-authors.  In reciprocal fashion, for any papers or presentations that the Mexico Team may lead using </w:t>
      </w:r>
      <w:r w:rsidRPr="00EB01FB">
        <w:rPr>
          <w:rFonts w:ascii="Arial" w:eastAsia="Calibri" w:hAnsi="Arial" w:cs="Arial"/>
          <w:i/>
        </w:rPr>
        <w:t>ITC Mexico Survey - Wave 7</w:t>
      </w:r>
      <w:r w:rsidRPr="00EB01FB">
        <w:rPr>
          <w:rFonts w:ascii="Arial" w:eastAsia="Calibri" w:hAnsi="Arial" w:cs="Arial"/>
        </w:rPr>
        <w:t xml:space="preserve"> data, the relevant ITC Investigators will be invited to be co-authors.  The Mexico Team will consult with Dr. Geoffrey Fong to identify the relevant ITC Investigators who would be appropriate to invite as co-authors.  </w:t>
      </w:r>
    </w:p>
    <w:p w14:paraId="56DE1036" w14:textId="77777777" w:rsidR="005379AA" w:rsidRPr="00EB01FB" w:rsidRDefault="005379AA" w:rsidP="00B47517">
      <w:pPr>
        <w:spacing w:after="0" w:line="240" w:lineRule="auto"/>
        <w:rPr>
          <w:rFonts w:ascii="Arial" w:eastAsia="Calibri" w:hAnsi="Arial" w:cs="Arial"/>
          <w:b/>
        </w:rPr>
      </w:pPr>
      <w:r w:rsidRPr="00EB01FB">
        <w:rPr>
          <w:rFonts w:ascii="Arial" w:eastAsia="Calibri" w:hAnsi="Arial" w:cs="Arial"/>
        </w:rPr>
        <w:t xml:space="preserve">Members of the Mexico Team will adhere to the criteria for authorship on papers to be published in scientific journals, as outlined in the </w:t>
      </w:r>
      <w:r w:rsidRPr="00EB01FB">
        <w:rPr>
          <w:rFonts w:ascii="Arial" w:eastAsia="Calibri" w:hAnsi="Arial" w:cs="Arial"/>
          <w:b/>
          <w:i/>
        </w:rPr>
        <w:t xml:space="preserve">ITC Authorship Policy </w:t>
      </w:r>
      <w:r w:rsidRPr="00EB01FB">
        <w:rPr>
          <w:rFonts w:ascii="Arial" w:eastAsia="Calibri" w:hAnsi="Arial" w:cs="Arial"/>
        </w:rPr>
        <w:t>(</w:t>
      </w:r>
      <w:hyperlink r:id="rId71" w:history="1">
        <w:r w:rsidRPr="00EB01FB">
          <w:rPr>
            <w:rFonts w:ascii="Arial" w:eastAsia="Calibri" w:hAnsi="Arial" w:cs="Arial"/>
            <w:color w:val="0000FF"/>
            <w:u w:val="single"/>
          </w:rPr>
          <w:t>http://www.itcproject.org/library/paperlist/authorship~3</w:t>
        </w:r>
      </w:hyperlink>
      <w:r w:rsidRPr="00EB01FB">
        <w:rPr>
          <w:rFonts w:ascii="Arial" w:eastAsia="Calibri" w:hAnsi="Arial" w:cs="Arial"/>
        </w:rPr>
        <w:t>).</w:t>
      </w:r>
    </w:p>
    <w:p w14:paraId="2020C521"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 xml:space="preserve">The ITC Investigator team will explore analyses that use </w:t>
      </w:r>
      <w:r w:rsidRPr="00EB01FB">
        <w:rPr>
          <w:rFonts w:ascii="Arial" w:eastAsia="Calibri" w:hAnsi="Arial" w:cs="Arial"/>
          <w:i/>
        </w:rPr>
        <w:t>ITC Mexico Survey</w:t>
      </w:r>
      <w:r w:rsidRPr="00EB01FB">
        <w:rPr>
          <w:rFonts w:ascii="Arial" w:eastAsia="Calibri" w:hAnsi="Arial" w:cs="Arial"/>
        </w:rPr>
        <w:t xml:space="preserve"> data </w:t>
      </w:r>
      <w:r w:rsidRPr="00EB01FB">
        <w:rPr>
          <w:rFonts w:ascii="Arial" w:eastAsia="Calibri" w:hAnsi="Arial" w:cs="Arial"/>
          <w:b/>
        </w:rPr>
        <w:t>in comparison with data from other countries</w:t>
      </w:r>
      <w:r w:rsidRPr="00EB01FB">
        <w:rPr>
          <w:rFonts w:ascii="Arial" w:eastAsia="Calibri" w:hAnsi="Arial" w:cs="Arial"/>
        </w:rPr>
        <w:t>.  In such analyses,</w:t>
      </w:r>
      <w:r w:rsidRPr="00EB01FB">
        <w:rPr>
          <w:rFonts w:ascii="Arial" w:eastAsia="Calibri" w:hAnsi="Arial" w:cs="Arial"/>
          <w:b/>
        </w:rPr>
        <w:t xml:space="preserve"> </w:t>
      </w:r>
      <w:r w:rsidRPr="00EB01FB">
        <w:rPr>
          <w:rFonts w:ascii="Arial" w:eastAsia="Calibri"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43750D7" w14:textId="77777777" w:rsidR="005379AA" w:rsidRPr="00EB01FB" w:rsidRDefault="005379AA" w:rsidP="00B47517">
      <w:pPr>
        <w:spacing w:after="0" w:line="240" w:lineRule="auto"/>
        <w:rPr>
          <w:rFonts w:ascii="Arial" w:eastAsia="Calibri" w:hAnsi="Arial" w:cs="Arial"/>
        </w:rPr>
      </w:pPr>
      <w:r w:rsidRPr="00EB01FB">
        <w:rPr>
          <w:rFonts w:ascii="Arial" w:eastAsia="Calibri" w:hAnsi="Arial" w:cs="Arial"/>
        </w:rPr>
        <w:t>Whenever publications, reports, abstracts,, including data from the Wave 7 ITC Mexico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79251760" w14:textId="77777777" w:rsidR="005379AA" w:rsidRPr="00EB01FB" w:rsidRDefault="005379AA" w:rsidP="00B47517">
      <w:pPr>
        <w:spacing w:after="0" w:line="240" w:lineRule="auto"/>
        <w:rPr>
          <w:rFonts w:ascii="Arial" w:eastAsia="Calibri" w:hAnsi="Arial" w:cs="Arial"/>
          <w:color w:val="000000"/>
        </w:rPr>
      </w:pPr>
    </w:p>
    <w:p w14:paraId="2ED18B60" w14:textId="77777777" w:rsidR="005379AA" w:rsidRPr="00EB01FB" w:rsidRDefault="005379AA" w:rsidP="00B47517">
      <w:pPr>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7DCA89C" w14:textId="77777777" w:rsidR="005379AA" w:rsidRPr="00EB01FB" w:rsidRDefault="005379AA" w:rsidP="00B47517">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5379AA" w:rsidRPr="00EB01FB" w14:paraId="711F9070" w14:textId="77777777" w:rsidTr="00FC0C00">
        <w:tc>
          <w:tcPr>
            <w:tcW w:w="9350" w:type="dxa"/>
          </w:tcPr>
          <w:p w14:paraId="273D2E22"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85041350"/>
                <w:showingPlcHdr/>
                <w:text/>
              </w:sdtPr>
              <w:sdtEndPr/>
              <w:sdtContent>
                <w:r w:rsidRPr="00EB01FB">
                  <w:rPr>
                    <w:rFonts w:ascii="Arial" w:eastAsia="Calibri" w:hAnsi="Arial" w:cs="Arial"/>
                    <w:color w:val="808080"/>
                  </w:rPr>
                  <w:t>Click here to enter text.</w:t>
                </w:r>
              </w:sdtContent>
            </w:sdt>
          </w:p>
        </w:tc>
      </w:tr>
      <w:tr w:rsidR="005379AA" w:rsidRPr="00EB01FB" w14:paraId="6B39A914" w14:textId="77777777" w:rsidTr="00FC0C00">
        <w:tc>
          <w:tcPr>
            <w:tcW w:w="9350" w:type="dxa"/>
          </w:tcPr>
          <w:p w14:paraId="62F4FA78"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568623476"/>
                <w:showingPlcHdr/>
              </w:sdtPr>
              <w:sdtEndPr/>
              <w:sdtContent>
                <w:r w:rsidRPr="00EB01FB">
                  <w:rPr>
                    <w:rFonts w:ascii="Arial" w:eastAsia="Calibri" w:hAnsi="Arial" w:cs="Arial"/>
                    <w:color w:val="808080"/>
                  </w:rPr>
                  <w:t>Click here to enter e-mail.</w:t>
                </w:r>
              </w:sdtContent>
            </w:sdt>
          </w:p>
        </w:tc>
      </w:tr>
      <w:tr w:rsidR="005379AA" w:rsidRPr="00EB01FB" w14:paraId="76281D3A" w14:textId="77777777" w:rsidTr="00FC0C00">
        <w:trPr>
          <w:trHeight w:val="1001"/>
        </w:trPr>
        <w:tc>
          <w:tcPr>
            <w:tcW w:w="9350" w:type="dxa"/>
          </w:tcPr>
          <w:p w14:paraId="1E185C27"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27940F9F" w14:textId="77777777" w:rsidR="005379AA"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82057728"/>
                <w:showingPlcHdr/>
                <w:picture/>
              </w:sdtPr>
              <w:sdtEndPr/>
              <w:sdtContent>
                <w:r w:rsidR="005379AA" w:rsidRPr="00EB01FB">
                  <w:rPr>
                    <w:rFonts w:ascii="Arial" w:eastAsia="Calibri" w:hAnsi="Arial" w:cs="Arial"/>
                    <w:noProof/>
                    <w:color w:val="000000"/>
                    <w:lang w:val="en-US"/>
                  </w:rPr>
                  <w:drawing>
                    <wp:inline distT="0" distB="0" distL="0" distR="0" wp14:anchorId="00F4F56F" wp14:editId="50785095">
                      <wp:extent cx="3460090" cy="4608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79AA" w:rsidRPr="00EB01FB" w14:paraId="2DED3AC9" w14:textId="77777777" w:rsidTr="00FC0C00">
        <w:tc>
          <w:tcPr>
            <w:tcW w:w="9350" w:type="dxa"/>
          </w:tcPr>
          <w:p w14:paraId="7BF62B6F" w14:textId="77777777" w:rsidR="005379AA" w:rsidRPr="00EB01FB" w:rsidRDefault="005379AA"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69676950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4186B2A" w14:textId="77777777" w:rsidR="003738B9" w:rsidRPr="00EB01FB" w:rsidRDefault="003738B9" w:rsidP="00B47517">
      <w:pPr>
        <w:pStyle w:val="Default"/>
        <w:rPr>
          <w:sz w:val="22"/>
          <w:szCs w:val="22"/>
        </w:rPr>
      </w:pPr>
    </w:p>
    <w:p w14:paraId="17D418EE" w14:textId="3C4B172A" w:rsidR="00B05921" w:rsidRPr="00EB01FB" w:rsidRDefault="00B05921" w:rsidP="00B47517">
      <w:pPr>
        <w:spacing w:after="0" w:line="240" w:lineRule="auto"/>
        <w:rPr>
          <w:rFonts w:ascii="Arial" w:hAnsi="Arial" w:cs="Arial"/>
          <w:b/>
          <w:color w:val="000000"/>
          <w:u w:val="single"/>
        </w:rPr>
      </w:pPr>
    </w:p>
    <w:p w14:paraId="5F590D0A" w14:textId="77777777" w:rsidR="00EB1436" w:rsidRPr="00EB01FB" w:rsidRDefault="00EB1436">
      <w:pPr>
        <w:rPr>
          <w:rFonts w:ascii="Arial" w:eastAsiaTheme="majorEastAsia" w:hAnsi="Arial" w:cs="Arial"/>
          <w:b/>
          <w:bCs/>
        </w:rPr>
      </w:pPr>
      <w:r w:rsidRPr="00EB01FB">
        <w:rPr>
          <w:rFonts w:ascii="Arial" w:hAnsi="Arial" w:cs="Arial"/>
        </w:rPr>
        <w:br w:type="page"/>
      </w:r>
    </w:p>
    <w:p w14:paraId="7B2A8048" w14:textId="4F648BEE" w:rsidR="00332108" w:rsidRPr="00EB01FB" w:rsidRDefault="00332108" w:rsidP="00B47517">
      <w:pPr>
        <w:pStyle w:val="Heading1"/>
        <w:spacing w:before="0" w:line="240" w:lineRule="auto"/>
        <w:rPr>
          <w:rFonts w:ascii="Arial" w:hAnsi="Arial" w:cs="Arial"/>
          <w:color w:val="auto"/>
          <w:sz w:val="22"/>
          <w:szCs w:val="22"/>
          <w:u w:val="single"/>
        </w:rPr>
      </w:pPr>
      <w:bookmarkStart w:id="15" w:name="_Toc136958424"/>
      <w:r w:rsidRPr="00EB01FB">
        <w:rPr>
          <w:rFonts w:ascii="Arial" w:hAnsi="Arial" w:cs="Arial"/>
          <w:color w:val="auto"/>
          <w:sz w:val="22"/>
          <w:szCs w:val="22"/>
          <w:u w:val="single"/>
        </w:rPr>
        <w:lastRenderedPageBreak/>
        <w:t>Mexico (MEX)</w:t>
      </w:r>
      <w:bookmarkEnd w:id="15"/>
    </w:p>
    <w:p w14:paraId="295C6E21" w14:textId="59F9C174" w:rsidR="00332108" w:rsidRPr="00EB01FB" w:rsidRDefault="00332108" w:rsidP="00B47517">
      <w:pPr>
        <w:spacing w:after="0" w:line="240" w:lineRule="auto"/>
        <w:rPr>
          <w:rFonts w:ascii="Arial" w:hAnsi="Arial" w:cs="Arial"/>
        </w:rPr>
      </w:pPr>
    </w:p>
    <w:p w14:paraId="39C2E4FE" w14:textId="77777777" w:rsidR="00332108" w:rsidRPr="00EB01FB" w:rsidRDefault="00332108"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Waves 1-8 (November 24, 2018 to April 2, 2021)</w:t>
      </w:r>
    </w:p>
    <w:p w14:paraId="04D7AD1C" w14:textId="77777777" w:rsidR="00332108" w:rsidRPr="00EB01FB" w:rsidRDefault="00332108" w:rsidP="00B47517">
      <w:pPr>
        <w:autoSpaceDE w:val="0"/>
        <w:autoSpaceDN w:val="0"/>
        <w:adjustRightInd w:val="0"/>
        <w:spacing w:after="0" w:line="240" w:lineRule="auto"/>
        <w:rPr>
          <w:rFonts w:ascii="Arial" w:eastAsia="Calibri" w:hAnsi="Arial" w:cs="Arial"/>
          <w:b/>
          <w:color w:val="000000"/>
        </w:rPr>
      </w:pPr>
    </w:p>
    <w:tbl>
      <w:tblPr>
        <w:tblStyle w:val="TableGrid"/>
        <w:tblW w:w="0" w:type="auto"/>
        <w:tblLook w:val="04A0" w:firstRow="1" w:lastRow="0" w:firstColumn="1" w:lastColumn="0" w:noHBand="0" w:noVBand="1"/>
      </w:tblPr>
      <w:tblGrid>
        <w:gridCol w:w="4788"/>
        <w:gridCol w:w="4788"/>
      </w:tblGrid>
      <w:tr w:rsidR="00332108" w:rsidRPr="00EB01FB" w14:paraId="1C267C24" w14:textId="77777777" w:rsidTr="00332108">
        <w:tc>
          <w:tcPr>
            <w:tcW w:w="4788" w:type="dxa"/>
            <w:shd w:val="clear" w:color="auto" w:fill="DBE5F1"/>
          </w:tcPr>
          <w:p w14:paraId="6118AD90" w14:textId="77777777" w:rsidR="00332108" w:rsidRPr="00EB01FB" w:rsidRDefault="00332108"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AC75577" w14:textId="77777777" w:rsidR="00332108" w:rsidRPr="00EB01FB" w:rsidRDefault="00332108" w:rsidP="00B47517">
            <w:pPr>
              <w:jc w:val="center"/>
              <w:rPr>
                <w:rFonts w:ascii="Arial" w:eastAsia="Calibri" w:hAnsi="Arial" w:cs="Arial"/>
                <w:b/>
                <w:color w:val="000000"/>
              </w:rPr>
            </w:pPr>
            <w:r w:rsidRPr="00EB01FB">
              <w:rPr>
                <w:rFonts w:ascii="Arial" w:eastAsia="Calibri" w:hAnsi="Arial" w:cs="Arial"/>
                <w:b/>
                <w:color w:val="000000"/>
              </w:rPr>
              <w:t>E-mail</w:t>
            </w:r>
          </w:p>
        </w:tc>
      </w:tr>
      <w:tr w:rsidR="00332108" w:rsidRPr="00EB01FB" w14:paraId="2D06C604" w14:textId="77777777" w:rsidTr="00332108">
        <w:trPr>
          <w:trHeight w:val="305"/>
        </w:trPr>
        <w:tc>
          <w:tcPr>
            <w:tcW w:w="4788" w:type="dxa"/>
            <w:vAlign w:val="center"/>
          </w:tcPr>
          <w:p w14:paraId="0B75369D"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hAnsi="Arial" w:cs="Arial"/>
              </w:rPr>
              <w:t>Inti Barrientos Gutiérrez</w:t>
            </w:r>
          </w:p>
        </w:tc>
        <w:tc>
          <w:tcPr>
            <w:tcW w:w="4788" w:type="dxa"/>
            <w:vAlign w:val="center"/>
          </w:tcPr>
          <w:p w14:paraId="2ABCEE18"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Into.barrientos@insp.mx</w:t>
            </w:r>
          </w:p>
        </w:tc>
      </w:tr>
      <w:tr w:rsidR="00332108" w:rsidRPr="00EB01FB" w14:paraId="0E7010EC" w14:textId="77777777" w:rsidTr="00332108">
        <w:trPr>
          <w:trHeight w:val="305"/>
        </w:trPr>
        <w:tc>
          <w:tcPr>
            <w:tcW w:w="4788" w:type="dxa"/>
            <w:vAlign w:val="center"/>
          </w:tcPr>
          <w:p w14:paraId="77E7633D"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James Thrasher </w:t>
            </w:r>
          </w:p>
        </w:tc>
        <w:tc>
          <w:tcPr>
            <w:tcW w:w="4788" w:type="dxa"/>
            <w:vAlign w:val="center"/>
          </w:tcPr>
          <w:p w14:paraId="02D7088F"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thrasher@mailbox.sc.edu</w:t>
            </w:r>
          </w:p>
        </w:tc>
      </w:tr>
      <w:tr w:rsidR="00332108" w:rsidRPr="00EB01FB" w14:paraId="53D35F4D" w14:textId="77777777" w:rsidTr="00332108">
        <w:trPr>
          <w:trHeight w:val="305"/>
        </w:trPr>
        <w:tc>
          <w:tcPr>
            <w:tcW w:w="4788" w:type="dxa"/>
            <w:vAlign w:val="center"/>
          </w:tcPr>
          <w:p w14:paraId="7C45DF56"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hAnsi="Arial" w:cs="Arial"/>
              </w:rPr>
              <w:t>Edna Arillo Santillán</w:t>
            </w:r>
          </w:p>
        </w:tc>
        <w:tc>
          <w:tcPr>
            <w:tcW w:w="4788" w:type="dxa"/>
            <w:vAlign w:val="center"/>
          </w:tcPr>
          <w:p w14:paraId="1F95E087" w14:textId="77777777" w:rsidR="00332108" w:rsidRPr="00EB01FB" w:rsidRDefault="00332108"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edna@insp.mx</w:t>
            </w:r>
          </w:p>
        </w:tc>
      </w:tr>
    </w:tbl>
    <w:p w14:paraId="6EFBF904"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538D0BCF" w14:textId="77777777" w:rsidR="00332108" w:rsidRPr="00EB01FB" w:rsidRDefault="00332108"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650AD9B1" w14:textId="77777777" w:rsidR="00332108" w:rsidRPr="00EB01FB" w:rsidRDefault="00332108" w:rsidP="00B47517">
      <w:pPr>
        <w:spacing w:after="0" w:line="240" w:lineRule="auto"/>
        <w:rPr>
          <w:rFonts w:ascii="Arial" w:hAnsi="Arial" w:cs="Arial"/>
        </w:rPr>
      </w:pPr>
      <w:r w:rsidRPr="00EB01FB">
        <w:rPr>
          <w:rFonts w:ascii="Arial" w:hAnsi="Arial" w:cs="Arial"/>
        </w:rPr>
        <w:t>USC AND NIPH authorize the International Tobacco Control Data Repository (ITCDR), operated by the ITC Project Data Management Centre (DMC) at the University of Waterloo, to house the ITC Mexico survey data, and to manage access to the data by approved researchers according to the data sharing protocol described in the ITCDR Guidelines (https://www.itcproject.org/forms).</w:t>
      </w:r>
    </w:p>
    <w:p w14:paraId="10CC4712" w14:textId="77777777" w:rsidR="00332108" w:rsidRPr="00EB01FB" w:rsidRDefault="00332108" w:rsidP="00B47517">
      <w:pPr>
        <w:spacing w:after="0" w:line="240" w:lineRule="auto"/>
        <w:rPr>
          <w:rFonts w:ascii="Arial" w:hAnsi="Arial" w:cs="Arial"/>
        </w:rPr>
      </w:pPr>
      <w:r w:rsidRPr="00EB01FB">
        <w:rPr>
          <w:rFonts w:ascii="Arial" w:hAnsi="Arial" w:cs="Arial"/>
        </w:rPr>
        <w:t xml:space="preserve">USC AND NIPH grant DMC co-ownership of the data including the non-exclusive right to reproduce and/or distribute the ITC Mexico survey data to the UW ITC Principal Investigators in any requested medium.  Two years after the date of issuance of cleaned data sets by the DMC, USC AND NIPH grant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335BAF55" w14:textId="77777777" w:rsidR="00332108" w:rsidRPr="00EB01FB" w:rsidRDefault="00332108"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in order to share data internally with specified members of their research teams.</w:t>
      </w:r>
    </w:p>
    <w:p w14:paraId="52159E77" w14:textId="77777777" w:rsidR="00332108" w:rsidRPr="00EB01FB" w:rsidRDefault="00332108" w:rsidP="00B47517">
      <w:pPr>
        <w:spacing w:after="0" w:line="240" w:lineRule="auto"/>
        <w:rPr>
          <w:rFonts w:ascii="Arial" w:hAnsi="Arial" w:cs="Arial"/>
        </w:rPr>
      </w:pPr>
      <w:r w:rsidRPr="00EB01FB">
        <w:rPr>
          <w:rFonts w:ascii="Arial" w:hAnsi="Arial" w:cs="Arial"/>
        </w:rPr>
        <w:t xml:space="preserve">In all matters regarding access, DMC will clearly identify the ITC Mexico Project Team as co-owners of the ITC Mexico Project data, and will not alter the data in any way, other than as allowed by this agreement. </w:t>
      </w:r>
      <w:r w:rsidRPr="00EB01FB">
        <w:rPr>
          <w:rFonts w:ascii="Arial" w:hAnsi="Arial" w:cs="Arial"/>
          <w:b/>
        </w:rPr>
        <w:t>Data from the ITC Mexico Project cannot be used for business transactions or for profit.</w:t>
      </w:r>
    </w:p>
    <w:p w14:paraId="226D240F"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500D0B58" w14:textId="77777777" w:rsidR="00332108" w:rsidRPr="00EB01FB" w:rsidRDefault="00332108"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F791C24" w14:textId="77777777" w:rsidR="00332108" w:rsidRPr="00EB01FB" w:rsidRDefault="00332108" w:rsidP="00B47517">
      <w:pPr>
        <w:spacing w:after="0" w:line="240" w:lineRule="auto"/>
        <w:rPr>
          <w:rFonts w:ascii="Arial" w:hAnsi="Arial" w:cs="Arial"/>
        </w:rPr>
      </w:pPr>
      <w:r w:rsidRPr="00EB01FB">
        <w:rPr>
          <w:rFonts w:ascii="Arial" w:hAnsi="Arial" w:cs="Arial"/>
        </w:rPr>
        <w:t>Members of the ITC Mexico Project Team and the UW ITC Principal Investigators</w:t>
      </w:r>
      <w:r w:rsidRPr="00EB01FB">
        <w:rPr>
          <w:rFonts w:ascii="Arial" w:hAnsi="Arial" w:cs="Arial"/>
          <w:b/>
        </w:rPr>
        <w:t xml:space="preserve">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Mexico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Mexico Project data, but will be exclusive of internal reports and internal non-conference presentations (where the term ‘internal’ is defined as being either within the ITC Mexico Project Team or</w:t>
      </w:r>
      <w:r w:rsidRPr="00EB01FB">
        <w:rPr>
          <w:rFonts w:ascii="Arial" w:hAnsi="Arial" w:cs="Arial"/>
          <w:b/>
        </w:rPr>
        <w:t xml:space="preserve"> </w:t>
      </w:r>
      <w:r w:rsidRPr="00EB01FB">
        <w:rPr>
          <w:rFonts w:ascii="Arial" w:hAnsi="Arial" w:cs="Arial"/>
        </w:rPr>
        <w:t xml:space="preserve">UW ITC Principal Investigators or addressed only to policy-makers or organizations in Mexico, as deemed appropriate by the ITC Mexico Project Team). </w:t>
      </w:r>
    </w:p>
    <w:p w14:paraId="27C50232"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Mexico Project Team to use to summarize their intentions for dissemination.  It is expected that this committee will be composed of key investigators from the ITC Mexico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1C28D5E6" w14:textId="77777777" w:rsidR="00332108" w:rsidRPr="00EB01FB" w:rsidRDefault="00332108" w:rsidP="00B47517">
      <w:pPr>
        <w:spacing w:after="0" w:line="240" w:lineRule="auto"/>
        <w:rPr>
          <w:rFonts w:ascii="Arial" w:hAnsi="Arial" w:cs="Arial"/>
        </w:rPr>
      </w:pPr>
      <w:r w:rsidRPr="00EB01FB">
        <w:rPr>
          <w:rFonts w:ascii="Arial" w:hAnsi="Arial" w:cs="Arial"/>
        </w:rPr>
        <w:t xml:space="preserve">For any papers that the ITC Mexico Project team members lead which use data from the ITC Mexico Project, the UW ITC team members will be invited to be co-authors.  In reciprocal fashion, for any papers or presentations that the UW ITC Team lead which use the ITC Mexico data, the relevant ITC Investigators will be invited to be co-authors. The Mexico Team will consult with Dr. Geoffrey T. Fong to identify the relevant ITC Investigators who would be appropriate to invite as co-authors.  </w:t>
      </w:r>
    </w:p>
    <w:p w14:paraId="65A28E80" w14:textId="77777777" w:rsidR="00332108" w:rsidRPr="00EB01FB" w:rsidRDefault="00332108" w:rsidP="00B47517">
      <w:pPr>
        <w:spacing w:after="0" w:line="240" w:lineRule="auto"/>
        <w:rPr>
          <w:rFonts w:ascii="Arial" w:hAnsi="Arial" w:cs="Arial"/>
        </w:rPr>
      </w:pPr>
    </w:p>
    <w:p w14:paraId="2841BC50" w14:textId="77777777" w:rsidR="00332108" w:rsidRPr="00EB01FB" w:rsidRDefault="00332108" w:rsidP="00B47517">
      <w:pPr>
        <w:spacing w:after="0" w:line="240" w:lineRule="auto"/>
        <w:rPr>
          <w:rFonts w:ascii="Arial" w:hAnsi="Arial" w:cs="Arial"/>
        </w:rPr>
      </w:pPr>
      <w:r w:rsidRPr="00EB01FB">
        <w:rPr>
          <w:rFonts w:ascii="Arial" w:hAnsi="Arial" w:cs="Arial"/>
        </w:rPr>
        <w:lastRenderedPageBreak/>
        <w:t>Members of the ITC Mexico Project Team will adhere to the criteria for authorship on papers to be published in scientific journals, as outlined in the ITC Authorship Policy (http://www.itcproject.org/forms).</w:t>
      </w:r>
    </w:p>
    <w:p w14:paraId="072E8E74"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UW ITC Team will explore analyses that use ITC Mexico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5E4EF831" w14:textId="77777777" w:rsidR="00332108" w:rsidRPr="00EB01FB" w:rsidRDefault="00332108" w:rsidP="00B47517">
      <w:pPr>
        <w:spacing w:after="0" w:line="240" w:lineRule="auto"/>
        <w:rPr>
          <w:rFonts w:ascii="Arial" w:hAnsi="Arial" w:cs="Arial"/>
        </w:rPr>
      </w:pPr>
      <w:r w:rsidRPr="00EB01FB">
        <w:rPr>
          <w:rFonts w:ascii="Arial" w:hAnsi="Arial" w:cs="Arial"/>
        </w:rPr>
        <w:t>Whenever publications, reports, abstracts, etc., which include data from the ITC Mexico Project are submitted to conferences or journals, copies will also be submitted to the ITC Project Manager at the UW, so that a complete record can be kept of the research findings for dissemination.</w:t>
      </w:r>
    </w:p>
    <w:p w14:paraId="55CDBCBA" w14:textId="77777777" w:rsidR="00332108" w:rsidRPr="00EB01FB" w:rsidRDefault="00332108" w:rsidP="00B47517">
      <w:pPr>
        <w:spacing w:after="0" w:line="240" w:lineRule="auto"/>
        <w:rPr>
          <w:rFonts w:ascii="Arial" w:hAnsi="Arial" w:cs="Arial"/>
        </w:rPr>
      </w:pPr>
      <w:r w:rsidRPr="00EB01FB">
        <w:rPr>
          <w:rFonts w:ascii="Arial" w:hAnsi="Arial" w:cs="Arial"/>
        </w:rPr>
        <w:t xml:space="preserve">The USC, NIPH, and UW acknowledge and accept that one or more bachelor’s theses and/or one or more master’s theses and/or one or more doctoral theses may be generated within the framework of this agreement.  Notwithstanding the other provisions of this agreement, students involved in the research project will retain copyright in respect of his/her theses. </w:t>
      </w:r>
    </w:p>
    <w:p w14:paraId="50CE0C27" w14:textId="77777777" w:rsidR="00332108" w:rsidRPr="00EB01FB" w:rsidRDefault="00332108" w:rsidP="00B47517">
      <w:pPr>
        <w:autoSpaceDE w:val="0"/>
        <w:autoSpaceDN w:val="0"/>
        <w:adjustRightInd w:val="0"/>
        <w:spacing w:after="0" w:line="240" w:lineRule="auto"/>
        <w:rPr>
          <w:rFonts w:ascii="Arial" w:eastAsia="Calibri" w:hAnsi="Arial" w:cs="Arial"/>
          <w:b/>
          <w:color w:val="000000"/>
        </w:rPr>
      </w:pPr>
      <w:r w:rsidRPr="00EB01FB">
        <w:rPr>
          <w:rFonts w:ascii="Arial" w:hAnsi="Arial" w:cs="Arial"/>
        </w:rPr>
        <w:t>Notwithstanding any other term or condition of this agreement, UW retains the right to have any thesis reviewed and defended without delay for the sole purpose of academic evaluation in accordance with its established procedures.  USC AND NIPH, and/or UW may request that a closed thesis defence is held and that the members of the thesis examination board, including the external examiner(s), be required to sign a non-disclosure agreement.</w:t>
      </w:r>
    </w:p>
    <w:p w14:paraId="3CAD8B7A" w14:textId="77777777" w:rsidR="00332108" w:rsidRPr="00EB01FB" w:rsidRDefault="00332108" w:rsidP="00B47517">
      <w:pPr>
        <w:spacing w:after="0" w:line="240" w:lineRule="auto"/>
        <w:rPr>
          <w:rFonts w:ascii="Arial" w:eastAsia="Calibri" w:hAnsi="Arial" w:cs="Arial"/>
          <w:color w:val="000000"/>
        </w:rPr>
      </w:pPr>
    </w:p>
    <w:p w14:paraId="68CC90E6" w14:textId="77777777" w:rsidR="00332108" w:rsidRPr="00EB01FB" w:rsidRDefault="00332108" w:rsidP="00B47517">
      <w:pPr>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ADFAFA2" w14:textId="77777777" w:rsidR="00332108" w:rsidRPr="00EB01FB" w:rsidRDefault="00332108" w:rsidP="00B47517">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9350"/>
      </w:tblGrid>
      <w:tr w:rsidR="00332108" w:rsidRPr="00EB01FB" w14:paraId="352F6D67" w14:textId="77777777" w:rsidTr="00332108">
        <w:tc>
          <w:tcPr>
            <w:tcW w:w="9350" w:type="dxa"/>
          </w:tcPr>
          <w:p w14:paraId="426198CB"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82980633"/>
                <w:showingPlcHdr/>
                <w:text/>
              </w:sdtPr>
              <w:sdtEndPr/>
              <w:sdtContent>
                <w:r w:rsidRPr="00EB01FB">
                  <w:rPr>
                    <w:rFonts w:ascii="Arial" w:eastAsia="Calibri" w:hAnsi="Arial" w:cs="Arial"/>
                    <w:color w:val="808080"/>
                  </w:rPr>
                  <w:t>Click here to enter text.</w:t>
                </w:r>
              </w:sdtContent>
            </w:sdt>
          </w:p>
        </w:tc>
      </w:tr>
      <w:tr w:rsidR="00332108" w:rsidRPr="00EB01FB" w14:paraId="3D568D44" w14:textId="77777777" w:rsidTr="00332108">
        <w:tc>
          <w:tcPr>
            <w:tcW w:w="9350" w:type="dxa"/>
          </w:tcPr>
          <w:p w14:paraId="7784D118"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39782852"/>
                <w:showingPlcHdr/>
              </w:sdtPr>
              <w:sdtEndPr/>
              <w:sdtContent>
                <w:r w:rsidRPr="00EB01FB">
                  <w:rPr>
                    <w:rFonts w:ascii="Arial" w:eastAsia="Calibri" w:hAnsi="Arial" w:cs="Arial"/>
                    <w:color w:val="808080"/>
                  </w:rPr>
                  <w:t>Click here to enter e-mail.</w:t>
                </w:r>
              </w:sdtContent>
            </w:sdt>
          </w:p>
        </w:tc>
      </w:tr>
      <w:tr w:rsidR="00332108" w:rsidRPr="00EB01FB" w14:paraId="447F56F9" w14:textId="77777777" w:rsidTr="00332108">
        <w:trPr>
          <w:trHeight w:val="1001"/>
        </w:trPr>
        <w:tc>
          <w:tcPr>
            <w:tcW w:w="9350" w:type="dxa"/>
          </w:tcPr>
          <w:p w14:paraId="3C7633CF"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DAE5854" w14:textId="77777777" w:rsidR="00332108"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23137972"/>
                <w:showingPlcHdr/>
                <w:picture/>
              </w:sdtPr>
              <w:sdtEndPr/>
              <w:sdtContent>
                <w:r w:rsidR="00332108" w:rsidRPr="00EB01FB">
                  <w:rPr>
                    <w:rFonts w:ascii="Arial" w:eastAsia="Calibri" w:hAnsi="Arial" w:cs="Arial"/>
                    <w:noProof/>
                    <w:color w:val="000000"/>
                  </w:rPr>
                  <w:drawing>
                    <wp:inline distT="0" distB="0" distL="0" distR="0" wp14:anchorId="441FC2F5" wp14:editId="118712F5">
                      <wp:extent cx="3460090" cy="4608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332108" w:rsidRPr="00EB01FB" w14:paraId="60FDB4B0" w14:textId="77777777" w:rsidTr="00332108">
        <w:tc>
          <w:tcPr>
            <w:tcW w:w="9350" w:type="dxa"/>
          </w:tcPr>
          <w:p w14:paraId="64385ABB" w14:textId="77777777" w:rsidR="00332108" w:rsidRPr="00EB01FB" w:rsidRDefault="0033210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143041642"/>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009AE57" w14:textId="77777777" w:rsidR="00332108" w:rsidRPr="00EB01FB" w:rsidRDefault="00332108" w:rsidP="00B47517">
      <w:pPr>
        <w:autoSpaceDE w:val="0"/>
        <w:autoSpaceDN w:val="0"/>
        <w:adjustRightInd w:val="0"/>
        <w:spacing w:after="0" w:line="240" w:lineRule="auto"/>
        <w:rPr>
          <w:rFonts w:ascii="Arial" w:eastAsia="Calibri" w:hAnsi="Arial" w:cs="Arial"/>
          <w:color w:val="000000"/>
        </w:rPr>
      </w:pPr>
    </w:p>
    <w:p w14:paraId="0E71F063" w14:textId="77777777" w:rsidR="00332108" w:rsidRPr="00EB01FB" w:rsidRDefault="00332108" w:rsidP="00B47517">
      <w:pPr>
        <w:spacing w:after="0" w:line="240" w:lineRule="auto"/>
        <w:rPr>
          <w:rFonts w:ascii="Arial" w:eastAsia="Calibri" w:hAnsi="Arial" w:cs="Arial"/>
          <w:b/>
          <w:color w:val="000000"/>
          <w:u w:val="single"/>
        </w:rPr>
      </w:pPr>
    </w:p>
    <w:p w14:paraId="40DC86E5" w14:textId="77777777" w:rsidR="00AE1A7C" w:rsidRPr="00EB01FB" w:rsidRDefault="00AE1A7C">
      <w:pPr>
        <w:rPr>
          <w:rFonts w:ascii="Arial" w:eastAsiaTheme="majorEastAsia" w:hAnsi="Arial" w:cs="Arial"/>
          <w:b/>
          <w:bCs/>
        </w:rPr>
      </w:pPr>
      <w:r w:rsidRPr="00EB01FB">
        <w:rPr>
          <w:rFonts w:ascii="Arial" w:hAnsi="Arial" w:cs="Arial"/>
        </w:rPr>
        <w:br w:type="page"/>
      </w:r>
    </w:p>
    <w:p w14:paraId="3ECD20CD" w14:textId="4F8BC793" w:rsidR="00B05921" w:rsidRPr="00EB01FB" w:rsidRDefault="00AE1A7C" w:rsidP="00B47517">
      <w:pPr>
        <w:pStyle w:val="Heading1"/>
        <w:spacing w:before="0" w:line="240" w:lineRule="auto"/>
        <w:rPr>
          <w:rFonts w:ascii="Arial" w:hAnsi="Arial" w:cs="Arial"/>
          <w:color w:val="auto"/>
          <w:sz w:val="22"/>
          <w:szCs w:val="22"/>
          <w:u w:val="single"/>
        </w:rPr>
      </w:pPr>
      <w:bookmarkStart w:id="16" w:name="_Toc136958425"/>
      <w:r w:rsidRPr="00EB01FB">
        <w:rPr>
          <w:rFonts w:ascii="Arial" w:hAnsi="Arial" w:cs="Arial"/>
          <w:color w:val="auto"/>
          <w:sz w:val="22"/>
          <w:szCs w:val="22"/>
          <w:u w:val="single"/>
        </w:rPr>
        <w:lastRenderedPageBreak/>
        <w:t xml:space="preserve">The </w:t>
      </w:r>
      <w:r w:rsidR="00B05921" w:rsidRPr="00EB01FB">
        <w:rPr>
          <w:rFonts w:ascii="Arial" w:hAnsi="Arial" w:cs="Arial"/>
          <w:color w:val="auto"/>
          <w:sz w:val="22"/>
          <w:szCs w:val="22"/>
          <w:u w:val="single"/>
        </w:rPr>
        <w:t>Netherlands</w:t>
      </w:r>
      <w:bookmarkEnd w:id="16"/>
    </w:p>
    <w:p w14:paraId="37EDFE84" w14:textId="069DDA18" w:rsidR="00724CA1" w:rsidRPr="00EB01FB" w:rsidRDefault="00724CA1" w:rsidP="00B47517">
      <w:pPr>
        <w:spacing w:after="0" w:line="240" w:lineRule="auto"/>
        <w:rPr>
          <w:rFonts w:ascii="Arial" w:hAnsi="Arial" w:cs="Arial"/>
        </w:rPr>
      </w:pPr>
    </w:p>
    <w:p w14:paraId="2FE28150" w14:textId="77777777" w:rsidR="00332108"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438837978"/>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 Waves 1-5 (2008-2011)</w:t>
      </w:r>
    </w:p>
    <w:p w14:paraId="1F87B8B3" w14:textId="77777777" w:rsidR="00332108"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869373399"/>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 Waves 9-11 (2015-2018)</w:t>
      </w:r>
    </w:p>
    <w:p w14:paraId="34C56E50" w14:textId="33EF0A8A" w:rsidR="00332108"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195160756"/>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The Netherlands (NLD) Wave 1-3 (2020-202</w:t>
      </w:r>
      <w:r w:rsidR="000D7D34" w:rsidRPr="00EB01FB">
        <w:rPr>
          <w:rFonts w:ascii="Arial" w:eastAsia="Calibri" w:hAnsi="Arial" w:cs="Arial"/>
          <w:iCs/>
          <w:color w:val="000000"/>
        </w:rPr>
        <w:t>1</w:t>
      </w:r>
      <w:r w:rsidR="00332108" w:rsidRPr="00EB01FB">
        <w:rPr>
          <w:rFonts w:ascii="Arial" w:eastAsia="Calibri" w:hAnsi="Arial" w:cs="Arial"/>
          <w:iCs/>
          <w:color w:val="000000"/>
        </w:rPr>
        <w:t>)</w:t>
      </w:r>
    </w:p>
    <w:p w14:paraId="7ED1511C" w14:textId="59051EA9" w:rsidR="000D7D34"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745181651"/>
          <w14:checkbox>
            <w14:checked w14:val="0"/>
            <w14:checkedState w14:val="2612" w14:font="MS Gothic"/>
            <w14:uncheckedState w14:val="2610" w14:font="MS Gothic"/>
          </w14:checkbox>
        </w:sdtPr>
        <w:sdtEndPr/>
        <w:sdtContent>
          <w:r w:rsidR="000D7D34" w:rsidRPr="00EB01FB">
            <w:rPr>
              <w:rFonts w:ascii="Segoe UI Symbol" w:eastAsia="MS Gothic" w:hAnsi="Segoe UI Symbol" w:cs="Segoe UI Symbol"/>
              <w:b/>
              <w:iCs/>
              <w:color w:val="000000"/>
            </w:rPr>
            <w:t>☐</w:t>
          </w:r>
        </w:sdtContent>
      </w:sdt>
      <w:r w:rsidR="000D7D34" w:rsidRPr="00EB01FB">
        <w:rPr>
          <w:rFonts w:ascii="Arial" w:eastAsia="Calibri" w:hAnsi="Arial" w:cs="Arial"/>
          <w:iCs/>
          <w:color w:val="000000"/>
        </w:rPr>
        <w:t xml:space="preserve"> The Netherlands (NLD) Wave 4 (2022)</w:t>
      </w:r>
    </w:p>
    <w:p w14:paraId="1525D140" w14:textId="77777777" w:rsidR="00332108"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1100153818"/>
          <w14:checkbox>
            <w14:checked w14:val="0"/>
            <w14:checkedState w14:val="2612" w14:font="MS Gothic"/>
            <w14:uncheckedState w14:val="2610" w14:font="MS Gothic"/>
          </w14:checkbox>
        </w:sdtPr>
        <w:sdtEndPr/>
        <w:sdtContent>
          <w:r w:rsidR="00332108" w:rsidRPr="00EB01FB">
            <w:rPr>
              <w:rFonts w:ascii="Segoe UI Symbol" w:eastAsia="MS Gothic" w:hAnsi="Segoe UI Symbol" w:cs="Segoe UI Symbol"/>
              <w:b/>
              <w:iCs/>
              <w:color w:val="000000"/>
            </w:rPr>
            <w:t>☐</w:t>
          </w:r>
        </w:sdtContent>
      </w:sdt>
      <w:r w:rsidR="00332108" w:rsidRPr="00EB01FB">
        <w:rPr>
          <w:rFonts w:ascii="Arial" w:eastAsia="Calibri" w:hAnsi="Arial" w:cs="Arial"/>
          <w:iCs/>
          <w:color w:val="000000"/>
        </w:rPr>
        <w:t xml:space="preserve"> All of the above</w:t>
      </w:r>
    </w:p>
    <w:p w14:paraId="4AEC13EA" w14:textId="77777777" w:rsidR="00B524D2" w:rsidRPr="00EB01FB" w:rsidRDefault="00B524D2" w:rsidP="00B47517">
      <w:pPr>
        <w:spacing w:after="0" w:line="240" w:lineRule="auto"/>
        <w:rPr>
          <w:rFonts w:ascii="Arial" w:eastAsia="Calibri" w:hAnsi="Arial" w:cs="Arial"/>
        </w:rPr>
      </w:pPr>
    </w:p>
    <w:p w14:paraId="7FCC8F7C"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Waves 1-5 (October 1, 2008 to June 2011)</w:t>
      </w:r>
    </w:p>
    <w:p w14:paraId="65A995F6"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0E78F1" w:rsidRPr="00EB01FB" w14:paraId="0C6529A0" w14:textId="77777777" w:rsidTr="00FC0C00">
        <w:tc>
          <w:tcPr>
            <w:tcW w:w="4788" w:type="dxa"/>
            <w:shd w:val="clear" w:color="auto" w:fill="DBE5F1"/>
          </w:tcPr>
          <w:p w14:paraId="35EAE731" w14:textId="77777777" w:rsidR="000E78F1" w:rsidRPr="00EB01FB" w:rsidRDefault="000E78F1"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FB42110" w14:textId="77777777" w:rsidR="000E78F1" w:rsidRPr="00EB01FB" w:rsidRDefault="000E78F1" w:rsidP="00B47517">
            <w:pPr>
              <w:jc w:val="center"/>
              <w:rPr>
                <w:rFonts w:ascii="Arial" w:eastAsia="Calibri" w:hAnsi="Arial" w:cs="Arial"/>
                <w:b/>
                <w:color w:val="000000"/>
              </w:rPr>
            </w:pPr>
            <w:r w:rsidRPr="00EB01FB">
              <w:rPr>
                <w:rFonts w:ascii="Arial" w:eastAsia="Calibri" w:hAnsi="Arial" w:cs="Arial"/>
                <w:b/>
                <w:color w:val="000000"/>
              </w:rPr>
              <w:t>E-mail</w:t>
            </w:r>
          </w:p>
        </w:tc>
      </w:tr>
      <w:tr w:rsidR="000E78F1" w:rsidRPr="00EB01FB" w14:paraId="37774F5C" w14:textId="77777777" w:rsidTr="00FC0C00">
        <w:trPr>
          <w:trHeight w:val="382"/>
        </w:trPr>
        <w:tc>
          <w:tcPr>
            <w:tcW w:w="4788" w:type="dxa"/>
            <w:vAlign w:val="center"/>
          </w:tcPr>
          <w:p w14:paraId="1FFA8531" w14:textId="77777777" w:rsidR="000E78F1" w:rsidRPr="00EB01FB" w:rsidRDefault="000E78F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68D466C4" w14:textId="77777777" w:rsidR="000E78F1" w:rsidRPr="00EB01FB" w:rsidRDefault="000E78F1"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772C544F" w14:textId="77777777" w:rsidR="000E78F1" w:rsidRPr="00EB01FB" w:rsidRDefault="000E78F1" w:rsidP="00B47517">
      <w:pPr>
        <w:autoSpaceDE w:val="0"/>
        <w:autoSpaceDN w:val="0"/>
        <w:adjustRightInd w:val="0"/>
        <w:spacing w:after="0" w:line="240" w:lineRule="auto"/>
        <w:rPr>
          <w:rFonts w:ascii="Arial" w:eastAsia="Calibri" w:hAnsi="Arial" w:cs="Arial"/>
          <w:b/>
          <w:color w:val="000000"/>
          <w:u w:val="single"/>
        </w:rPr>
      </w:pPr>
    </w:p>
    <w:p w14:paraId="7AAB5D5F" w14:textId="77777777" w:rsidR="000E78F1" w:rsidRPr="00EB01FB" w:rsidRDefault="000E78F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1B29FD53"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1-5 of the ITC Netherlands Survey are coordinated and administered by STIVORO.</w:t>
      </w:r>
    </w:p>
    <w:p w14:paraId="47C8B0AC"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TNS-NIPO, commissioned by STIVORO. </w:t>
      </w:r>
    </w:p>
    <w:p w14:paraId="0D3DB0FB"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agrees to provide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32F778BA" w14:textId="42E0A30F"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4054E815"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175933AF"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and will not alter the data in any way, other than as allowed by this agreement.</w:t>
      </w:r>
    </w:p>
    <w:p w14:paraId="54209145"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0071F5F6" w14:textId="77777777" w:rsidR="000E78F1" w:rsidRPr="00EB01FB" w:rsidRDefault="000E78F1"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2EF59571"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Netherlands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36AC6DB9"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08DF27F0"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3B7BBF4"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60B35F54"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Waves 6-8, please refer to the Partnership Agreement for Waves 1-5.</w:t>
      </w:r>
    </w:p>
    <w:p w14:paraId="5C5D03FD"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p w14:paraId="776EDF04" w14:textId="77777777" w:rsidR="000E78F1" w:rsidRPr="00EB01FB" w:rsidRDefault="000E78F1" w:rsidP="00B47517">
      <w:pPr>
        <w:pStyle w:val="Default"/>
        <w:rPr>
          <w:b/>
          <w:sz w:val="22"/>
          <w:szCs w:val="22"/>
          <w:u w:val="single"/>
        </w:rPr>
      </w:pPr>
      <w:r w:rsidRPr="00EB01FB">
        <w:rPr>
          <w:b/>
          <w:sz w:val="22"/>
          <w:szCs w:val="22"/>
          <w:u w:val="single"/>
        </w:rPr>
        <w:lastRenderedPageBreak/>
        <w:t>Netherlands – Waves 9-11 (May 2015-April 2018)</w:t>
      </w:r>
    </w:p>
    <w:p w14:paraId="736EA20C" w14:textId="77777777" w:rsidR="000E78F1" w:rsidRPr="00EB01FB" w:rsidRDefault="000E78F1"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0D61BF" w:rsidRPr="00EB01FB" w14:paraId="22B8F736" w14:textId="77777777" w:rsidTr="00FC0C00">
        <w:tc>
          <w:tcPr>
            <w:tcW w:w="4788" w:type="dxa"/>
            <w:shd w:val="clear" w:color="auto" w:fill="DBE5F1"/>
          </w:tcPr>
          <w:p w14:paraId="7FE4EA7B" w14:textId="77777777" w:rsidR="000D61BF" w:rsidRPr="00EB01FB" w:rsidRDefault="000D61BF"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0C047995" w14:textId="77777777" w:rsidR="000D61BF" w:rsidRPr="00EB01FB" w:rsidRDefault="000D61BF" w:rsidP="00B47517">
            <w:pPr>
              <w:jc w:val="center"/>
              <w:rPr>
                <w:rFonts w:ascii="Arial" w:eastAsia="Calibri" w:hAnsi="Arial" w:cs="Arial"/>
                <w:b/>
                <w:color w:val="000000"/>
              </w:rPr>
            </w:pPr>
            <w:r w:rsidRPr="00EB01FB">
              <w:rPr>
                <w:rFonts w:ascii="Arial" w:eastAsia="Calibri" w:hAnsi="Arial" w:cs="Arial"/>
                <w:b/>
                <w:color w:val="000000"/>
              </w:rPr>
              <w:t>E-mail</w:t>
            </w:r>
          </w:p>
        </w:tc>
      </w:tr>
      <w:tr w:rsidR="000D61BF" w:rsidRPr="00EB01FB" w14:paraId="136DB408" w14:textId="77777777" w:rsidTr="00FC0C00">
        <w:trPr>
          <w:trHeight w:val="382"/>
        </w:trPr>
        <w:tc>
          <w:tcPr>
            <w:tcW w:w="4788" w:type="dxa"/>
            <w:vAlign w:val="center"/>
          </w:tcPr>
          <w:p w14:paraId="2CF0A14B" w14:textId="77777777" w:rsidR="000D61BF" w:rsidRPr="00EB01FB" w:rsidRDefault="000D61BF"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26688972" w14:textId="77777777" w:rsidR="000D61BF" w:rsidRPr="00EB01FB" w:rsidRDefault="000D61BF"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2E95C95E" w14:textId="77777777" w:rsidR="000D61BF" w:rsidRPr="00EB01FB" w:rsidRDefault="000D61BF" w:rsidP="00B47517">
      <w:pPr>
        <w:spacing w:after="0" w:line="240" w:lineRule="auto"/>
        <w:jc w:val="both"/>
        <w:rPr>
          <w:rFonts w:ascii="Arial" w:hAnsi="Arial" w:cs="Arial"/>
          <w:b/>
        </w:rPr>
      </w:pPr>
    </w:p>
    <w:p w14:paraId="764BA177" w14:textId="02205CD3" w:rsidR="000E78F1" w:rsidRPr="00EB01FB" w:rsidRDefault="000E78F1" w:rsidP="00B47517">
      <w:pPr>
        <w:spacing w:after="0" w:line="240" w:lineRule="auto"/>
        <w:jc w:val="both"/>
        <w:rPr>
          <w:rFonts w:ascii="Arial" w:hAnsi="Arial" w:cs="Arial"/>
          <w:b/>
        </w:rPr>
      </w:pPr>
      <w:r w:rsidRPr="00EB01FB">
        <w:rPr>
          <w:rFonts w:ascii="Arial" w:hAnsi="Arial" w:cs="Arial"/>
          <w:b/>
        </w:rPr>
        <w:t>Terms and Conditions</w:t>
      </w:r>
    </w:p>
    <w:p w14:paraId="4E7E3CDA" w14:textId="77777777" w:rsidR="000E78F1" w:rsidRPr="00EB01FB" w:rsidRDefault="000E78F1" w:rsidP="00B47517">
      <w:pPr>
        <w:spacing w:after="0" w:line="240" w:lineRule="auto"/>
        <w:rPr>
          <w:rFonts w:ascii="Arial" w:hAnsi="Arial" w:cs="Arial"/>
        </w:rPr>
      </w:pPr>
      <w:r w:rsidRPr="00EB01FB">
        <w:rPr>
          <w:rFonts w:ascii="Arial" w:hAnsi="Arial" w:cs="Arial"/>
        </w:rPr>
        <w:t>Waves 9-11 of the ITC Netherlands Survey are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w:t>
      </w:r>
    </w:p>
    <w:p w14:paraId="5BF16351"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67BF863"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72" w:history="1">
        <w:r w:rsidRPr="00EB01FB">
          <w:rPr>
            <w:rStyle w:val="Hyperlink"/>
            <w:rFonts w:ascii="Arial" w:hAnsi="Arial" w:cs="Arial"/>
          </w:rPr>
          <w:t>http://www.itcproject.org/datarequ</w:t>
        </w:r>
      </w:hyperlink>
      <w:r w:rsidRPr="00EB01FB">
        <w:rPr>
          <w:rFonts w:ascii="Arial" w:hAnsi="Arial" w:cs="Arial"/>
        </w:rPr>
        <w:t>).</w:t>
      </w:r>
    </w:p>
    <w:p w14:paraId="6CF4BF4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3" w:history="1">
        <w:r w:rsidRPr="00EB01FB">
          <w:rPr>
            <w:rStyle w:val="Hyperlink"/>
            <w:rFonts w:ascii="Arial" w:hAnsi="Arial" w:cs="Arial"/>
          </w:rPr>
          <w:t>http://www.itcproject.org/datarequ</w:t>
        </w:r>
      </w:hyperlink>
      <w:r w:rsidRPr="00EB01FB">
        <w:rPr>
          <w:rFonts w:ascii="Arial" w:hAnsi="Arial" w:cs="Arial"/>
        </w:rPr>
        <w:t>), providing signed agreements to the DMC in order to share data internally with specified members of their research teams.</w:t>
      </w:r>
    </w:p>
    <w:p w14:paraId="045A4A41" w14:textId="77777777" w:rsidR="000E78F1" w:rsidRPr="00EB01FB" w:rsidRDefault="000E78F1"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Survey</w:t>
      </w:r>
      <w:r w:rsidRPr="00EB01FB">
        <w:rPr>
          <w:rFonts w:ascii="Arial" w:hAnsi="Arial" w:cs="Arial"/>
          <w:b/>
        </w:rPr>
        <w:t xml:space="preserve"> cannot be used for business transaction or for profit.</w:t>
      </w:r>
    </w:p>
    <w:p w14:paraId="16DF5C15" w14:textId="77777777" w:rsidR="000E78F1" w:rsidRPr="00EB01FB" w:rsidRDefault="000E78F1" w:rsidP="00B47517">
      <w:pPr>
        <w:spacing w:after="0" w:line="240" w:lineRule="auto"/>
        <w:rPr>
          <w:rFonts w:ascii="Arial" w:hAnsi="Arial" w:cs="Arial"/>
          <w:b/>
        </w:rPr>
      </w:pPr>
      <w:r w:rsidRPr="00EB01FB">
        <w:rPr>
          <w:rFonts w:ascii="Arial" w:hAnsi="Arial" w:cs="Arial"/>
          <w:b/>
        </w:rPr>
        <w:t>Communications and Collaboration</w:t>
      </w:r>
    </w:p>
    <w:p w14:paraId="11DC5B83" w14:textId="77777777" w:rsidR="000E78F1" w:rsidRPr="00EB01FB" w:rsidRDefault="000E78F1" w:rsidP="00B47517">
      <w:pPr>
        <w:spacing w:after="0" w:line="240" w:lineRule="auto"/>
        <w:rPr>
          <w:rFonts w:ascii="Arial" w:hAnsi="Arial" w:cs="Arial"/>
        </w:rPr>
      </w:pPr>
      <w:r w:rsidRPr="00EB01FB">
        <w:rPr>
          <w:rFonts w:ascii="Arial" w:hAnsi="Arial" w:cs="Arial"/>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5D2E6B61" w14:textId="77777777" w:rsidR="000E78F1" w:rsidRPr="00EB01FB" w:rsidRDefault="000E78F1"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4BB2221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BD1E808" w14:textId="77777777" w:rsidR="000E78F1" w:rsidRPr="00EB01FB" w:rsidRDefault="000E78F1" w:rsidP="00B47517">
      <w:pPr>
        <w:spacing w:after="0" w:line="240" w:lineRule="auto"/>
        <w:rPr>
          <w:rFonts w:ascii="Arial" w:hAnsi="Arial" w:cs="Arial"/>
          <w:b/>
        </w:rPr>
      </w:pPr>
    </w:p>
    <w:p w14:paraId="0EBF2611" w14:textId="77777777" w:rsidR="000E78F1" w:rsidRPr="00EB01FB" w:rsidRDefault="000E78F1"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43C467F5"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60D4ED01" w14:textId="77777777" w:rsidR="000E78F1" w:rsidRPr="00EB01FB" w:rsidRDefault="000E78F1" w:rsidP="00B47517">
      <w:pPr>
        <w:spacing w:after="0" w:line="240" w:lineRule="auto"/>
        <w:rPr>
          <w:rFonts w:ascii="Arial" w:hAnsi="Arial" w:cs="Arial"/>
          <w:b/>
        </w:rPr>
      </w:pPr>
      <w:r w:rsidRPr="00EB01FB">
        <w:rPr>
          <w:rFonts w:ascii="Arial" w:hAnsi="Arial" w:cs="Arial"/>
        </w:rPr>
        <w:t>(http://www.itcproject.org/library/paperlist/authorship~3).</w:t>
      </w:r>
    </w:p>
    <w:p w14:paraId="6EAEDB1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6233F21" w14:textId="77777777" w:rsidR="000E78F1" w:rsidRPr="00EB01FB" w:rsidRDefault="000E78F1"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4EF7558A" w14:textId="1F302F03" w:rsidR="000E78F1" w:rsidRPr="00EB01FB" w:rsidRDefault="000E78F1"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br/>
        <w:t>I have read and understand the conditions stated above.</w:t>
      </w:r>
    </w:p>
    <w:p w14:paraId="01995FD6" w14:textId="77777777" w:rsidR="000E78F1" w:rsidRPr="00EB01FB" w:rsidRDefault="000E78F1"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0E78F1" w:rsidRPr="00EB01FB" w14:paraId="7B0056B7" w14:textId="77777777" w:rsidTr="00FC0C00">
        <w:tc>
          <w:tcPr>
            <w:tcW w:w="9350" w:type="dxa"/>
          </w:tcPr>
          <w:p w14:paraId="73FE39E7"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565174371"/>
                <w:showingPlcHdr/>
                <w:text/>
              </w:sdtPr>
              <w:sdtEndPr/>
              <w:sdtContent>
                <w:r w:rsidRPr="00EB01FB">
                  <w:rPr>
                    <w:rFonts w:ascii="Arial" w:eastAsia="Calibri" w:hAnsi="Arial" w:cs="Arial"/>
                    <w:color w:val="808080"/>
                  </w:rPr>
                  <w:t>Click here to enter text.</w:t>
                </w:r>
              </w:sdtContent>
            </w:sdt>
          </w:p>
        </w:tc>
      </w:tr>
      <w:tr w:rsidR="000E78F1" w:rsidRPr="00EB01FB" w14:paraId="748619FE" w14:textId="77777777" w:rsidTr="00FC0C00">
        <w:tc>
          <w:tcPr>
            <w:tcW w:w="9350" w:type="dxa"/>
          </w:tcPr>
          <w:p w14:paraId="570BA357"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062786335"/>
                <w:showingPlcHdr/>
              </w:sdtPr>
              <w:sdtEndPr/>
              <w:sdtContent>
                <w:r w:rsidRPr="00EB01FB">
                  <w:rPr>
                    <w:rFonts w:ascii="Arial" w:eastAsia="Calibri" w:hAnsi="Arial" w:cs="Arial"/>
                    <w:color w:val="808080"/>
                  </w:rPr>
                  <w:t>Click here to enter e-mail.</w:t>
                </w:r>
              </w:sdtContent>
            </w:sdt>
          </w:p>
        </w:tc>
      </w:tr>
      <w:tr w:rsidR="000E78F1" w:rsidRPr="00EB01FB" w14:paraId="71A0EE9B" w14:textId="77777777" w:rsidTr="00FC0C00">
        <w:trPr>
          <w:trHeight w:val="1001"/>
        </w:trPr>
        <w:tc>
          <w:tcPr>
            <w:tcW w:w="9350" w:type="dxa"/>
          </w:tcPr>
          <w:p w14:paraId="57A019DC"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40CFF0A" w14:textId="77777777" w:rsidR="000E78F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128600142"/>
                <w:showingPlcHdr/>
                <w:picture/>
              </w:sdtPr>
              <w:sdtEndPr/>
              <w:sdtContent>
                <w:r w:rsidR="000E78F1" w:rsidRPr="00EB01FB">
                  <w:rPr>
                    <w:rFonts w:ascii="Arial" w:eastAsia="Calibri" w:hAnsi="Arial" w:cs="Arial"/>
                    <w:noProof/>
                    <w:color w:val="000000"/>
                    <w:lang w:val="en-US"/>
                  </w:rPr>
                  <w:drawing>
                    <wp:inline distT="0" distB="0" distL="0" distR="0" wp14:anchorId="35289C53" wp14:editId="7201E31B">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EB01FB" w14:paraId="7204972D" w14:textId="77777777" w:rsidTr="00FC0C00">
        <w:tc>
          <w:tcPr>
            <w:tcW w:w="9350" w:type="dxa"/>
          </w:tcPr>
          <w:p w14:paraId="45EEB78E"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9419197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096E1877" w14:textId="77777777" w:rsidR="008B0845" w:rsidRPr="00EB01FB" w:rsidRDefault="008B0845" w:rsidP="00B47517">
      <w:pPr>
        <w:pStyle w:val="Default"/>
        <w:rPr>
          <w:b/>
          <w:sz w:val="22"/>
          <w:szCs w:val="22"/>
          <w:u w:val="single"/>
        </w:rPr>
      </w:pPr>
    </w:p>
    <w:p w14:paraId="625187E6" w14:textId="77777777" w:rsidR="00B524D2" w:rsidRPr="00EB01FB" w:rsidRDefault="00B524D2" w:rsidP="00B47517">
      <w:pPr>
        <w:pStyle w:val="Heading1"/>
        <w:spacing w:before="0" w:line="240" w:lineRule="auto"/>
        <w:rPr>
          <w:rFonts w:ascii="Arial" w:hAnsi="Arial" w:cs="Arial"/>
          <w:color w:val="auto"/>
          <w:sz w:val="22"/>
          <w:szCs w:val="22"/>
        </w:rPr>
      </w:pPr>
    </w:p>
    <w:p w14:paraId="346B0FA7"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Netherlands (NL) Waves 1-5 (October 1, 2008 to June 2011)</w:t>
      </w:r>
    </w:p>
    <w:p w14:paraId="0A445370"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B524D2" w:rsidRPr="00EB01FB" w14:paraId="539A1CF0" w14:textId="77777777" w:rsidTr="00332108">
        <w:tc>
          <w:tcPr>
            <w:tcW w:w="4788" w:type="dxa"/>
            <w:shd w:val="clear" w:color="auto" w:fill="DBE5F1"/>
          </w:tcPr>
          <w:p w14:paraId="7A419406"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40D8AE0E"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2FCE0FCA" w14:textId="77777777" w:rsidTr="00332108">
        <w:trPr>
          <w:trHeight w:val="382"/>
        </w:trPr>
        <w:tc>
          <w:tcPr>
            <w:tcW w:w="4788" w:type="dxa"/>
            <w:vAlign w:val="center"/>
          </w:tcPr>
          <w:p w14:paraId="5A54F276"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07E67974"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0F407826"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374E1363" w14:textId="77777777" w:rsidR="00B524D2" w:rsidRPr="00EB01FB" w:rsidRDefault="00B524D2"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494A7EAD"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1-5 of the ITC Netherlands Survey are coordinated and administered by STIVORO.</w:t>
      </w:r>
    </w:p>
    <w:p w14:paraId="47DBD9D3"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initial data entry will be carried out by TNS-NIPO, commissioned by STIVORO. </w:t>
      </w:r>
    </w:p>
    <w:p w14:paraId="33576A10"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agrees to provide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files, and accompanying documentation, to the DMC in accordance with ITC standards. These standards will be specified by the University of Waterloo Data Management Centre (DMC) at the time of the file transfer. </w:t>
      </w:r>
    </w:p>
    <w:p w14:paraId="1F8F70A1"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DMC at the University of Waterloo, to house the Wave 1-5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and to manage access to the data by approved researchers according to the data sharing protocol described in the ITCDR Guidelines (available on http://www.igloo.org/itcproject/). </w:t>
      </w:r>
    </w:p>
    <w:p w14:paraId="2FF66114"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371ABB5A"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and will not alter the data in any way, other than as allowed by this agreement.</w:t>
      </w:r>
    </w:p>
    <w:p w14:paraId="179240F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60D31254" w14:textId="77777777" w:rsidR="00B524D2" w:rsidRPr="00EB01FB" w:rsidRDefault="00B524D2"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1C730F1D"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w:t>
      </w:r>
      <w:r w:rsidRPr="00EB01FB">
        <w:rPr>
          <w:rFonts w:ascii="Arial" w:eastAsia="Calibri" w:hAnsi="Arial" w:cs="Arial"/>
          <w:i/>
          <w:iCs/>
          <w:color w:val="000000"/>
        </w:rPr>
        <w:t xml:space="preserve">Netherlands </w:t>
      </w:r>
      <w:r w:rsidRPr="00EB01FB">
        <w:rPr>
          <w:rFonts w:ascii="Arial" w:eastAsia="Calibri" w:hAnsi="Arial" w:cs="Arial"/>
          <w:color w:val="000000"/>
        </w:rPr>
        <w:t xml:space="preserve">team, have the right to use the data to produce reports, presentations, articles for submission to professional journals, and other products that report on these data. </w:t>
      </w:r>
    </w:p>
    <w:p w14:paraId="7205E109"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data, the Netherlands team members will be invited to be co-authors. It is the expectation that in any papers that the Netherlands team may lead, ITC Investigators will be invited to be co-authors.</w:t>
      </w:r>
    </w:p>
    <w:p w14:paraId="49D6594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t>
      </w:r>
      <w:r w:rsidRPr="00EB01FB">
        <w:rPr>
          <w:rFonts w:ascii="Arial" w:eastAsia="Calibri" w:hAnsi="Arial" w:cs="Arial"/>
          <w:i/>
          <w:iCs/>
          <w:color w:val="000000"/>
        </w:rPr>
        <w:t xml:space="preserve">ITC Netherlands Survey </w:t>
      </w:r>
      <w:r w:rsidRPr="00EB01FB">
        <w:rPr>
          <w:rFonts w:ascii="Arial" w:eastAsia="Calibri" w:hAnsi="Arial" w:cs="Arial"/>
          <w:color w:val="000000"/>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0F78BFD0"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Academic paper proposals for studies using the data should be reviewed by the DMC and the Netherlands Research Team to ensure a co-ordinated approach and reduce the possibility of unnecessary duplication of effort in the ITC Collaboration.</w:t>
      </w:r>
    </w:p>
    <w:p w14:paraId="475F7D06"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b/>
          <w:color w:val="000000"/>
        </w:rPr>
        <w:t>Note:</w:t>
      </w:r>
      <w:r w:rsidRPr="00EB01FB">
        <w:rPr>
          <w:rFonts w:ascii="Arial" w:eastAsia="Calibri" w:hAnsi="Arial" w:cs="Arial"/>
          <w:color w:val="000000"/>
        </w:rPr>
        <w:t xml:space="preserve"> For Waves 6-8, please refer to the Partnership Agreement for Waves 1-5.</w:t>
      </w:r>
    </w:p>
    <w:p w14:paraId="354C1DB5"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441C6A04" w14:textId="77777777" w:rsidR="00B524D2" w:rsidRPr="00EB01FB" w:rsidRDefault="00B524D2" w:rsidP="00B47517">
      <w:pPr>
        <w:pStyle w:val="Default"/>
        <w:rPr>
          <w:b/>
          <w:sz w:val="22"/>
          <w:szCs w:val="22"/>
          <w:u w:val="single"/>
        </w:rPr>
      </w:pPr>
      <w:r w:rsidRPr="00EB01FB">
        <w:rPr>
          <w:b/>
          <w:sz w:val="22"/>
          <w:szCs w:val="22"/>
          <w:u w:val="single"/>
        </w:rPr>
        <w:t>Netherlands (NL) – Waves 9-11 (May 2015-April 2018)</w:t>
      </w:r>
    </w:p>
    <w:p w14:paraId="111BFD50" w14:textId="77777777" w:rsidR="00B524D2" w:rsidRPr="00EB01FB" w:rsidRDefault="00B524D2"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B524D2" w:rsidRPr="00EB01FB" w14:paraId="151223C4" w14:textId="77777777" w:rsidTr="00332108">
        <w:tc>
          <w:tcPr>
            <w:tcW w:w="4788" w:type="dxa"/>
            <w:shd w:val="clear" w:color="auto" w:fill="DBE5F1"/>
          </w:tcPr>
          <w:p w14:paraId="79D1A214"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A43C60F"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22C4A724" w14:textId="77777777" w:rsidTr="00332108">
        <w:trPr>
          <w:trHeight w:val="382"/>
        </w:trPr>
        <w:tc>
          <w:tcPr>
            <w:tcW w:w="4788" w:type="dxa"/>
            <w:vAlign w:val="center"/>
          </w:tcPr>
          <w:p w14:paraId="73F2C27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431BF64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6D4CC846" w14:textId="77777777" w:rsidR="00B524D2" w:rsidRPr="00EB01FB" w:rsidRDefault="00B524D2" w:rsidP="00B47517">
      <w:pPr>
        <w:spacing w:after="0" w:line="240" w:lineRule="auto"/>
        <w:jc w:val="both"/>
        <w:rPr>
          <w:rFonts w:ascii="Arial" w:hAnsi="Arial" w:cs="Arial"/>
          <w:b/>
        </w:rPr>
      </w:pPr>
    </w:p>
    <w:p w14:paraId="35AC081C" w14:textId="77777777" w:rsidR="00B524D2" w:rsidRPr="00EB01FB" w:rsidRDefault="00B524D2" w:rsidP="00B47517">
      <w:pPr>
        <w:spacing w:after="0" w:line="240" w:lineRule="auto"/>
        <w:jc w:val="both"/>
        <w:rPr>
          <w:rFonts w:ascii="Arial" w:hAnsi="Arial" w:cs="Arial"/>
          <w:b/>
        </w:rPr>
      </w:pPr>
      <w:r w:rsidRPr="00EB01FB">
        <w:rPr>
          <w:rFonts w:ascii="Arial" w:hAnsi="Arial" w:cs="Arial"/>
          <w:b/>
        </w:rPr>
        <w:t>Terms and Conditions</w:t>
      </w:r>
    </w:p>
    <w:p w14:paraId="23BFFC8E" w14:textId="77777777" w:rsidR="00B524D2" w:rsidRPr="00EB01FB" w:rsidRDefault="00B524D2" w:rsidP="00B47517">
      <w:pPr>
        <w:spacing w:after="0" w:line="240" w:lineRule="auto"/>
        <w:rPr>
          <w:rFonts w:ascii="Arial" w:hAnsi="Arial" w:cs="Arial"/>
        </w:rPr>
      </w:pPr>
      <w:r w:rsidRPr="00EB01FB">
        <w:rPr>
          <w:rFonts w:ascii="Arial" w:hAnsi="Arial" w:cs="Arial"/>
        </w:rPr>
        <w:t>Waves 9-11 of the ITC Netherlands Survey are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w:t>
      </w:r>
    </w:p>
    <w:p w14:paraId="17489A05"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14:paraId="574981C4"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74" w:history="1">
        <w:r w:rsidRPr="00EB01FB">
          <w:rPr>
            <w:rStyle w:val="Hyperlink"/>
            <w:rFonts w:ascii="Arial" w:hAnsi="Arial" w:cs="Arial"/>
          </w:rPr>
          <w:t>http://www.itcproject.org/datarequ</w:t>
        </w:r>
      </w:hyperlink>
      <w:r w:rsidRPr="00EB01FB">
        <w:rPr>
          <w:rFonts w:ascii="Arial" w:hAnsi="Arial" w:cs="Arial"/>
        </w:rPr>
        <w:t>).</w:t>
      </w:r>
    </w:p>
    <w:p w14:paraId="3A040EC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5" w:history="1">
        <w:r w:rsidRPr="00EB01FB">
          <w:rPr>
            <w:rStyle w:val="Hyperlink"/>
            <w:rFonts w:ascii="Arial" w:hAnsi="Arial" w:cs="Arial"/>
          </w:rPr>
          <w:t>http://www.itcproject.org/datarequ</w:t>
        </w:r>
      </w:hyperlink>
      <w:r w:rsidRPr="00EB01FB">
        <w:rPr>
          <w:rFonts w:ascii="Arial" w:hAnsi="Arial" w:cs="Arial"/>
        </w:rPr>
        <w:t>), providing signed agreements to the DMC in order to share data internally with specified members of their research teams.</w:t>
      </w:r>
    </w:p>
    <w:p w14:paraId="48B7A23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Survey</w:t>
      </w:r>
      <w:r w:rsidRPr="00EB01FB">
        <w:rPr>
          <w:rFonts w:ascii="Arial" w:hAnsi="Arial" w:cs="Arial"/>
          <w:b/>
        </w:rPr>
        <w:t xml:space="preserve"> cannot be used for business transaction or for profit.</w:t>
      </w:r>
    </w:p>
    <w:p w14:paraId="46F2B452" w14:textId="77777777" w:rsidR="00AE1A7C" w:rsidRPr="00EB01FB" w:rsidRDefault="00AE1A7C" w:rsidP="00B47517">
      <w:pPr>
        <w:spacing w:after="0" w:line="240" w:lineRule="auto"/>
        <w:rPr>
          <w:rFonts w:ascii="Arial" w:hAnsi="Arial" w:cs="Arial"/>
          <w:b/>
        </w:rPr>
      </w:pPr>
    </w:p>
    <w:p w14:paraId="47D6DB1E" w14:textId="251237C8" w:rsidR="00B524D2" w:rsidRPr="00EB01FB" w:rsidRDefault="00B524D2" w:rsidP="00B47517">
      <w:pPr>
        <w:spacing w:after="0" w:line="240" w:lineRule="auto"/>
        <w:rPr>
          <w:rFonts w:ascii="Arial" w:hAnsi="Arial" w:cs="Arial"/>
          <w:b/>
        </w:rPr>
      </w:pPr>
      <w:r w:rsidRPr="00EB01FB">
        <w:rPr>
          <w:rFonts w:ascii="Arial" w:hAnsi="Arial" w:cs="Arial"/>
          <w:b/>
        </w:rPr>
        <w:t>Communications and Collaboration</w:t>
      </w:r>
    </w:p>
    <w:p w14:paraId="18A0DE2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defined as being either within </w:t>
      </w:r>
      <w:r w:rsidRPr="00EB01FB">
        <w:rPr>
          <w:rFonts w:ascii="Arial" w:hAnsi="Arial" w:cs="Arial"/>
        </w:rPr>
        <w:lastRenderedPageBreak/>
        <w:t>the Netherlands team or addressed only to policy-makers or organizations in the Netherlands, as deemed appropriate by the Netherlands team).</w:t>
      </w:r>
    </w:p>
    <w:p w14:paraId="6B0F1743" w14:textId="77777777" w:rsidR="00B524D2" w:rsidRPr="00EB01FB" w:rsidRDefault="00B524D2"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36A5BBB7"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836E007" w14:textId="77777777" w:rsidR="00B524D2" w:rsidRPr="00EB01FB" w:rsidRDefault="00B524D2"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14:paraId="430D2E71" w14:textId="77777777" w:rsidR="00B524D2" w:rsidRPr="00EB01FB" w:rsidRDefault="00B524D2"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6BBB7A2B" w14:textId="77777777" w:rsidR="00B524D2" w:rsidRPr="00EB01FB" w:rsidRDefault="00B524D2" w:rsidP="00B47517">
      <w:pPr>
        <w:spacing w:after="0" w:line="240" w:lineRule="auto"/>
        <w:rPr>
          <w:rFonts w:ascii="Arial" w:hAnsi="Arial" w:cs="Arial"/>
          <w:b/>
        </w:rPr>
      </w:pPr>
      <w:r w:rsidRPr="00EB01FB">
        <w:rPr>
          <w:rFonts w:ascii="Arial" w:hAnsi="Arial" w:cs="Arial"/>
        </w:rPr>
        <w:t>(http://www.itcproject.org/library/paperlist/authorship~3).</w:t>
      </w:r>
    </w:p>
    <w:p w14:paraId="558172DA"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FA60C7B"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14:paraId="2039B72F"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61353A26" w14:textId="77777777" w:rsidR="00B524D2" w:rsidRPr="00EB01FB" w:rsidRDefault="00B524D2" w:rsidP="00B47517">
      <w:pPr>
        <w:pStyle w:val="Default"/>
        <w:rPr>
          <w:b/>
          <w:sz w:val="22"/>
          <w:szCs w:val="22"/>
          <w:u w:val="single"/>
        </w:rPr>
      </w:pPr>
      <w:r w:rsidRPr="00EB01FB">
        <w:rPr>
          <w:b/>
          <w:sz w:val="22"/>
          <w:szCs w:val="22"/>
          <w:u w:val="single"/>
        </w:rPr>
        <w:t>Netherlands (NLD) – Waves 1-3 (2020-2023)</w:t>
      </w:r>
    </w:p>
    <w:p w14:paraId="5204A6DC" w14:textId="77777777" w:rsidR="00B524D2" w:rsidRPr="00EB01FB" w:rsidRDefault="00B524D2"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B524D2" w:rsidRPr="00EB01FB" w14:paraId="4C16C0C3" w14:textId="77777777" w:rsidTr="00332108">
        <w:tc>
          <w:tcPr>
            <w:tcW w:w="4788" w:type="dxa"/>
            <w:shd w:val="clear" w:color="auto" w:fill="DBE5F1"/>
          </w:tcPr>
          <w:p w14:paraId="178224B5"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76C704F9"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62543A3F" w14:textId="77777777" w:rsidTr="00332108">
        <w:trPr>
          <w:trHeight w:val="382"/>
        </w:trPr>
        <w:tc>
          <w:tcPr>
            <w:tcW w:w="4788" w:type="dxa"/>
            <w:vAlign w:val="center"/>
          </w:tcPr>
          <w:p w14:paraId="1FEDDFDE"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Marc Willemsen </w:t>
            </w:r>
          </w:p>
        </w:tc>
        <w:tc>
          <w:tcPr>
            <w:tcW w:w="4788" w:type="dxa"/>
            <w:vAlign w:val="center"/>
          </w:tcPr>
          <w:p w14:paraId="03B21820"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marc.willemsen@maastrichtuniversity.nl</w:t>
            </w:r>
          </w:p>
        </w:tc>
      </w:tr>
    </w:tbl>
    <w:p w14:paraId="544B6CAF" w14:textId="77777777" w:rsidR="00B524D2" w:rsidRPr="00EB01FB" w:rsidRDefault="00B524D2" w:rsidP="00B47517">
      <w:pPr>
        <w:spacing w:after="0" w:line="240" w:lineRule="auto"/>
        <w:jc w:val="both"/>
        <w:rPr>
          <w:rFonts w:ascii="Arial" w:hAnsi="Arial" w:cs="Arial"/>
          <w:b/>
        </w:rPr>
      </w:pPr>
    </w:p>
    <w:p w14:paraId="6C9561B1" w14:textId="77777777" w:rsidR="00B524D2" w:rsidRPr="00EB01FB" w:rsidRDefault="00B524D2" w:rsidP="00B47517">
      <w:pPr>
        <w:spacing w:after="0" w:line="240" w:lineRule="auto"/>
        <w:jc w:val="both"/>
        <w:rPr>
          <w:rFonts w:ascii="Arial" w:hAnsi="Arial" w:cs="Arial"/>
          <w:b/>
        </w:rPr>
      </w:pPr>
      <w:r w:rsidRPr="00EB01FB">
        <w:rPr>
          <w:rFonts w:ascii="Arial" w:hAnsi="Arial" w:cs="Arial"/>
          <w:b/>
        </w:rPr>
        <w:t>Terms and Conditions</w:t>
      </w:r>
    </w:p>
    <w:p w14:paraId="3FE41693" w14:textId="77777777" w:rsidR="00B524D2" w:rsidRPr="00EB01FB" w:rsidRDefault="00B524D2" w:rsidP="00B47517">
      <w:pPr>
        <w:spacing w:after="0" w:line="240" w:lineRule="auto"/>
        <w:jc w:val="both"/>
        <w:rPr>
          <w:rFonts w:ascii="Arial" w:hAnsi="Arial" w:cs="Arial"/>
        </w:rPr>
      </w:pPr>
      <w:r w:rsidRPr="00EB01FB">
        <w:rPr>
          <w:rFonts w:ascii="Arial" w:hAnsi="Arial" w:cs="Arial"/>
        </w:rPr>
        <w:t>The target sample for Wave 1 onwards, is 2,000 smokers. The cohort will be re-surveyed and replenished as necessary at each wave of the ITC Netherlands (NLD) Survey.  The project will be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Data collection and entry will be carried out by the survey firm Kantar TNS, which will be contracted by UW.</w:t>
      </w:r>
    </w:p>
    <w:p w14:paraId="2C42C9E3"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14:paraId="1947E40E" w14:textId="77777777" w:rsidR="00B524D2" w:rsidRPr="00EB01FB" w:rsidRDefault="00B524D2" w:rsidP="00B47517">
      <w:pPr>
        <w:spacing w:after="0" w:line="240" w:lineRule="auto"/>
        <w:jc w:val="both"/>
        <w:rPr>
          <w:rFonts w:ascii="Arial" w:hAnsi="Arial" w:cs="Arial"/>
        </w:rPr>
      </w:pPr>
      <w:r w:rsidRPr="00EB01FB">
        <w:rPr>
          <w:rFonts w:ascii="Arial" w:hAnsi="Arial" w:cs="Arial"/>
        </w:rPr>
        <w:t>MU</w:t>
      </w:r>
      <w:r w:rsidRPr="00EB01FB" w:rsidDel="00AE4277">
        <w:rPr>
          <w:rFonts w:ascii="Arial" w:hAnsi="Arial" w:cs="Arial"/>
        </w:rPr>
        <w:t xml:space="preserve"> </w:t>
      </w:r>
      <w:r w:rsidRPr="00EB01FB">
        <w:rPr>
          <w:rFonts w:ascii="Arial" w:hAnsi="Arial" w:cs="Arial"/>
        </w:rPr>
        <w:t xml:space="preserve">grants the DMC co-ownership of the data including the non-exclusive right to reproduce and/or distribute the </w:t>
      </w:r>
      <w:r w:rsidRPr="00EB01FB">
        <w:rPr>
          <w:rFonts w:ascii="Arial" w:hAnsi="Arial" w:cs="Arial"/>
          <w:i/>
        </w:rPr>
        <w:t>ITC Netherlands (NLD) Survey</w:t>
      </w:r>
      <w:r w:rsidRPr="00EB01FB">
        <w:rPr>
          <w:rFonts w:ascii="Arial" w:hAnsi="Arial" w:cs="Arial"/>
        </w:rPr>
        <w:t xml:space="preserve"> data (note: the term </w:t>
      </w:r>
      <w:r w:rsidRPr="00EB01FB">
        <w:rPr>
          <w:rFonts w:ascii="Arial" w:hAnsi="Arial" w:cs="Arial"/>
          <w:i/>
        </w:rPr>
        <w:t xml:space="preserve">ITC Netherlands (NLD) Survey </w:t>
      </w:r>
      <w:r w:rsidRPr="00EB01FB">
        <w:rPr>
          <w:rFonts w:ascii="Arial" w:hAnsi="Arial" w:cs="Arial"/>
        </w:rPr>
        <w:t>data refers to data from all survey waves of the ITC Netherlands (NLD) Project) to the ITC Principal Investigators in any requested medium.  Two years after the date of issuance of cleaned data sets by the DMC, JCS</w:t>
      </w:r>
      <w:r w:rsidRPr="00EB01FB" w:rsidDel="00AE4277">
        <w:rPr>
          <w:rFonts w:ascii="Arial" w:hAnsi="Arial" w:cs="Arial"/>
        </w:rPr>
        <w:t xml:space="preserve"> </w:t>
      </w:r>
      <w:r w:rsidRPr="00EB01FB">
        <w:rPr>
          <w:rFonts w:ascii="Arial" w:hAnsi="Arial" w:cs="Arial"/>
        </w:rPr>
        <w:t xml:space="preserve">grants the DMC the non-exclusive </w:t>
      </w:r>
      <w:r w:rsidRPr="00EB01FB">
        <w:rPr>
          <w:rFonts w:ascii="Arial" w:hAnsi="Arial" w:cs="Arial"/>
        </w:rPr>
        <w:lastRenderedPageBreak/>
        <w:t xml:space="preserve">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(http://www.itcproject.org/forms),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(http://www.itcproject.org/forms).</w:t>
      </w:r>
    </w:p>
    <w:p w14:paraId="7604B7B6" w14:textId="77777777" w:rsidR="00B524D2" w:rsidRPr="00EB01FB" w:rsidRDefault="00B524D2"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ITC Internal Data Usage Agreement</w:t>
      </w:r>
      <w:r w:rsidRPr="00EB01FB">
        <w:rPr>
          <w:rFonts w:ascii="Arial" w:hAnsi="Arial" w:cs="Arial"/>
          <w:b/>
        </w:rPr>
        <w:t xml:space="preserve"> </w:t>
      </w:r>
      <w:r w:rsidRPr="00EB01FB">
        <w:rPr>
          <w:rFonts w:ascii="Arial" w:hAnsi="Arial" w:cs="Arial"/>
        </w:rPr>
        <w:t>(http://www.itcproject.org/forms), providing signed agreements to the DMC in order to share data internally with specified members of their research teams.</w:t>
      </w:r>
    </w:p>
    <w:p w14:paraId="2E08BE06"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hAnsi="Arial" w:cs="Arial"/>
        </w:rPr>
        <w:t xml:space="preserve">In all matters regarding access, the DMC will clearly identify the Netherlands team as co-owners of the </w:t>
      </w:r>
      <w:r w:rsidRPr="00EB01FB">
        <w:rPr>
          <w:rFonts w:ascii="Arial" w:hAnsi="Arial" w:cs="Arial"/>
          <w:i/>
        </w:rPr>
        <w:t>ITC Netherlands (NLD)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(NLD) Survey</w:t>
      </w:r>
      <w:r w:rsidRPr="00EB01FB">
        <w:rPr>
          <w:rFonts w:ascii="Arial" w:hAnsi="Arial" w:cs="Arial"/>
          <w:b/>
        </w:rPr>
        <w:t xml:space="preserve"> cannot be used for business transaction or for profit.</w:t>
      </w:r>
      <w:r w:rsidRPr="00EB01FB">
        <w:rPr>
          <w:rFonts w:ascii="Arial" w:eastAsia="Calibri" w:hAnsi="Arial" w:cs="Arial"/>
          <w:color w:val="000000"/>
        </w:rPr>
        <w:br/>
      </w:r>
    </w:p>
    <w:p w14:paraId="206EBE3A" w14:textId="77777777" w:rsidR="00B524D2" w:rsidRPr="00EB01FB" w:rsidRDefault="00B524D2" w:rsidP="00B47517">
      <w:pPr>
        <w:pStyle w:val="Heading4"/>
        <w:spacing w:before="0" w:after="0"/>
        <w:jc w:val="both"/>
        <w:rPr>
          <w:rFonts w:ascii="Arial" w:hAnsi="Arial" w:cs="Arial"/>
          <w:sz w:val="22"/>
          <w:szCs w:val="22"/>
        </w:rPr>
      </w:pPr>
      <w:r w:rsidRPr="00EB01FB">
        <w:rPr>
          <w:rFonts w:ascii="Arial" w:hAnsi="Arial" w:cs="Arial"/>
          <w:sz w:val="22"/>
          <w:szCs w:val="22"/>
        </w:rPr>
        <w:t>Confidentiality</w:t>
      </w:r>
    </w:p>
    <w:p w14:paraId="53848CF0"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EB01FB">
        <w:rPr>
          <w:rFonts w:ascii="Arial" w:hAnsi="Arial" w:cs="Arial"/>
          <w:b/>
        </w:rPr>
        <w:t>No individual identifiers will be provided to the requester.</w:t>
      </w:r>
    </w:p>
    <w:p w14:paraId="1F1FB32C" w14:textId="77777777" w:rsidR="00B524D2" w:rsidRPr="00EB01FB" w:rsidRDefault="00B524D2" w:rsidP="00B47517">
      <w:pPr>
        <w:spacing w:after="0" w:line="240" w:lineRule="auto"/>
        <w:jc w:val="both"/>
        <w:rPr>
          <w:rFonts w:ascii="Arial" w:hAnsi="Arial" w:cs="Arial"/>
        </w:rPr>
      </w:pPr>
      <w:r w:rsidRPr="00EB01FB">
        <w:rPr>
          <w:rFonts w:ascii="Arial" w:hAnsi="Arial" w:cs="Arial"/>
        </w:rPr>
        <w:t xml:space="preserve">Publication of results from the </w:t>
      </w:r>
      <w:r w:rsidRPr="00EB01FB">
        <w:rPr>
          <w:rFonts w:ascii="Arial" w:hAnsi="Arial" w:cs="Arial"/>
          <w:i/>
        </w:rPr>
        <w:t>ITC Netherlands (NLD) Survey</w:t>
      </w:r>
      <w:r w:rsidRPr="00EB01FB">
        <w:rPr>
          <w:rFonts w:ascii="Arial" w:hAnsi="Arial" w:cs="Arial"/>
        </w:rPr>
        <w:t xml:space="preserve"> will not disclose data from individual participants. All users of the data agree not to disclose or knowingly cause to be disclosed any information that relates an individual response to an identifiable individual.  </w:t>
      </w:r>
    </w:p>
    <w:p w14:paraId="5C84AD53" w14:textId="77777777" w:rsidR="00AE1A7C" w:rsidRPr="00EB01FB" w:rsidRDefault="00AE1A7C" w:rsidP="00B47517">
      <w:pPr>
        <w:pStyle w:val="Heading4"/>
        <w:spacing w:before="0" w:after="0"/>
        <w:jc w:val="both"/>
        <w:rPr>
          <w:rFonts w:ascii="Arial" w:hAnsi="Arial" w:cs="Arial"/>
          <w:sz w:val="22"/>
          <w:szCs w:val="22"/>
        </w:rPr>
      </w:pPr>
    </w:p>
    <w:p w14:paraId="1E296C9D" w14:textId="67FC7E43" w:rsidR="00B524D2" w:rsidRPr="00EB01FB" w:rsidRDefault="00B524D2"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36387D68" w14:textId="77777777" w:rsidR="00B524D2" w:rsidRPr="00EB01FB" w:rsidRDefault="00B524D2" w:rsidP="00B47517">
      <w:pPr>
        <w:spacing w:after="0" w:line="240" w:lineRule="auto"/>
        <w:rPr>
          <w:rFonts w:ascii="Arial" w:hAnsi="Arial" w:cs="Arial"/>
        </w:rPr>
      </w:pPr>
      <w:r w:rsidRPr="00EB01FB">
        <w:rPr>
          <w:rFonts w:ascii="Arial" w:hAnsi="Arial" w:cs="Arial"/>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14:paraId="302FC55D" w14:textId="77777777" w:rsidR="00B524D2" w:rsidRPr="00EB01FB" w:rsidRDefault="00B524D2" w:rsidP="00B47517">
      <w:pPr>
        <w:spacing w:after="0" w:line="240" w:lineRule="auto"/>
        <w:rPr>
          <w:rFonts w:ascii="Arial" w:hAnsi="Arial" w:cs="Arial"/>
        </w:rPr>
      </w:pPr>
      <w:r w:rsidRPr="00EB01FB">
        <w:rPr>
          <w:rFonts w:ascii="Arial" w:hAnsi="Arial" w:cs="Arial"/>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Netherlands, as deemed appropriate by the Netherlands team).   </w:t>
      </w:r>
    </w:p>
    <w:p w14:paraId="33B35EAC"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(http://www.itcproject.org/forms) is available for members of the Netherlands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0343B6D1" w14:textId="77777777" w:rsidR="00B524D2" w:rsidRPr="00EB01FB" w:rsidRDefault="00B524D2"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(NLD) Survey</w:t>
      </w:r>
      <w:r w:rsidRPr="00EB01FB">
        <w:rPr>
          <w:rFonts w:ascii="Arial" w:hAnsi="Arial" w:cs="Arial"/>
        </w:rPr>
        <w:t xml:space="preserve">, for example the Netherlands Team members could be invited to be co-authors.  In reciprocal fashion, for any papers or presentations that the Netherlands Team may lead using </w:t>
      </w:r>
      <w:r w:rsidRPr="00EB01FB">
        <w:rPr>
          <w:rFonts w:ascii="Arial" w:hAnsi="Arial" w:cs="Arial"/>
          <w:i/>
        </w:rPr>
        <w:t xml:space="preserve">ITC Netherlands (NLD) Survey </w:t>
      </w:r>
      <w:r w:rsidRPr="00EB01FB">
        <w:rPr>
          <w:rFonts w:ascii="Arial" w:hAnsi="Arial" w:cs="Arial"/>
        </w:rPr>
        <w:t xml:space="preserve">data, the relevant ITC Investigators will be invited to be co-authors.  The Netherlands Team will consult </w:t>
      </w:r>
      <w:r w:rsidRPr="00EB01FB">
        <w:rPr>
          <w:rFonts w:ascii="Arial" w:hAnsi="Arial" w:cs="Arial"/>
        </w:rPr>
        <w:lastRenderedPageBreak/>
        <w:t xml:space="preserve">with Dr. Geoffrey Fong to identify the relevant ITC Investigators who would be appropriate to invite as co-authors.  </w:t>
      </w:r>
    </w:p>
    <w:p w14:paraId="57C92A98" w14:textId="77777777" w:rsidR="00B524D2" w:rsidRPr="00EB01FB" w:rsidRDefault="00B524D2" w:rsidP="00B47517">
      <w:pPr>
        <w:spacing w:after="0" w:line="240" w:lineRule="auto"/>
        <w:rPr>
          <w:rFonts w:ascii="Arial" w:hAnsi="Arial" w:cs="Arial"/>
          <w:b/>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5B73EBAD" w14:textId="77777777" w:rsidR="00B524D2" w:rsidRPr="00EB01FB" w:rsidRDefault="00B524D2"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Netherlands (NLD)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09253041" w14:textId="77777777" w:rsidR="00B524D2" w:rsidRPr="00EB01FB" w:rsidRDefault="00B524D2" w:rsidP="00B47517">
      <w:pPr>
        <w:autoSpaceDE w:val="0"/>
        <w:autoSpaceDN w:val="0"/>
        <w:adjustRightInd w:val="0"/>
        <w:spacing w:after="0" w:line="240" w:lineRule="auto"/>
        <w:rPr>
          <w:rFonts w:ascii="Arial" w:hAnsi="Arial" w:cs="Arial"/>
        </w:rPr>
      </w:pPr>
      <w:r w:rsidRPr="00EB01FB">
        <w:rPr>
          <w:rFonts w:ascii="Arial" w:hAnsi="Arial" w:cs="Arial"/>
        </w:rPr>
        <w:t xml:space="preserve">Whenever publications, reports, abstracts, etc., including data from the </w:t>
      </w:r>
      <w:r w:rsidRPr="00EB01FB">
        <w:rPr>
          <w:rFonts w:ascii="Arial" w:hAnsi="Arial" w:cs="Arial"/>
          <w:i/>
        </w:rPr>
        <w:t xml:space="preserve">ITC Netherlands (NLD) Survey </w:t>
      </w:r>
      <w:r w:rsidRPr="00EB01FB">
        <w:rPr>
          <w:rFonts w:ascii="Arial" w:hAnsi="Arial" w:cs="Arial"/>
        </w:rPr>
        <w:t>are submitted to conferences or journals, copies will also be submitted to the ITC Project Manager at the UW, so that a complete record can be kept of the research findings for dissemination.</w:t>
      </w:r>
    </w:p>
    <w:p w14:paraId="3BEA66A5"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2A70A4C7"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E6E4228"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B524D2" w:rsidRPr="00EB01FB" w14:paraId="64892C9D" w14:textId="77777777" w:rsidTr="00332108">
        <w:tc>
          <w:tcPr>
            <w:tcW w:w="9350" w:type="dxa"/>
          </w:tcPr>
          <w:p w14:paraId="26ECC689"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2108885839"/>
                <w:showingPlcHdr/>
                <w:text/>
              </w:sdtPr>
              <w:sdtEndPr/>
              <w:sdtContent>
                <w:r w:rsidRPr="00EB01FB">
                  <w:rPr>
                    <w:rFonts w:ascii="Arial" w:eastAsia="Calibri" w:hAnsi="Arial" w:cs="Arial"/>
                    <w:color w:val="808080"/>
                  </w:rPr>
                  <w:t>Click here to enter text.</w:t>
                </w:r>
              </w:sdtContent>
            </w:sdt>
          </w:p>
        </w:tc>
      </w:tr>
      <w:tr w:rsidR="00B524D2" w:rsidRPr="00EB01FB" w14:paraId="6C5B0F6B" w14:textId="77777777" w:rsidTr="00332108">
        <w:tc>
          <w:tcPr>
            <w:tcW w:w="9350" w:type="dxa"/>
          </w:tcPr>
          <w:p w14:paraId="7D8181BC"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09804876"/>
                <w:showingPlcHdr/>
              </w:sdtPr>
              <w:sdtEndPr/>
              <w:sdtContent>
                <w:r w:rsidRPr="00EB01FB">
                  <w:rPr>
                    <w:rFonts w:ascii="Arial" w:eastAsia="Calibri" w:hAnsi="Arial" w:cs="Arial"/>
                    <w:color w:val="808080"/>
                  </w:rPr>
                  <w:t>Click here to enter e-mail.</w:t>
                </w:r>
              </w:sdtContent>
            </w:sdt>
          </w:p>
        </w:tc>
      </w:tr>
      <w:tr w:rsidR="00B524D2" w:rsidRPr="00EB01FB" w14:paraId="48FCDED8" w14:textId="77777777" w:rsidTr="00332108">
        <w:trPr>
          <w:trHeight w:val="1001"/>
        </w:trPr>
        <w:tc>
          <w:tcPr>
            <w:tcW w:w="9350" w:type="dxa"/>
          </w:tcPr>
          <w:p w14:paraId="7C6B5B1A"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D92EF8E" w14:textId="77777777" w:rsidR="00B524D2"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124059792"/>
                <w:showingPlcHdr/>
                <w:picture/>
              </w:sdtPr>
              <w:sdtEndPr/>
              <w:sdtContent>
                <w:r w:rsidR="00B524D2" w:rsidRPr="00EB01FB">
                  <w:rPr>
                    <w:rFonts w:ascii="Arial" w:eastAsia="Calibri" w:hAnsi="Arial" w:cs="Arial"/>
                    <w:noProof/>
                    <w:color w:val="000000"/>
                  </w:rPr>
                  <w:drawing>
                    <wp:inline distT="0" distB="0" distL="0" distR="0" wp14:anchorId="0F1504DD" wp14:editId="34684A68">
                      <wp:extent cx="3460090" cy="4608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EB01FB" w14:paraId="5400CEF2" w14:textId="77777777" w:rsidTr="00332108">
        <w:tc>
          <w:tcPr>
            <w:tcW w:w="9350" w:type="dxa"/>
          </w:tcPr>
          <w:p w14:paraId="27FDF084"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80798657"/>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3E0FEF55"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045D6C6B" w14:textId="77777777" w:rsidR="00B524D2" w:rsidRPr="00EB01FB" w:rsidRDefault="00B524D2" w:rsidP="00B47517">
      <w:pPr>
        <w:spacing w:after="0" w:line="240" w:lineRule="auto"/>
        <w:rPr>
          <w:rFonts w:ascii="Arial" w:hAnsi="Arial" w:cs="Arial"/>
        </w:rPr>
      </w:pPr>
    </w:p>
    <w:p w14:paraId="20AF35F2" w14:textId="77777777" w:rsidR="00B524D2" w:rsidRPr="00EB01FB" w:rsidRDefault="00B524D2" w:rsidP="00B47517">
      <w:pPr>
        <w:pStyle w:val="Heading1"/>
        <w:spacing w:before="0" w:line="240" w:lineRule="auto"/>
        <w:rPr>
          <w:rFonts w:ascii="Arial" w:hAnsi="Arial" w:cs="Arial"/>
          <w:color w:val="auto"/>
          <w:sz w:val="22"/>
          <w:szCs w:val="22"/>
        </w:rPr>
      </w:pPr>
    </w:p>
    <w:p w14:paraId="539C73D2" w14:textId="77777777" w:rsidR="00B524D2" w:rsidRPr="00EB01FB" w:rsidRDefault="00B524D2" w:rsidP="00B47517">
      <w:pPr>
        <w:pStyle w:val="Heading1"/>
        <w:spacing w:before="0" w:line="240" w:lineRule="auto"/>
        <w:rPr>
          <w:rFonts w:ascii="Arial" w:hAnsi="Arial" w:cs="Arial"/>
          <w:color w:val="auto"/>
          <w:sz w:val="22"/>
          <w:szCs w:val="22"/>
        </w:rPr>
      </w:pPr>
    </w:p>
    <w:p w14:paraId="425A8D3A" w14:textId="77777777" w:rsidR="00AE1A7C" w:rsidRPr="00EB01FB" w:rsidRDefault="00AE1A7C">
      <w:pPr>
        <w:rPr>
          <w:rFonts w:ascii="Arial" w:eastAsiaTheme="majorEastAsia" w:hAnsi="Arial" w:cs="Arial"/>
          <w:b/>
          <w:bCs/>
        </w:rPr>
      </w:pPr>
      <w:r w:rsidRPr="00EB01FB">
        <w:rPr>
          <w:rFonts w:ascii="Arial" w:hAnsi="Arial" w:cs="Arial"/>
        </w:rPr>
        <w:br w:type="page"/>
      </w:r>
    </w:p>
    <w:p w14:paraId="33C4CC48" w14:textId="2B3243AA" w:rsidR="00D87984" w:rsidRPr="00EB01FB" w:rsidRDefault="00AE1A7C" w:rsidP="00B47517">
      <w:pPr>
        <w:pStyle w:val="Heading1"/>
        <w:spacing w:before="0" w:line="240" w:lineRule="auto"/>
        <w:rPr>
          <w:rFonts w:ascii="Arial" w:hAnsi="Arial" w:cs="Arial"/>
          <w:color w:val="auto"/>
          <w:sz w:val="22"/>
          <w:szCs w:val="22"/>
          <w:u w:val="single"/>
        </w:rPr>
      </w:pPr>
      <w:bookmarkStart w:id="17" w:name="_Toc136958426"/>
      <w:r w:rsidRPr="00EB01FB">
        <w:rPr>
          <w:rFonts w:ascii="Arial" w:hAnsi="Arial" w:cs="Arial"/>
          <w:color w:val="auto"/>
          <w:sz w:val="22"/>
          <w:szCs w:val="22"/>
          <w:u w:val="single"/>
        </w:rPr>
        <w:lastRenderedPageBreak/>
        <w:t xml:space="preserve">The </w:t>
      </w:r>
      <w:r w:rsidR="00587A58" w:rsidRPr="00EB01FB">
        <w:rPr>
          <w:rFonts w:ascii="Arial" w:hAnsi="Arial" w:cs="Arial"/>
          <w:color w:val="auto"/>
          <w:sz w:val="22"/>
          <w:szCs w:val="22"/>
          <w:u w:val="single"/>
        </w:rPr>
        <w:t>Netherlands – Gold Magic</w:t>
      </w:r>
      <w:bookmarkEnd w:id="17"/>
    </w:p>
    <w:p w14:paraId="3D88A939" w14:textId="77777777" w:rsidR="000E78F1" w:rsidRPr="00EB01FB" w:rsidRDefault="000E78F1" w:rsidP="00B47517">
      <w:pPr>
        <w:pStyle w:val="Default"/>
        <w:rPr>
          <w:b/>
          <w:sz w:val="22"/>
          <w:szCs w:val="22"/>
          <w:u w:val="single"/>
        </w:rPr>
      </w:pPr>
    </w:p>
    <w:p w14:paraId="2AF1B95A" w14:textId="77777777" w:rsidR="000E78F1" w:rsidRPr="00EB01FB" w:rsidRDefault="000E78F1" w:rsidP="00B47517">
      <w:pPr>
        <w:pStyle w:val="Default"/>
        <w:rPr>
          <w:b/>
          <w:sz w:val="22"/>
          <w:szCs w:val="22"/>
          <w:u w:val="single"/>
        </w:rPr>
      </w:pPr>
      <w:r w:rsidRPr="00EB01FB">
        <w:rPr>
          <w:b/>
          <w:sz w:val="22"/>
          <w:szCs w:val="22"/>
          <w:u w:val="single"/>
        </w:rPr>
        <w:t>Gold Magic Wave 1 (December 16, 2013)</w:t>
      </w:r>
    </w:p>
    <w:p w14:paraId="16607DAD" w14:textId="77777777" w:rsidR="000E78F1" w:rsidRPr="00EB01FB" w:rsidRDefault="000E78F1" w:rsidP="00B47517">
      <w:pPr>
        <w:spacing w:after="0" w:line="240" w:lineRule="auto"/>
        <w:rPr>
          <w:rFonts w:ascii="Arial" w:hAnsi="Arial" w:cs="Arial"/>
        </w:rPr>
      </w:pPr>
    </w:p>
    <w:tbl>
      <w:tblPr>
        <w:tblStyle w:val="TableGrid"/>
        <w:tblW w:w="0" w:type="auto"/>
        <w:tblLook w:val="04A0" w:firstRow="1" w:lastRow="0" w:firstColumn="1" w:lastColumn="0" w:noHBand="0" w:noVBand="1"/>
      </w:tblPr>
      <w:tblGrid>
        <w:gridCol w:w="4788"/>
        <w:gridCol w:w="4788"/>
      </w:tblGrid>
      <w:tr w:rsidR="000E78F1" w:rsidRPr="00EB01FB" w14:paraId="3ED807C4" w14:textId="77777777" w:rsidTr="00FC0C00">
        <w:trPr>
          <w:trHeight w:val="260"/>
        </w:trPr>
        <w:tc>
          <w:tcPr>
            <w:tcW w:w="4788" w:type="dxa"/>
            <w:shd w:val="clear" w:color="auto" w:fill="DBE5F1" w:themeFill="accent1" w:themeFillTint="33"/>
          </w:tcPr>
          <w:p w14:paraId="0EC2105F" w14:textId="77777777" w:rsidR="000E78F1" w:rsidRPr="00EB01FB" w:rsidRDefault="000E78F1"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45FABAAB" w14:textId="77777777" w:rsidR="000E78F1" w:rsidRPr="00EB01FB" w:rsidRDefault="000E78F1" w:rsidP="00B47517">
            <w:pPr>
              <w:jc w:val="center"/>
              <w:rPr>
                <w:rFonts w:ascii="Arial" w:hAnsi="Arial" w:cs="Arial"/>
                <w:b/>
                <w:color w:val="000000"/>
              </w:rPr>
            </w:pPr>
            <w:r w:rsidRPr="00EB01FB">
              <w:rPr>
                <w:rFonts w:ascii="Arial" w:hAnsi="Arial" w:cs="Arial"/>
                <w:b/>
                <w:color w:val="000000"/>
              </w:rPr>
              <w:t>E-mail</w:t>
            </w:r>
          </w:p>
        </w:tc>
      </w:tr>
      <w:tr w:rsidR="000E78F1" w:rsidRPr="00EB01FB" w14:paraId="04CE1C0E" w14:textId="77777777" w:rsidTr="00FC0C00">
        <w:trPr>
          <w:trHeight w:val="382"/>
        </w:trPr>
        <w:tc>
          <w:tcPr>
            <w:tcW w:w="4788" w:type="dxa"/>
            <w:vAlign w:val="center"/>
          </w:tcPr>
          <w:p w14:paraId="00AEB549" w14:textId="77777777" w:rsidR="000E78F1" w:rsidRPr="00EB01FB" w:rsidRDefault="000E78F1" w:rsidP="00B47517">
            <w:pPr>
              <w:pStyle w:val="Default"/>
              <w:jc w:val="center"/>
              <w:rPr>
                <w:sz w:val="22"/>
                <w:szCs w:val="22"/>
              </w:rPr>
            </w:pPr>
            <w:r w:rsidRPr="00EB01FB">
              <w:rPr>
                <w:sz w:val="22"/>
                <w:szCs w:val="22"/>
              </w:rPr>
              <w:t xml:space="preserve">Marc Willemsen </w:t>
            </w:r>
          </w:p>
        </w:tc>
        <w:tc>
          <w:tcPr>
            <w:tcW w:w="4788" w:type="dxa"/>
            <w:vAlign w:val="center"/>
          </w:tcPr>
          <w:p w14:paraId="496D6525" w14:textId="77777777" w:rsidR="000E78F1" w:rsidRPr="00EB01FB" w:rsidRDefault="000E78F1" w:rsidP="00B47517">
            <w:pPr>
              <w:pStyle w:val="Default"/>
              <w:jc w:val="center"/>
              <w:rPr>
                <w:sz w:val="22"/>
                <w:szCs w:val="22"/>
              </w:rPr>
            </w:pPr>
            <w:r w:rsidRPr="00EB01FB">
              <w:rPr>
                <w:sz w:val="22"/>
                <w:szCs w:val="22"/>
              </w:rPr>
              <w:t>marc.willemsen@maastrichtuniversity.nl</w:t>
            </w:r>
          </w:p>
        </w:tc>
      </w:tr>
    </w:tbl>
    <w:p w14:paraId="7216FB55" w14:textId="77777777" w:rsidR="000E78F1" w:rsidRPr="00EB01FB" w:rsidRDefault="000E78F1" w:rsidP="00B47517">
      <w:pPr>
        <w:pStyle w:val="Default"/>
        <w:rPr>
          <w:b/>
          <w:sz w:val="22"/>
          <w:szCs w:val="22"/>
          <w:u w:val="single"/>
        </w:rPr>
      </w:pPr>
    </w:p>
    <w:p w14:paraId="76B4D932" w14:textId="77777777" w:rsidR="000E78F1" w:rsidRPr="00EB01FB" w:rsidRDefault="000E78F1" w:rsidP="00B47517">
      <w:pPr>
        <w:spacing w:after="0" w:line="240" w:lineRule="auto"/>
        <w:rPr>
          <w:rFonts w:ascii="Arial" w:hAnsi="Arial" w:cs="Arial"/>
          <w:b/>
        </w:rPr>
      </w:pPr>
      <w:r w:rsidRPr="00EB01FB">
        <w:rPr>
          <w:rFonts w:ascii="Arial" w:hAnsi="Arial" w:cs="Arial"/>
          <w:b/>
        </w:rPr>
        <w:t>Terms and Conditions</w:t>
      </w:r>
    </w:p>
    <w:p w14:paraId="12FD53F8" w14:textId="77777777" w:rsidR="000E78F1" w:rsidRPr="00EB01FB" w:rsidRDefault="000E78F1" w:rsidP="00B47517">
      <w:pPr>
        <w:spacing w:after="0" w:line="240" w:lineRule="auto"/>
        <w:rPr>
          <w:rFonts w:ascii="Arial" w:hAnsi="Arial" w:cs="Arial"/>
        </w:rPr>
      </w:pPr>
      <w:r w:rsidRPr="00EB01FB">
        <w:rPr>
          <w:rFonts w:ascii="Arial" w:hAnsi="Arial" w:cs="Arial"/>
        </w:rPr>
        <w:t>Wave 1 of the ITC Netherlands Gold Magic Survey is coordinated and administered by</w:t>
      </w:r>
      <w:r w:rsidRPr="00EB01FB">
        <w:rPr>
          <w:rFonts w:ascii="Arial" w:hAnsi="Arial" w:cs="Arial"/>
          <w:color w:val="800080"/>
        </w:rPr>
        <w:t xml:space="preserve"> </w:t>
      </w:r>
      <w:r w:rsidRPr="00EB01FB">
        <w:rPr>
          <w:rFonts w:ascii="Arial" w:hAnsi="Arial" w:cs="Arial"/>
        </w:rPr>
        <w:t>UW</w:t>
      </w:r>
      <w:r w:rsidRPr="00EB01FB">
        <w:rPr>
          <w:rFonts w:ascii="Arial" w:hAnsi="Arial" w:cs="Arial"/>
          <w:i/>
        </w:rPr>
        <w:t xml:space="preserve">.  </w:t>
      </w:r>
      <w:r w:rsidRPr="00EB01FB">
        <w:rPr>
          <w:rFonts w:ascii="Arial" w:hAnsi="Arial" w:cs="Arial"/>
        </w:rPr>
        <w:t xml:space="preserve">Data collection and entry will be carried out by TNS NIPO survey firm in the Netherlands as a subcontractor of the UM. </w:t>
      </w:r>
    </w:p>
    <w:p w14:paraId="1B8B0DD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UM authorizes the International Tobacco Control Data Repository (ITCDR), operated by the ITC Project Data Management Centre (DMC) at the UW, to house the ITC Netherlands Gold Magic Survey data, and to manage access to the data by approved researchers according to the data sharing protocol described in the ITCDR Guidelines (http://www.itcproject.org/datarequ).  </w:t>
      </w:r>
    </w:p>
    <w:p w14:paraId="409F96A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UM grants DMC co-ownership of the data including the non-exclusive right to reproduce and/or distribute the Wave 1 of the ITC Netherlands Gold Magic Survey data to the ITC Principal Investigators in any requested medium.  Two years after the date of issuance of cleaned data sets by the DMC, UM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(http://www.itcproject.org/datarequ),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hyperlink r:id="rId76" w:history="1">
        <w:r w:rsidRPr="00EB01FB">
          <w:rPr>
            <w:rStyle w:val="Hyperlink"/>
            <w:rFonts w:ascii="Arial" w:hAnsi="Arial" w:cs="Arial"/>
          </w:rPr>
          <w:t>http://www.itcproject.org/datarequ</w:t>
        </w:r>
      </w:hyperlink>
      <w:r w:rsidRPr="00EB01FB">
        <w:rPr>
          <w:rFonts w:ascii="Arial" w:hAnsi="Arial" w:cs="Arial"/>
        </w:rPr>
        <w:t>).</w:t>
      </w:r>
    </w:p>
    <w:p w14:paraId="456437F3" w14:textId="77777777" w:rsidR="000E78F1" w:rsidRPr="00EB01FB" w:rsidRDefault="000E78F1"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hyperlink r:id="rId77" w:history="1">
        <w:r w:rsidRPr="00EB01FB">
          <w:rPr>
            <w:rStyle w:val="Hyperlink"/>
            <w:rFonts w:ascii="Arial" w:hAnsi="Arial" w:cs="Arial"/>
          </w:rPr>
          <w:t>http://www.itcproject.org/datarequ</w:t>
        </w:r>
      </w:hyperlink>
      <w:r w:rsidRPr="00EB01FB">
        <w:rPr>
          <w:rFonts w:ascii="Arial" w:hAnsi="Arial" w:cs="Arial"/>
        </w:rPr>
        <w:t>), providing signed agreements to the DMC in order to share data internally with specified members of their research teams.</w:t>
      </w:r>
    </w:p>
    <w:p w14:paraId="30C33B99" w14:textId="77777777" w:rsidR="000E78F1" w:rsidRPr="00EB01FB" w:rsidRDefault="000E78F1" w:rsidP="00B47517">
      <w:pPr>
        <w:spacing w:after="0" w:line="240" w:lineRule="auto"/>
        <w:rPr>
          <w:rFonts w:ascii="Arial" w:hAnsi="Arial" w:cs="Arial"/>
        </w:rPr>
      </w:pPr>
      <w:r w:rsidRPr="00EB01FB">
        <w:rPr>
          <w:rFonts w:ascii="Arial" w:hAnsi="Arial" w:cs="Arial"/>
        </w:rPr>
        <w:t xml:space="preserve">In all matters regarding access, DMC will clearly identify the Netherlands team as co-owners of the </w:t>
      </w:r>
      <w:r w:rsidRPr="00EB01FB">
        <w:rPr>
          <w:rFonts w:ascii="Arial" w:hAnsi="Arial" w:cs="Arial"/>
          <w:i/>
        </w:rPr>
        <w:t>ITC Netherlands Gold Magic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ITC Netherlands Gold Magic Survey</w:t>
      </w:r>
      <w:r w:rsidRPr="00EB01FB">
        <w:rPr>
          <w:rFonts w:ascii="Arial" w:hAnsi="Arial" w:cs="Arial"/>
          <w:b/>
        </w:rPr>
        <w:t xml:space="preserve"> cannot be used for business transaction or for profit.</w:t>
      </w:r>
    </w:p>
    <w:p w14:paraId="4CD219A6" w14:textId="77777777" w:rsidR="000E78F1" w:rsidRPr="00EB01FB" w:rsidRDefault="000E78F1" w:rsidP="00B47517">
      <w:pPr>
        <w:spacing w:after="0" w:line="240" w:lineRule="auto"/>
        <w:rPr>
          <w:rFonts w:ascii="Arial" w:hAnsi="Arial" w:cs="Arial"/>
          <w:b/>
        </w:rPr>
      </w:pPr>
      <w:r w:rsidRPr="00EB01FB">
        <w:rPr>
          <w:rFonts w:ascii="Arial" w:hAnsi="Arial" w:cs="Arial"/>
          <w:b/>
        </w:rPr>
        <w:t>Communications and Collaboration</w:t>
      </w:r>
    </w:p>
    <w:p w14:paraId="332ED092"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Gold Magic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Gold Magic Survey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 </w:t>
      </w:r>
    </w:p>
    <w:p w14:paraId="26042DA8" w14:textId="77777777" w:rsidR="000E78F1" w:rsidRPr="00EB01FB" w:rsidRDefault="000E78F1"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Gold Magic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14:paraId="09585DDA"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w:t>
      </w:r>
    </w:p>
    <w:p w14:paraId="1E15232E"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w:t>
      </w:r>
      <w:r w:rsidRPr="00EB01FB">
        <w:rPr>
          <w:rFonts w:ascii="Arial" w:hAnsi="Arial" w:cs="Arial"/>
          <w:b/>
          <w:i/>
        </w:rPr>
        <w:t>ITC Dissemination Proposal Form</w:t>
      </w:r>
      <w:r w:rsidRPr="00EB01FB">
        <w:rPr>
          <w:rFonts w:ascii="Arial" w:hAnsi="Arial" w:cs="Arial"/>
        </w:rPr>
        <w:t xml:space="preserve"> (http://www.itcproject.org/library/paperlist/itc_dissem) is available for members of the Netherlands team to use to summarize their intentions for dissemination.  It is expected that </w:t>
      </w:r>
      <w:r w:rsidRPr="00EB01FB">
        <w:rPr>
          <w:rFonts w:ascii="Arial" w:hAnsi="Arial" w:cs="Arial"/>
        </w:rPr>
        <w:lastRenderedPageBreak/>
        <w:t xml:space="preserve">this committee will be composed of key investigators from the ITC Netherlands Gold Magic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BF34AEB" w14:textId="77777777" w:rsidR="000E78F1" w:rsidRPr="00EB01FB" w:rsidRDefault="000E78F1"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Netherlands Gold Magic Survey</w:t>
      </w:r>
      <w:r w:rsidRPr="00EB01FB">
        <w:rPr>
          <w:rFonts w:ascii="Arial" w:hAnsi="Arial" w:cs="Arial"/>
        </w:rPr>
        <w:t xml:space="preserve">, for example the Canada Team members could be invited to be co-authors.  In reciprocal fashion, for any papers or presentations that the Canada Team may lead using the ITC Netherlands Gold Magic Survey data, the relevant ITC Investigators will be invited to be co-authors.  The Netherlands Team will consult with Dr. Geoffrey T. Fong to identify the relevant ITC Investigators who would be appropriate to invite as co-authors.  </w:t>
      </w:r>
    </w:p>
    <w:p w14:paraId="2F8DDD7B" w14:textId="77777777" w:rsidR="000E78F1" w:rsidRPr="00EB01FB" w:rsidRDefault="000E78F1" w:rsidP="00B47517">
      <w:pPr>
        <w:spacing w:after="0" w:line="240" w:lineRule="auto"/>
        <w:rPr>
          <w:rFonts w:ascii="Arial" w:hAnsi="Arial" w:cs="Arial"/>
        </w:rPr>
      </w:pPr>
      <w:r w:rsidRPr="00EB01FB">
        <w:rPr>
          <w:rFonts w:ascii="Arial" w:hAnsi="Arial" w:cs="Arial"/>
        </w:rPr>
        <w:t xml:space="preserve">Members of the Netherlands Team will adhere to the criteria for authorship on papers to be published in scientific journals, as outlined in the </w:t>
      </w:r>
      <w:r w:rsidRPr="00EB01FB">
        <w:rPr>
          <w:rFonts w:ascii="Arial" w:hAnsi="Arial" w:cs="Arial"/>
          <w:b/>
          <w:i/>
        </w:rPr>
        <w:t>ITC Authorship Policy</w:t>
      </w:r>
    </w:p>
    <w:p w14:paraId="707695CA" w14:textId="77777777" w:rsidR="000E78F1" w:rsidRPr="00EB01FB" w:rsidRDefault="000E78F1" w:rsidP="00B47517">
      <w:pPr>
        <w:spacing w:after="0" w:line="240" w:lineRule="auto"/>
        <w:rPr>
          <w:rFonts w:ascii="Arial" w:hAnsi="Arial" w:cs="Arial"/>
        </w:rPr>
      </w:pPr>
      <w:r w:rsidRPr="00EB01FB">
        <w:rPr>
          <w:rFonts w:ascii="Arial" w:hAnsi="Arial" w:cs="Arial"/>
        </w:rPr>
        <w:t>(</w:t>
      </w:r>
      <w:hyperlink r:id="rId78" w:history="1">
        <w:r w:rsidRPr="00EB01FB">
          <w:rPr>
            <w:rStyle w:val="Hyperlink"/>
            <w:rFonts w:ascii="Arial" w:hAnsi="Arial" w:cs="Arial"/>
          </w:rPr>
          <w:t>http://www.itcproject.org/library/paperlist/authorship~3</w:t>
        </w:r>
      </w:hyperlink>
      <w:r w:rsidRPr="00EB01FB">
        <w:rPr>
          <w:rFonts w:ascii="Arial" w:hAnsi="Arial" w:cs="Arial"/>
        </w:rPr>
        <w:t>).</w:t>
      </w:r>
    </w:p>
    <w:p w14:paraId="6B0450ED" w14:textId="77777777" w:rsidR="000E78F1" w:rsidRPr="00EB01FB" w:rsidRDefault="000E78F1" w:rsidP="00B47517">
      <w:pPr>
        <w:spacing w:after="0" w:line="240" w:lineRule="auto"/>
        <w:rPr>
          <w:rFonts w:ascii="Arial" w:hAnsi="Arial" w:cs="Arial"/>
        </w:rPr>
      </w:pPr>
      <w:r w:rsidRPr="00EB01FB">
        <w:rPr>
          <w:rFonts w:ascii="Arial" w:hAnsi="Arial" w:cs="Arial"/>
        </w:rPr>
        <w:t xml:space="preserve">The ITC Investigator team will explore analyses that use ITC Netherlands Gold Magic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1FA17EA6" w14:textId="77777777" w:rsidR="000E78F1" w:rsidRPr="00EB01FB" w:rsidRDefault="000E78F1" w:rsidP="00B47517">
      <w:pPr>
        <w:spacing w:after="0" w:line="240" w:lineRule="auto"/>
        <w:rPr>
          <w:rFonts w:ascii="Arial" w:hAnsi="Arial" w:cs="Arial"/>
        </w:rPr>
      </w:pPr>
      <w:r w:rsidRPr="00EB01FB">
        <w:rPr>
          <w:rFonts w:ascii="Arial" w:hAnsi="Arial" w:cs="Arial"/>
        </w:rPr>
        <w:t>Whenever publications, reports, abstracts, etc., including data from the Wave 1 ITC Netherlands Gold Magic Survey are submitted to conferences or journals, copies will also be submitted to the ITC Project Manager at the UW, so that a complete record can be kept of the research findings for dissemination.</w:t>
      </w:r>
    </w:p>
    <w:p w14:paraId="1F2A0BAC" w14:textId="77777777" w:rsidR="000E78F1" w:rsidRPr="00EB01FB" w:rsidRDefault="000E78F1" w:rsidP="00B47517">
      <w:pPr>
        <w:spacing w:after="0" w:line="240" w:lineRule="auto"/>
        <w:rPr>
          <w:rFonts w:ascii="Arial" w:hAnsi="Arial" w:cs="Arial"/>
        </w:rPr>
      </w:pPr>
      <w:r w:rsidRPr="00EB01FB">
        <w:rPr>
          <w:rFonts w:ascii="Arial" w:hAnsi="Arial" w:cs="Arial"/>
          <w:b/>
        </w:rPr>
        <w:t>Note:</w:t>
      </w:r>
      <w:r w:rsidRPr="00EB01FB">
        <w:rPr>
          <w:rFonts w:ascii="Arial" w:hAnsi="Arial" w:cs="Arial"/>
        </w:rPr>
        <w:t xml:space="preserve"> For Wave 2, please refer to the Partnership Agreement for Wave 1.</w:t>
      </w:r>
    </w:p>
    <w:p w14:paraId="690EDB53" w14:textId="77777777" w:rsidR="000E78F1" w:rsidRPr="00EB01FB" w:rsidRDefault="000E78F1" w:rsidP="00B47517">
      <w:pPr>
        <w:spacing w:after="0" w:line="240" w:lineRule="auto"/>
        <w:rPr>
          <w:rFonts w:ascii="Arial" w:hAnsi="Arial" w:cs="Arial"/>
        </w:rPr>
      </w:pPr>
    </w:p>
    <w:p w14:paraId="7A00F310" w14:textId="29D098C8" w:rsidR="000E78F1" w:rsidRPr="00EB01FB" w:rsidRDefault="000E78F1" w:rsidP="00B47517">
      <w:pPr>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4282004E" w14:textId="77777777" w:rsidR="000E78F1" w:rsidRPr="00EB01FB" w:rsidRDefault="000E78F1" w:rsidP="00B4751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E78F1" w:rsidRPr="00EB01FB" w14:paraId="1ED4AEDE" w14:textId="77777777" w:rsidTr="00FC0C00">
        <w:tc>
          <w:tcPr>
            <w:tcW w:w="9350" w:type="dxa"/>
          </w:tcPr>
          <w:p w14:paraId="03EC6468"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28656616"/>
                <w:showingPlcHdr/>
                <w:text/>
              </w:sdtPr>
              <w:sdtEndPr/>
              <w:sdtContent>
                <w:r w:rsidRPr="00EB01FB">
                  <w:rPr>
                    <w:rFonts w:ascii="Arial" w:eastAsia="Calibri" w:hAnsi="Arial" w:cs="Arial"/>
                    <w:color w:val="808080"/>
                  </w:rPr>
                  <w:t>Click here to enter text.</w:t>
                </w:r>
              </w:sdtContent>
            </w:sdt>
          </w:p>
        </w:tc>
      </w:tr>
      <w:tr w:rsidR="000E78F1" w:rsidRPr="00EB01FB" w14:paraId="5BBEF400" w14:textId="77777777" w:rsidTr="00FC0C00">
        <w:tc>
          <w:tcPr>
            <w:tcW w:w="9350" w:type="dxa"/>
          </w:tcPr>
          <w:p w14:paraId="60454041"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9062312"/>
                <w:showingPlcHdr/>
              </w:sdtPr>
              <w:sdtEndPr/>
              <w:sdtContent>
                <w:r w:rsidRPr="00EB01FB">
                  <w:rPr>
                    <w:rFonts w:ascii="Arial" w:eastAsia="Calibri" w:hAnsi="Arial" w:cs="Arial"/>
                    <w:color w:val="808080"/>
                  </w:rPr>
                  <w:t>Click here to enter e-mail.</w:t>
                </w:r>
              </w:sdtContent>
            </w:sdt>
          </w:p>
        </w:tc>
      </w:tr>
      <w:tr w:rsidR="000E78F1" w:rsidRPr="00EB01FB" w14:paraId="26696E1F" w14:textId="77777777" w:rsidTr="00FC0C00">
        <w:trPr>
          <w:trHeight w:val="1001"/>
        </w:trPr>
        <w:tc>
          <w:tcPr>
            <w:tcW w:w="9350" w:type="dxa"/>
          </w:tcPr>
          <w:p w14:paraId="47A37D8A"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613F34B" w14:textId="77777777" w:rsidR="000E78F1"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479157418"/>
                <w:showingPlcHdr/>
                <w:picture/>
              </w:sdtPr>
              <w:sdtEndPr/>
              <w:sdtContent>
                <w:r w:rsidR="000E78F1" w:rsidRPr="00EB01FB">
                  <w:rPr>
                    <w:rFonts w:ascii="Arial" w:eastAsia="Calibri" w:hAnsi="Arial" w:cs="Arial"/>
                    <w:noProof/>
                    <w:color w:val="000000"/>
                    <w:lang w:val="en-US"/>
                  </w:rPr>
                  <w:drawing>
                    <wp:inline distT="0" distB="0" distL="0" distR="0" wp14:anchorId="3DAA4D6C" wp14:editId="496901A0">
                      <wp:extent cx="3460090" cy="46085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0E78F1" w:rsidRPr="00EB01FB" w14:paraId="184C2EC0" w14:textId="77777777" w:rsidTr="00FC0C00">
        <w:tc>
          <w:tcPr>
            <w:tcW w:w="9350" w:type="dxa"/>
          </w:tcPr>
          <w:p w14:paraId="35B267FD" w14:textId="77777777" w:rsidR="000E78F1" w:rsidRPr="00EB01FB" w:rsidRDefault="000E78F1"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00149780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4188593C" w14:textId="77777777" w:rsidR="00880A7A" w:rsidRPr="00EB01FB" w:rsidRDefault="00880A7A" w:rsidP="00B47517">
      <w:pPr>
        <w:spacing w:after="0" w:line="240" w:lineRule="auto"/>
        <w:rPr>
          <w:rFonts w:ascii="Arial" w:eastAsiaTheme="majorEastAsia" w:hAnsi="Arial" w:cs="Arial"/>
          <w:b/>
          <w:bCs/>
        </w:rPr>
      </w:pPr>
      <w:r w:rsidRPr="00EB01FB">
        <w:rPr>
          <w:rFonts w:ascii="Arial" w:hAnsi="Arial" w:cs="Arial"/>
        </w:rPr>
        <w:br w:type="page"/>
      </w:r>
    </w:p>
    <w:p w14:paraId="5C0A6DC4" w14:textId="0F08722D" w:rsidR="00754890" w:rsidRPr="00EB01FB" w:rsidRDefault="008B0845" w:rsidP="00B47517">
      <w:pPr>
        <w:pStyle w:val="Heading1"/>
        <w:spacing w:before="0" w:line="240" w:lineRule="auto"/>
        <w:rPr>
          <w:rFonts w:ascii="Arial" w:hAnsi="Arial" w:cs="Arial"/>
          <w:color w:val="auto"/>
          <w:sz w:val="22"/>
          <w:szCs w:val="22"/>
          <w:u w:val="single"/>
        </w:rPr>
      </w:pPr>
      <w:bookmarkStart w:id="18" w:name="_Toc136958427"/>
      <w:r w:rsidRPr="00EB01FB">
        <w:rPr>
          <w:rFonts w:ascii="Arial" w:hAnsi="Arial" w:cs="Arial"/>
          <w:color w:val="auto"/>
          <w:sz w:val="22"/>
          <w:szCs w:val="22"/>
          <w:u w:val="single"/>
        </w:rPr>
        <w:lastRenderedPageBreak/>
        <w:t>New Zealand</w:t>
      </w:r>
      <w:bookmarkEnd w:id="18"/>
      <w:r w:rsidR="000E78F1" w:rsidRPr="00EB01FB">
        <w:rPr>
          <w:rFonts w:ascii="Arial" w:hAnsi="Arial" w:cs="Arial"/>
          <w:color w:val="auto"/>
          <w:sz w:val="22"/>
          <w:szCs w:val="22"/>
          <w:u w:val="single"/>
        </w:rPr>
        <w:t xml:space="preserve"> </w:t>
      </w:r>
    </w:p>
    <w:p w14:paraId="2AA792E0" w14:textId="77777777" w:rsidR="000E78F1" w:rsidRPr="00EB01FB" w:rsidRDefault="000E78F1" w:rsidP="00B47517">
      <w:pPr>
        <w:autoSpaceDE w:val="0"/>
        <w:autoSpaceDN w:val="0"/>
        <w:adjustRightInd w:val="0"/>
        <w:spacing w:after="0" w:line="240" w:lineRule="auto"/>
        <w:rPr>
          <w:rFonts w:ascii="Arial" w:eastAsia="Calibri" w:hAnsi="Arial" w:cs="Arial"/>
          <w:iCs/>
          <w:color w:val="000000"/>
        </w:rPr>
      </w:pPr>
    </w:p>
    <w:p w14:paraId="3B30B381" w14:textId="77777777" w:rsidR="0053297C" w:rsidRPr="00CA1853" w:rsidRDefault="0053297C" w:rsidP="0053297C">
      <w:pPr>
        <w:autoSpaceDE w:val="0"/>
        <w:autoSpaceDN w:val="0"/>
        <w:adjustRightInd w:val="0"/>
        <w:spacing w:after="0" w:line="240" w:lineRule="auto"/>
        <w:rPr>
          <w:rFonts w:ascii="Arial" w:eastAsia="Calibri" w:hAnsi="Arial" w:cs="Arial"/>
          <w:iCs/>
          <w:color w:val="000000"/>
        </w:rPr>
      </w:pPr>
      <w:r w:rsidRPr="00CA1853">
        <w:rPr>
          <w:rFonts w:ascii="Arial" w:eastAsia="Calibri" w:hAnsi="Arial" w:cs="Arial"/>
          <w:iCs/>
          <w:color w:val="000000"/>
        </w:rPr>
        <w:t>This data sharing agreement is intended for:</w:t>
      </w:r>
    </w:p>
    <w:p w14:paraId="56631C73" w14:textId="77777777" w:rsidR="0053297C" w:rsidRPr="00CA1853" w:rsidRDefault="008F3432" w:rsidP="0053297C">
      <w:pPr>
        <w:spacing w:after="0"/>
        <w:ind w:left="540"/>
        <w:contextualSpacing/>
        <w:rPr>
          <w:rFonts w:ascii="Arial" w:eastAsia="Calibri" w:hAnsi="Arial" w:cs="Arial"/>
          <w:iCs/>
          <w:color w:val="000000"/>
        </w:rPr>
      </w:pPr>
      <w:sdt>
        <w:sdtPr>
          <w:rPr>
            <w:rFonts w:ascii="Arial" w:hAnsi="Arial" w:cs="Arial"/>
            <w:b/>
            <w:iCs/>
            <w:color w:val="000000"/>
          </w:rPr>
          <w:id w:val="-349724532"/>
          <w14:checkbox>
            <w14:checked w14:val="0"/>
            <w14:checkedState w14:val="2612" w14:font="MS Gothic"/>
            <w14:uncheckedState w14:val="2610" w14:font="MS Gothic"/>
          </w14:checkbox>
        </w:sdtPr>
        <w:sdtEndPr/>
        <w:sdtContent>
          <w:r w:rsidR="0053297C">
            <w:rPr>
              <w:rFonts w:ascii="MS Gothic" w:eastAsia="MS Gothic" w:hAnsi="MS Gothic" w:cs="Arial" w:hint="eastAsia"/>
              <w:b/>
              <w:iCs/>
              <w:color w:val="000000"/>
            </w:rPr>
            <w:t>☐</w:t>
          </w:r>
        </w:sdtContent>
      </w:sdt>
      <w:r w:rsidR="0053297C">
        <w:rPr>
          <w:rFonts w:ascii="Arial" w:eastAsia="Calibri" w:hAnsi="Arial" w:cs="Arial"/>
          <w:iCs/>
          <w:color w:val="000000"/>
        </w:rPr>
        <w:t xml:space="preserve"> New Zealand (NZ) Wave 1-2 (2008-2009)</w:t>
      </w:r>
    </w:p>
    <w:p w14:paraId="334757A5" w14:textId="77777777" w:rsidR="0053297C" w:rsidRDefault="008F3432" w:rsidP="0053297C">
      <w:pPr>
        <w:spacing w:after="0"/>
        <w:ind w:left="540"/>
        <w:contextualSpacing/>
        <w:rPr>
          <w:rFonts w:ascii="Arial" w:eastAsia="Calibri" w:hAnsi="Arial" w:cs="Arial"/>
          <w:iCs/>
          <w:color w:val="000000"/>
        </w:rPr>
      </w:pPr>
      <w:sdt>
        <w:sdtPr>
          <w:rPr>
            <w:rFonts w:ascii="Arial" w:hAnsi="Arial" w:cs="Arial"/>
            <w:b/>
            <w:iCs/>
            <w:color w:val="000000"/>
          </w:rPr>
          <w:id w:val="-1054996471"/>
          <w14:checkbox>
            <w14:checked w14:val="0"/>
            <w14:checkedState w14:val="2612" w14:font="MS Gothic"/>
            <w14:uncheckedState w14:val="2610" w14:font="MS Gothic"/>
          </w14:checkbox>
        </w:sdtPr>
        <w:sdtEndPr/>
        <w:sdtContent>
          <w:r w:rsidR="0053297C">
            <w:rPr>
              <w:rFonts w:ascii="MS Gothic" w:eastAsia="MS Gothic" w:hAnsi="MS Gothic" w:cs="Arial" w:hint="eastAsia"/>
              <w:b/>
              <w:iCs/>
              <w:color w:val="000000"/>
            </w:rPr>
            <w:t>☐</w:t>
          </w:r>
        </w:sdtContent>
      </w:sdt>
      <w:r w:rsidR="0053297C">
        <w:rPr>
          <w:rFonts w:ascii="Arial" w:eastAsia="Calibri" w:hAnsi="Arial" w:cs="Arial"/>
          <w:iCs/>
          <w:color w:val="000000"/>
        </w:rPr>
        <w:t xml:space="preserve"> New Zealand (NZL) Waves 1-2 (2016-2019)</w:t>
      </w:r>
    </w:p>
    <w:p w14:paraId="52FA360C" w14:textId="77777777" w:rsidR="0053297C" w:rsidRDefault="008F3432" w:rsidP="0053297C">
      <w:pPr>
        <w:spacing w:after="0"/>
        <w:ind w:left="540"/>
        <w:contextualSpacing/>
        <w:rPr>
          <w:rFonts w:ascii="Arial" w:eastAsia="Calibri" w:hAnsi="Arial" w:cs="Arial"/>
          <w:iCs/>
          <w:color w:val="000000"/>
        </w:rPr>
      </w:pPr>
      <w:sdt>
        <w:sdtPr>
          <w:rPr>
            <w:rFonts w:ascii="Arial" w:hAnsi="Arial" w:cs="Arial"/>
            <w:b/>
            <w:iCs/>
            <w:color w:val="000000"/>
          </w:rPr>
          <w:id w:val="2050872248"/>
          <w14:checkbox>
            <w14:checked w14:val="0"/>
            <w14:checkedState w14:val="2612" w14:font="MS Gothic"/>
            <w14:uncheckedState w14:val="2610" w14:font="MS Gothic"/>
          </w14:checkbox>
        </w:sdtPr>
        <w:sdtEndPr/>
        <w:sdtContent>
          <w:r w:rsidR="0053297C">
            <w:rPr>
              <w:rFonts w:ascii="MS Gothic" w:eastAsia="MS Gothic" w:hAnsi="MS Gothic" w:cs="Arial" w:hint="eastAsia"/>
              <w:b/>
              <w:iCs/>
              <w:color w:val="000000"/>
            </w:rPr>
            <w:t>☐</w:t>
          </w:r>
        </w:sdtContent>
      </w:sdt>
      <w:r w:rsidR="0053297C">
        <w:rPr>
          <w:rFonts w:ascii="Arial" w:eastAsia="Calibri" w:hAnsi="Arial" w:cs="Arial"/>
          <w:iCs/>
          <w:color w:val="000000"/>
        </w:rPr>
        <w:t xml:space="preserve"> New Zealand (NZL) Waves 3-5 (2019-2024)</w:t>
      </w:r>
    </w:p>
    <w:p w14:paraId="63F853C8" w14:textId="77777777" w:rsidR="0053297C" w:rsidRPr="00CA1853" w:rsidRDefault="008F3432" w:rsidP="0053297C">
      <w:pPr>
        <w:spacing w:after="0"/>
        <w:ind w:left="540"/>
        <w:contextualSpacing/>
        <w:rPr>
          <w:rFonts w:ascii="Arial" w:eastAsia="Calibri" w:hAnsi="Arial" w:cs="Arial"/>
          <w:iCs/>
          <w:color w:val="000000"/>
        </w:rPr>
      </w:pPr>
      <w:sdt>
        <w:sdtPr>
          <w:rPr>
            <w:rFonts w:ascii="Arial" w:hAnsi="Arial" w:cs="Arial"/>
            <w:b/>
            <w:iCs/>
            <w:color w:val="000000"/>
          </w:rPr>
          <w:id w:val="-1245647114"/>
          <w14:checkbox>
            <w14:checked w14:val="0"/>
            <w14:checkedState w14:val="2612" w14:font="MS Gothic"/>
            <w14:uncheckedState w14:val="2610" w14:font="MS Gothic"/>
          </w14:checkbox>
        </w:sdtPr>
        <w:sdtEndPr/>
        <w:sdtContent>
          <w:r w:rsidR="0053297C">
            <w:rPr>
              <w:rFonts w:ascii="MS Gothic" w:eastAsia="MS Gothic" w:hAnsi="MS Gothic" w:cs="Arial" w:hint="eastAsia"/>
              <w:b/>
              <w:iCs/>
              <w:color w:val="000000"/>
            </w:rPr>
            <w:t>☐</w:t>
          </w:r>
        </w:sdtContent>
      </w:sdt>
      <w:r w:rsidR="0053297C">
        <w:rPr>
          <w:rFonts w:ascii="Arial" w:eastAsia="Calibri" w:hAnsi="Arial" w:cs="Arial"/>
          <w:iCs/>
          <w:color w:val="000000"/>
        </w:rPr>
        <w:t xml:space="preserve"> All of the above</w:t>
      </w:r>
    </w:p>
    <w:p w14:paraId="48B30F4D" w14:textId="77777777" w:rsidR="0053297C" w:rsidRDefault="0053297C" w:rsidP="0053297C">
      <w:pPr>
        <w:pStyle w:val="Default"/>
        <w:rPr>
          <w:b/>
          <w:sz w:val="22"/>
          <w:szCs w:val="22"/>
          <w:u w:val="single"/>
        </w:rPr>
      </w:pPr>
    </w:p>
    <w:p w14:paraId="185EC92D" w14:textId="77777777" w:rsidR="0053297C" w:rsidRPr="00C1539B" w:rsidRDefault="0053297C" w:rsidP="0053297C">
      <w:pPr>
        <w:pStyle w:val="Default"/>
        <w:rPr>
          <w:b/>
          <w:sz w:val="22"/>
          <w:szCs w:val="22"/>
          <w:u w:val="single"/>
        </w:rPr>
      </w:pPr>
      <w:r w:rsidRPr="00C1539B">
        <w:rPr>
          <w:b/>
          <w:sz w:val="22"/>
          <w:szCs w:val="22"/>
          <w:u w:val="single"/>
        </w:rPr>
        <w:t>Wave 1 (October 8, 2008)</w:t>
      </w:r>
    </w:p>
    <w:p w14:paraId="075892C7"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53297C" w:rsidRPr="00C1539B" w14:paraId="39D64181" w14:textId="77777777" w:rsidTr="00697F45">
        <w:tc>
          <w:tcPr>
            <w:tcW w:w="4788" w:type="dxa"/>
            <w:shd w:val="clear" w:color="auto" w:fill="DBE5F1" w:themeFill="accent1" w:themeFillTint="33"/>
          </w:tcPr>
          <w:p w14:paraId="6C037E15"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88" w:type="dxa"/>
            <w:shd w:val="clear" w:color="auto" w:fill="DBE5F1" w:themeFill="accent1" w:themeFillTint="33"/>
          </w:tcPr>
          <w:p w14:paraId="5D08E8C2"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0BB8496C" w14:textId="77777777" w:rsidTr="00697F45">
        <w:trPr>
          <w:trHeight w:val="582"/>
        </w:trPr>
        <w:tc>
          <w:tcPr>
            <w:tcW w:w="4788" w:type="dxa"/>
            <w:vAlign w:val="center"/>
          </w:tcPr>
          <w:p w14:paraId="6B9BC255" w14:textId="77777777" w:rsidR="0053297C" w:rsidRPr="00C1539B" w:rsidRDefault="0053297C" w:rsidP="00697F45">
            <w:pPr>
              <w:pStyle w:val="Default"/>
              <w:jc w:val="center"/>
              <w:rPr>
                <w:sz w:val="22"/>
                <w:szCs w:val="22"/>
              </w:rPr>
            </w:pPr>
            <w:r w:rsidRPr="00C1539B">
              <w:rPr>
                <w:sz w:val="22"/>
                <w:szCs w:val="22"/>
              </w:rPr>
              <w:t xml:space="preserve">Nick Wilson </w:t>
            </w:r>
          </w:p>
          <w:p w14:paraId="517B3A3A" w14:textId="77777777" w:rsidR="0053297C" w:rsidRPr="00C1539B" w:rsidRDefault="0053297C" w:rsidP="00697F45">
            <w:pPr>
              <w:pStyle w:val="Default"/>
              <w:jc w:val="center"/>
              <w:rPr>
                <w:sz w:val="22"/>
                <w:szCs w:val="22"/>
              </w:rPr>
            </w:pPr>
            <w:r w:rsidRPr="00C1539B">
              <w:rPr>
                <w:sz w:val="22"/>
                <w:szCs w:val="22"/>
              </w:rPr>
              <w:t>Richard Edwards</w:t>
            </w:r>
          </w:p>
        </w:tc>
        <w:tc>
          <w:tcPr>
            <w:tcW w:w="4788" w:type="dxa"/>
            <w:vAlign w:val="center"/>
          </w:tcPr>
          <w:p w14:paraId="7F75ACF1" w14:textId="77777777" w:rsidR="0053297C" w:rsidRPr="00C1539B" w:rsidRDefault="0053297C" w:rsidP="00697F45">
            <w:pPr>
              <w:pStyle w:val="Default"/>
              <w:jc w:val="center"/>
              <w:rPr>
                <w:sz w:val="22"/>
                <w:szCs w:val="22"/>
              </w:rPr>
            </w:pPr>
            <w:r w:rsidRPr="00C1539B">
              <w:rPr>
                <w:sz w:val="22"/>
                <w:szCs w:val="22"/>
              </w:rPr>
              <w:t>nick.wilson@otago.ac.nz</w:t>
            </w:r>
          </w:p>
          <w:p w14:paraId="60788CA4" w14:textId="77777777" w:rsidR="0053297C" w:rsidRPr="00C1539B" w:rsidRDefault="0053297C" w:rsidP="00697F45">
            <w:pPr>
              <w:pStyle w:val="Default"/>
              <w:jc w:val="center"/>
              <w:rPr>
                <w:sz w:val="22"/>
                <w:szCs w:val="22"/>
              </w:rPr>
            </w:pPr>
            <w:r w:rsidRPr="00C1539B">
              <w:rPr>
                <w:sz w:val="22"/>
                <w:szCs w:val="22"/>
              </w:rPr>
              <w:t>richard.edwards@otago.ac.nz</w:t>
            </w:r>
          </w:p>
        </w:tc>
      </w:tr>
    </w:tbl>
    <w:p w14:paraId="37E55F8B" w14:textId="77777777" w:rsidR="0053297C" w:rsidRPr="00C1539B" w:rsidRDefault="0053297C" w:rsidP="0053297C">
      <w:pPr>
        <w:pStyle w:val="Default"/>
        <w:rPr>
          <w:sz w:val="22"/>
          <w:szCs w:val="22"/>
        </w:rPr>
      </w:pPr>
    </w:p>
    <w:p w14:paraId="758F30E2" w14:textId="77777777" w:rsidR="0053297C" w:rsidRPr="00C1539B" w:rsidRDefault="0053297C" w:rsidP="0053297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Terms and Conditions </w:t>
      </w:r>
    </w:p>
    <w:p w14:paraId="115342B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Wave 1 of the </w:t>
      </w:r>
      <w:r w:rsidRPr="00C1539B">
        <w:rPr>
          <w:rFonts w:ascii="Arial" w:hAnsi="Arial" w:cs="Arial"/>
          <w:i/>
          <w:iCs/>
          <w:color w:val="000000"/>
        </w:rPr>
        <w:t xml:space="preserve">ITC New Zealand Survey </w:t>
      </w:r>
      <w:r w:rsidRPr="00C1539B">
        <w:rPr>
          <w:rFonts w:ascii="Arial" w:hAnsi="Arial" w:cs="Arial"/>
          <w:color w:val="000000"/>
        </w:rPr>
        <w:t>is coordinated and administered by the ITC Project Team in New Zealand (principally University of Otago in conjunction with team members from Auckland University and the Ministry of Health)</w:t>
      </w:r>
      <w:r w:rsidRPr="00C1539B">
        <w:rPr>
          <w:rFonts w:ascii="Arial" w:hAnsi="Arial" w:cs="Arial"/>
          <w:i/>
          <w:iCs/>
          <w:color w:val="000000"/>
        </w:rPr>
        <w:t xml:space="preserve">. </w:t>
      </w:r>
    </w:p>
    <w:p w14:paraId="42324C0E"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E9C811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initial data entry will be carried out by a survey company (Roy Morgan Research), which has a contract with the Ministry of Health (on behalf of the ITC Project Team). Specifications for entry of data from household enumeration forms and the interview forms will be provided by the ITC Project/Roswell Park TTURC Data Management </w:t>
      </w:r>
      <w:r w:rsidRPr="0053297C">
        <w:rPr>
          <w:rFonts w:ascii="Arial" w:hAnsi="Arial" w:cs="Arial"/>
          <w:color w:val="000000"/>
        </w:rPr>
        <w:t>Core (DMC) at</w:t>
      </w:r>
      <w:r w:rsidRPr="00C1539B">
        <w:rPr>
          <w:rFonts w:ascii="Arial" w:hAnsi="Arial" w:cs="Arial"/>
          <w:color w:val="000000"/>
        </w:rPr>
        <w:t xml:space="preserve"> the University of Waterloo. </w:t>
      </w:r>
    </w:p>
    <w:p w14:paraId="751023B1"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07363830"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agrees to provide the </w:t>
      </w:r>
      <w:r w:rsidRPr="00C1539B">
        <w:rPr>
          <w:rFonts w:ascii="Arial" w:hAnsi="Arial" w:cs="Arial"/>
          <w:i/>
          <w:iCs/>
          <w:color w:val="000000"/>
        </w:rPr>
        <w:t xml:space="preserve">ITC New Zealand Survey </w:t>
      </w:r>
      <w:r w:rsidRPr="00C1539B">
        <w:rPr>
          <w:rFonts w:ascii="Arial" w:hAnsi="Arial" w:cs="Arial"/>
          <w:color w:val="000000"/>
        </w:rPr>
        <w:t xml:space="preserve">data file (with anonymized data with ID codes), and accompanying documentation, to the DMC in accordance with ITC standards. These standards will be specified by the DMC at the time of the file transfer. </w:t>
      </w:r>
    </w:p>
    <w:p w14:paraId="461638B8"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authorizes the International Tobacco Control Data Repository (ITCDR), operated by the DMC at the University of Waterloo, to house the ITC New Zealand Survey data, and to manage access to the data by approved researchers according to the data sharing protocol described in the ITCDR Guidelines (see: http://itcproject.org/). </w:t>
      </w:r>
    </w:p>
    <w:p w14:paraId="5D8AB5EC"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2D71F8BA"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The University of Otago grants DMC co-ownership of the data including the non-exclusive right to reproduce and/or distribute the </w:t>
      </w:r>
      <w:r w:rsidRPr="00C1539B">
        <w:rPr>
          <w:rFonts w:ascii="Arial" w:hAnsi="Arial" w:cs="Arial"/>
          <w:i/>
          <w:iCs/>
          <w:color w:val="000000"/>
        </w:rPr>
        <w:t xml:space="preserve">ITC New Zealand Survey </w:t>
      </w:r>
      <w:r w:rsidRPr="00C1539B">
        <w:rPr>
          <w:rFonts w:ascii="Arial" w:hAnsi="Arial" w:cs="Arial"/>
          <w:color w:val="000000"/>
        </w:rPr>
        <w:t xml:space="preserve">data to the ITC Principal Investigators in any requested medium. Two years after the date of issuance of cleaned data sets by the DMC, the University of Otago grants DMC the non-exclusive right to provide subsets of the data to other approved researchers through the ITCDR Data Request Application process under the terms of the ITCDR Data Usage Agreement (see: http://itcproject.org/). The University of Otago will participate in all requests to use the ITC New Zealand Survey data. </w:t>
      </w:r>
    </w:p>
    <w:p w14:paraId="085FB0D2"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br/>
        <w:t xml:space="preserve">As co-owners of the data, ITC Principal Investigators will abide by the terms of the ITCDR Data Usage Agreement, providing signed agreements to the DMC in order to share data internally with specified members of their research teams. </w:t>
      </w:r>
    </w:p>
    <w:p w14:paraId="5A0F1312"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0F5B8EE1"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matters regarding access, DMC will clearly identify University of Otago as co-owners of the </w:t>
      </w:r>
      <w:r w:rsidRPr="00C1539B">
        <w:rPr>
          <w:rFonts w:ascii="Arial" w:hAnsi="Arial" w:cs="Arial"/>
          <w:i/>
          <w:iCs/>
          <w:color w:val="000000"/>
        </w:rPr>
        <w:t xml:space="preserve">ITC New Zealand Survey </w:t>
      </w:r>
      <w:r w:rsidRPr="00C1539B">
        <w:rPr>
          <w:rFonts w:ascii="Arial" w:hAnsi="Arial" w:cs="Arial"/>
          <w:color w:val="000000"/>
        </w:rPr>
        <w:t xml:space="preserve">data, and will not alter the data in any way, other than as allowed by this agreement. </w:t>
      </w:r>
    </w:p>
    <w:p w14:paraId="46851273" w14:textId="77777777" w:rsidR="0053297C" w:rsidRPr="00C1539B" w:rsidRDefault="0053297C" w:rsidP="0053297C">
      <w:pPr>
        <w:pStyle w:val="Default"/>
        <w:rPr>
          <w:b/>
          <w:bCs/>
          <w:sz w:val="22"/>
          <w:szCs w:val="22"/>
        </w:rPr>
      </w:pPr>
    </w:p>
    <w:p w14:paraId="7A218EE7" w14:textId="77777777" w:rsidR="0053297C" w:rsidRPr="00C1539B" w:rsidRDefault="0053297C" w:rsidP="0053297C">
      <w:pPr>
        <w:autoSpaceDE w:val="0"/>
        <w:autoSpaceDN w:val="0"/>
        <w:adjustRightInd w:val="0"/>
        <w:spacing w:after="0" w:line="240" w:lineRule="auto"/>
        <w:rPr>
          <w:rFonts w:ascii="Arial" w:hAnsi="Arial" w:cs="Arial"/>
          <w:b/>
          <w:bCs/>
          <w:color w:val="000000"/>
        </w:rPr>
      </w:pPr>
      <w:r w:rsidRPr="00C1539B">
        <w:rPr>
          <w:rFonts w:ascii="Arial" w:hAnsi="Arial" w:cs="Arial"/>
          <w:b/>
          <w:bCs/>
          <w:color w:val="000000"/>
        </w:rPr>
        <w:t xml:space="preserve">Communications and Collaborations </w:t>
      </w:r>
    </w:p>
    <w:p w14:paraId="74743EE8"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Members of the New Zealand team, have the right to use the data to produce reports, presentations, articles for submission to professional journals, and other products that report on these data. </w:t>
      </w:r>
    </w:p>
    <w:p w14:paraId="2A9E4863" w14:textId="77777777" w:rsidR="0053297C" w:rsidRPr="00C1539B" w:rsidRDefault="0053297C" w:rsidP="0053297C">
      <w:pPr>
        <w:pStyle w:val="Default"/>
        <w:rPr>
          <w:sz w:val="22"/>
          <w:szCs w:val="22"/>
        </w:rPr>
      </w:pPr>
      <w:r w:rsidRPr="00C1539B">
        <w:rPr>
          <w:sz w:val="22"/>
          <w:szCs w:val="22"/>
        </w:rPr>
        <w:t>The ITC Investigator team will explore analyses that use the ITC New Zealand Survey data in comparison with data from other countries. In such analyses, it is the expectation that ITC Investigators and New Zealand team members would be co-authors on resulting papers. Depending on the nature of the papers, the lead author could come from either group.</w:t>
      </w:r>
    </w:p>
    <w:p w14:paraId="154BCC6B"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7EDDF2B"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In all papers that the ITC Investigator team may lead, using the </w:t>
      </w:r>
      <w:r w:rsidRPr="00C1539B">
        <w:rPr>
          <w:rFonts w:ascii="Arial" w:hAnsi="Arial" w:cs="Arial"/>
          <w:i/>
          <w:iCs/>
          <w:color w:val="000000"/>
        </w:rPr>
        <w:t xml:space="preserve">ITC New Zealand Survey </w:t>
      </w:r>
      <w:r w:rsidRPr="00C1539B">
        <w:rPr>
          <w:rFonts w:ascii="Arial" w:hAnsi="Arial" w:cs="Arial"/>
          <w:color w:val="000000"/>
        </w:rPr>
        <w:t xml:space="preserve">data, the New Zealand team members will be invited to be co-authors. It is the expectation that in any papers that the New Zealand team may lead, ITC Investigators will be invited to be co-authors. </w:t>
      </w:r>
    </w:p>
    <w:p w14:paraId="1B97343D" w14:textId="77777777" w:rsidR="0053297C" w:rsidRPr="00C1539B" w:rsidRDefault="0053297C" w:rsidP="0053297C">
      <w:pPr>
        <w:autoSpaceDE w:val="0"/>
        <w:autoSpaceDN w:val="0"/>
        <w:adjustRightInd w:val="0"/>
        <w:spacing w:after="0" w:line="240" w:lineRule="auto"/>
        <w:rPr>
          <w:rFonts w:ascii="Arial" w:hAnsi="Arial" w:cs="Arial"/>
          <w:color w:val="000000"/>
        </w:rPr>
      </w:pPr>
    </w:p>
    <w:p w14:paraId="12BBC3CE"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 xml:space="preserve">Whenever publications, reports, abstracts, etc., including data from the </w:t>
      </w:r>
      <w:r w:rsidRPr="00C1539B">
        <w:rPr>
          <w:rFonts w:ascii="Arial" w:hAnsi="Arial" w:cs="Arial"/>
          <w:i/>
          <w:iCs/>
          <w:color w:val="000000"/>
        </w:rPr>
        <w:t xml:space="preserve">ITC New Zealand Survey </w:t>
      </w:r>
      <w:r w:rsidRPr="00C1539B">
        <w:rPr>
          <w:rFonts w:ascii="Arial"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14:paraId="48537FCA" w14:textId="77777777" w:rsidR="0053297C" w:rsidRPr="00C1539B" w:rsidRDefault="0053297C" w:rsidP="0053297C">
      <w:pPr>
        <w:pStyle w:val="Default"/>
        <w:rPr>
          <w:sz w:val="22"/>
          <w:szCs w:val="22"/>
        </w:rPr>
      </w:pPr>
    </w:p>
    <w:p w14:paraId="465A4CF0" w14:textId="77777777" w:rsidR="0053297C" w:rsidRDefault="0053297C" w:rsidP="0053297C">
      <w:pPr>
        <w:pStyle w:val="Default"/>
        <w:rPr>
          <w:sz w:val="22"/>
          <w:szCs w:val="22"/>
        </w:rPr>
      </w:pPr>
      <w:r w:rsidRPr="00C1539B">
        <w:rPr>
          <w:sz w:val="22"/>
          <w:szCs w:val="22"/>
        </w:rPr>
        <w:t>Proposals for studies using the data should be reviewed by the DMC to reduce the possibility of unnecessary duplication of effort in the ITC Collaboration.</w:t>
      </w:r>
    </w:p>
    <w:p w14:paraId="114663E3" w14:textId="77777777" w:rsidR="0053297C" w:rsidRDefault="0053297C" w:rsidP="0053297C">
      <w:pPr>
        <w:pStyle w:val="Default"/>
        <w:rPr>
          <w:sz w:val="22"/>
          <w:szCs w:val="22"/>
        </w:rPr>
      </w:pPr>
    </w:p>
    <w:p w14:paraId="5472C6FE" w14:textId="77777777" w:rsidR="0053297C" w:rsidRPr="00C1539B" w:rsidRDefault="0053297C" w:rsidP="0053297C">
      <w:pPr>
        <w:pStyle w:val="Default"/>
        <w:rPr>
          <w:sz w:val="22"/>
          <w:szCs w:val="22"/>
        </w:rPr>
      </w:pPr>
      <w:r w:rsidRPr="009207CB">
        <w:rPr>
          <w:b/>
          <w:sz w:val="22"/>
          <w:szCs w:val="22"/>
        </w:rPr>
        <w:t>Note:</w:t>
      </w:r>
      <w:r>
        <w:rPr>
          <w:sz w:val="22"/>
          <w:szCs w:val="22"/>
        </w:rPr>
        <w:t xml:space="preserve"> For NZ Wave 2, please refer to Partnership Agreement for Wave 1.</w:t>
      </w:r>
    </w:p>
    <w:p w14:paraId="5248DBB5" w14:textId="77777777" w:rsidR="0053297C" w:rsidRPr="00C1539B" w:rsidRDefault="0053297C" w:rsidP="0053297C">
      <w:pPr>
        <w:pStyle w:val="Default"/>
        <w:rPr>
          <w:sz w:val="22"/>
          <w:szCs w:val="22"/>
        </w:rPr>
      </w:pPr>
    </w:p>
    <w:p w14:paraId="50219C00"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346A7F65"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2508CB16" w14:textId="77777777" w:rsidTr="00697F45">
        <w:tc>
          <w:tcPr>
            <w:tcW w:w="9350" w:type="dxa"/>
          </w:tcPr>
          <w:p w14:paraId="74A625E5"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02460824"/>
                <w:showingPlcHdr/>
                <w:text/>
              </w:sdtPr>
              <w:sdtEndPr/>
              <w:sdtContent>
                <w:r w:rsidRPr="00BF78EC">
                  <w:rPr>
                    <w:rFonts w:ascii="Calibri" w:eastAsia="Calibri" w:hAnsi="Calibri" w:cs="Times New Roman"/>
                    <w:color w:val="808080"/>
                  </w:rPr>
                  <w:t>Click here to enter text.</w:t>
                </w:r>
              </w:sdtContent>
            </w:sdt>
          </w:p>
        </w:tc>
      </w:tr>
      <w:tr w:rsidR="0053297C" w:rsidRPr="00BF78EC" w14:paraId="5B7F9A5C" w14:textId="77777777" w:rsidTr="00697F45">
        <w:tc>
          <w:tcPr>
            <w:tcW w:w="9350" w:type="dxa"/>
          </w:tcPr>
          <w:p w14:paraId="5D63DF6F"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45501822"/>
                <w:showingPlcHdr/>
              </w:sdtPr>
              <w:sdtEndPr/>
              <w:sdtContent>
                <w:r w:rsidRPr="00BF78EC">
                  <w:rPr>
                    <w:rFonts w:ascii="Calibri" w:eastAsia="Calibri" w:hAnsi="Calibri" w:cs="Times New Roman"/>
                    <w:color w:val="808080"/>
                  </w:rPr>
                  <w:t>Click here to enter e-mail.</w:t>
                </w:r>
              </w:sdtContent>
            </w:sdt>
          </w:p>
        </w:tc>
      </w:tr>
      <w:tr w:rsidR="0053297C" w:rsidRPr="00BF78EC" w14:paraId="2FD74107" w14:textId="77777777" w:rsidTr="00697F45">
        <w:trPr>
          <w:trHeight w:val="1001"/>
        </w:trPr>
        <w:tc>
          <w:tcPr>
            <w:tcW w:w="9350" w:type="dxa"/>
          </w:tcPr>
          <w:p w14:paraId="4951B0FC"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5DFF8D29" w14:textId="77777777" w:rsidR="0053297C" w:rsidRPr="00BF78EC" w:rsidRDefault="008F3432"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080567676"/>
                <w:showingPlcHdr/>
                <w:picture/>
              </w:sdtPr>
              <w:sdtEndPr/>
              <w:sdtContent>
                <w:r w:rsidR="0053297C" w:rsidRPr="00BF78EC">
                  <w:rPr>
                    <w:rFonts w:ascii="Arial" w:eastAsia="Calibri" w:hAnsi="Arial" w:cs="Arial"/>
                    <w:noProof/>
                    <w:color w:val="000000"/>
                    <w:szCs w:val="24"/>
                    <w:lang w:val="en-US"/>
                  </w:rPr>
                  <w:drawing>
                    <wp:inline distT="0" distB="0" distL="0" distR="0" wp14:anchorId="51B2A1B2" wp14:editId="4CF20FA4">
                      <wp:extent cx="3460090" cy="460857"/>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755465EC" w14:textId="77777777" w:rsidTr="00697F45">
        <w:tc>
          <w:tcPr>
            <w:tcW w:w="9350" w:type="dxa"/>
          </w:tcPr>
          <w:p w14:paraId="6FE668EE"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507102490"/>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41D70B7D" w14:textId="77777777" w:rsidR="0053297C" w:rsidRDefault="0053297C" w:rsidP="0053297C">
      <w:pPr>
        <w:pStyle w:val="Default"/>
        <w:rPr>
          <w:b/>
          <w:sz w:val="22"/>
          <w:szCs w:val="22"/>
          <w:u w:val="single"/>
        </w:rPr>
      </w:pPr>
    </w:p>
    <w:p w14:paraId="71E0A4E1" w14:textId="77777777" w:rsidR="0053297C" w:rsidRDefault="0053297C" w:rsidP="0053297C">
      <w:pPr>
        <w:pStyle w:val="Default"/>
        <w:rPr>
          <w:b/>
          <w:sz w:val="22"/>
          <w:szCs w:val="22"/>
          <w:u w:val="single"/>
        </w:rPr>
      </w:pPr>
    </w:p>
    <w:p w14:paraId="52225036" w14:textId="77777777" w:rsidR="0053297C" w:rsidRDefault="0053297C" w:rsidP="0053297C">
      <w:pPr>
        <w:pStyle w:val="Default"/>
        <w:rPr>
          <w:b/>
          <w:sz w:val="22"/>
          <w:szCs w:val="22"/>
          <w:u w:val="single"/>
        </w:rPr>
      </w:pPr>
    </w:p>
    <w:p w14:paraId="096C06DB" w14:textId="77777777" w:rsidR="0053297C" w:rsidRPr="00C1539B" w:rsidRDefault="0053297C" w:rsidP="0053297C">
      <w:pPr>
        <w:pStyle w:val="Default"/>
        <w:rPr>
          <w:b/>
          <w:sz w:val="22"/>
          <w:szCs w:val="22"/>
          <w:u w:val="single"/>
        </w:rPr>
      </w:pPr>
      <w:r>
        <w:rPr>
          <w:b/>
          <w:sz w:val="22"/>
          <w:szCs w:val="22"/>
          <w:u w:val="single"/>
        </w:rPr>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1-2 </w:t>
      </w:r>
      <w:r w:rsidRPr="00C1539B">
        <w:rPr>
          <w:b/>
          <w:sz w:val="22"/>
          <w:szCs w:val="22"/>
          <w:u w:val="single"/>
        </w:rPr>
        <w:t>(</w:t>
      </w:r>
      <w:r>
        <w:rPr>
          <w:b/>
          <w:sz w:val="22"/>
          <w:szCs w:val="22"/>
          <w:u w:val="single"/>
        </w:rPr>
        <w:t>2016-2019</w:t>
      </w:r>
      <w:r w:rsidRPr="00C1539B">
        <w:rPr>
          <w:b/>
          <w:sz w:val="22"/>
          <w:szCs w:val="22"/>
          <w:u w:val="single"/>
        </w:rPr>
        <w:t>)</w:t>
      </w:r>
    </w:p>
    <w:p w14:paraId="104FADDE"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3297C" w:rsidRPr="00C1539B" w14:paraId="047424CA" w14:textId="77777777" w:rsidTr="00697F45">
        <w:trPr>
          <w:trHeight w:val="368"/>
        </w:trPr>
        <w:tc>
          <w:tcPr>
            <w:tcW w:w="4585" w:type="dxa"/>
            <w:shd w:val="clear" w:color="auto" w:fill="DBE5F1" w:themeFill="accent1" w:themeFillTint="33"/>
          </w:tcPr>
          <w:p w14:paraId="5BCDDADD"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0352397D"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0B9A25E8" w14:textId="77777777" w:rsidTr="00697F45">
        <w:trPr>
          <w:trHeight w:val="323"/>
        </w:trPr>
        <w:tc>
          <w:tcPr>
            <w:tcW w:w="4585" w:type="dxa"/>
            <w:vAlign w:val="center"/>
          </w:tcPr>
          <w:p w14:paraId="76B40B96" w14:textId="77777777" w:rsidR="0053297C" w:rsidRPr="00C1539B" w:rsidRDefault="0053297C" w:rsidP="00697F45">
            <w:pPr>
              <w:pStyle w:val="Default"/>
              <w:jc w:val="center"/>
              <w:rPr>
                <w:sz w:val="22"/>
                <w:szCs w:val="22"/>
              </w:rPr>
            </w:pPr>
            <w:r w:rsidRPr="00C1539B">
              <w:rPr>
                <w:sz w:val="22"/>
                <w:szCs w:val="22"/>
              </w:rPr>
              <w:t>Richard Edwards</w:t>
            </w:r>
          </w:p>
        </w:tc>
        <w:tc>
          <w:tcPr>
            <w:tcW w:w="4765" w:type="dxa"/>
            <w:vAlign w:val="center"/>
          </w:tcPr>
          <w:p w14:paraId="742D5EC8" w14:textId="77777777" w:rsidR="0053297C" w:rsidRPr="00C1539B" w:rsidRDefault="0053297C" w:rsidP="00697F45">
            <w:pPr>
              <w:pStyle w:val="Default"/>
              <w:jc w:val="center"/>
              <w:rPr>
                <w:sz w:val="22"/>
                <w:szCs w:val="22"/>
              </w:rPr>
            </w:pPr>
            <w:r w:rsidRPr="00C1539B">
              <w:rPr>
                <w:sz w:val="22"/>
                <w:szCs w:val="22"/>
              </w:rPr>
              <w:t>richard.edwards@otago.ac.nz</w:t>
            </w:r>
          </w:p>
        </w:tc>
      </w:tr>
    </w:tbl>
    <w:p w14:paraId="33ACE383" w14:textId="77777777" w:rsidR="0053297C" w:rsidRPr="00C1539B" w:rsidRDefault="0053297C" w:rsidP="0053297C">
      <w:pPr>
        <w:pStyle w:val="Default"/>
        <w:rPr>
          <w:sz w:val="22"/>
          <w:szCs w:val="22"/>
        </w:rPr>
      </w:pPr>
    </w:p>
    <w:p w14:paraId="0AA0F534" w14:textId="77777777" w:rsidR="0053297C" w:rsidRPr="006C0F1E" w:rsidRDefault="0053297C" w:rsidP="0053297C">
      <w:pPr>
        <w:autoSpaceDE w:val="0"/>
        <w:autoSpaceDN w:val="0"/>
        <w:adjustRightInd w:val="0"/>
        <w:spacing w:after="0" w:line="240" w:lineRule="auto"/>
        <w:rPr>
          <w:rFonts w:ascii="Arial" w:hAnsi="Arial" w:cs="Arial"/>
          <w:b/>
          <w:color w:val="000000"/>
        </w:rPr>
      </w:pPr>
      <w:r w:rsidRPr="006C0F1E">
        <w:rPr>
          <w:rFonts w:ascii="Arial" w:hAnsi="Arial" w:cs="Arial"/>
          <w:b/>
          <w:color w:val="000000"/>
        </w:rPr>
        <w:t>Terms and Conditions</w:t>
      </w:r>
    </w:p>
    <w:p w14:paraId="5BEB92D9"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Waves 1 and 2 of the ITC New Zealand Survey are coordinated and administered by UW.  </w:t>
      </w:r>
    </w:p>
    <w:p w14:paraId="776D6931"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Data collection and entry will be carried out by UO</w:t>
      </w:r>
      <w:r>
        <w:rPr>
          <w:rFonts w:ascii="Arial" w:hAnsi="Arial" w:cs="Arial"/>
          <w:color w:val="000000"/>
        </w:rPr>
        <w:t xml:space="preserve">. </w:t>
      </w:r>
      <w:r w:rsidRPr="006C0F1E">
        <w:rPr>
          <w:rFonts w:ascii="Arial" w:hAnsi="Arial" w:cs="Arial"/>
          <w:color w:val="000000"/>
        </w:rPr>
        <w:t xml:space="preserve">UO authorizes the International Tobacco Control Data Repository (ITCDR), operated by the ITC Project Data Management Centre (DMC) at the University of Waterloo, to house the ITC New Zealand Survey data, and to manage access to the data by approved researchers according to the data sharing protocol described in the ITCDR Guidelines (http://www.itcproject.org/forms).  </w:t>
      </w:r>
    </w:p>
    <w:p w14:paraId="3B697F40"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59439D3B"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UO</w:t>
      </w:r>
      <w:r w:rsidRPr="006C0F1E" w:rsidDel="00AE4277">
        <w:rPr>
          <w:rFonts w:ascii="Arial" w:hAnsi="Arial" w:cs="Arial"/>
          <w:color w:val="000000"/>
        </w:rPr>
        <w:t xml:space="preserve"> </w:t>
      </w:r>
      <w:r w:rsidRPr="006C0F1E">
        <w:rPr>
          <w:rFonts w:ascii="Arial" w:hAnsi="Arial" w:cs="Arial"/>
          <w:color w:val="000000"/>
        </w:rPr>
        <w:t>grants DMC co-ownership of the data including the non-exclusive right to reproduce and/or distribute the Waves 1 and 2 ITC New Zealand Survey data to the ITC Principal Investigators in any requested medium.  Two years after the date of issuance of cleaned data sets by the DMC, UO</w:t>
      </w:r>
      <w:r w:rsidRPr="006C0F1E" w:rsidDel="00AE4277">
        <w:rPr>
          <w:rFonts w:ascii="Arial" w:hAnsi="Arial" w:cs="Arial"/>
          <w:color w:val="000000"/>
        </w:rPr>
        <w:t xml:space="preserve"> </w:t>
      </w:r>
      <w:r w:rsidRPr="006C0F1E">
        <w:rPr>
          <w:rFonts w:ascii="Arial"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11F3B841"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DF04498"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158450CA"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01C197F"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In all matters regarding access, DMC will clearly identify New Zealand team as co-owners of the ITC New Zealand Survey data, and will not alter the data in any way, other than as allowed by this agreement. Data from the ITC New Zealand Survey cannot be used for business transaction or for profit.</w:t>
      </w:r>
    </w:p>
    <w:p w14:paraId="210AD4E3" w14:textId="77777777" w:rsidR="0053297C" w:rsidRDefault="0053297C" w:rsidP="0053297C">
      <w:pPr>
        <w:autoSpaceDE w:val="0"/>
        <w:autoSpaceDN w:val="0"/>
        <w:adjustRightInd w:val="0"/>
        <w:spacing w:after="0" w:line="240" w:lineRule="auto"/>
        <w:rPr>
          <w:rFonts w:ascii="Arial" w:hAnsi="Arial" w:cs="Arial"/>
          <w:b/>
          <w:color w:val="000000"/>
        </w:rPr>
      </w:pPr>
    </w:p>
    <w:p w14:paraId="3795C156" w14:textId="77777777" w:rsidR="0053297C" w:rsidRPr="0053297C" w:rsidRDefault="0053297C" w:rsidP="0053297C">
      <w:pPr>
        <w:autoSpaceDE w:val="0"/>
        <w:autoSpaceDN w:val="0"/>
        <w:adjustRightInd w:val="0"/>
        <w:spacing w:after="0" w:line="240" w:lineRule="auto"/>
        <w:rPr>
          <w:rFonts w:ascii="Arial" w:hAnsi="Arial" w:cs="Arial"/>
          <w:b/>
          <w:color w:val="000000"/>
        </w:rPr>
      </w:pPr>
      <w:r w:rsidRPr="0053297C">
        <w:rPr>
          <w:rFonts w:ascii="Arial" w:hAnsi="Arial" w:cs="Arial"/>
          <w:b/>
          <w:color w:val="000000"/>
        </w:rPr>
        <w:t>Confidentiality</w:t>
      </w:r>
    </w:p>
    <w:p w14:paraId="0726D4EA" w14:textId="77777777" w:rsidR="0053297C" w:rsidRPr="00E2602C" w:rsidRDefault="0053297C" w:rsidP="0053297C">
      <w:pPr>
        <w:spacing w:line="240" w:lineRule="auto"/>
        <w:rPr>
          <w:rFonts w:ascii="Arial" w:hAnsi="Arial" w:cs="Arial"/>
        </w:rPr>
      </w:pPr>
      <w:r w:rsidRPr="00E2602C">
        <w:rPr>
          <w:rFonts w:ascii="Arial" w:hAnsi="Arial" w:cs="Arial"/>
        </w:rPr>
        <w:t xml:space="preserve">To ensure anonymity, any direct individual identifier, such as name or geographic location that falls below the stratum level within this data set, will be suppressed by DMC upon receipt of the data set from New Zealand team, before the data are distributed to any investigators.  In cases where identifiers may be useful in research, the DMC will be responsible for conducting analyses of the data set and providing this information to the requester. </w:t>
      </w:r>
      <w:r w:rsidRPr="00E2602C">
        <w:rPr>
          <w:rFonts w:ascii="Arial" w:hAnsi="Arial" w:cs="Arial"/>
          <w:b/>
        </w:rPr>
        <w:t>No individual identifiers will be provided to the requester.</w:t>
      </w:r>
    </w:p>
    <w:p w14:paraId="77C2D239" w14:textId="77777777" w:rsidR="0053297C" w:rsidRPr="006C0F1E" w:rsidRDefault="0053297C" w:rsidP="0053297C">
      <w:pPr>
        <w:autoSpaceDE w:val="0"/>
        <w:autoSpaceDN w:val="0"/>
        <w:adjustRightInd w:val="0"/>
        <w:spacing w:after="0" w:line="240" w:lineRule="auto"/>
        <w:rPr>
          <w:rFonts w:ascii="Arial" w:hAnsi="Arial" w:cs="Arial"/>
          <w:b/>
          <w:color w:val="000000"/>
        </w:rPr>
      </w:pPr>
      <w:r w:rsidRPr="00E2602C">
        <w:rPr>
          <w:rFonts w:ascii="Arial" w:hAnsi="Arial" w:cs="Arial"/>
          <w:b/>
          <w:color w:val="000000"/>
        </w:rPr>
        <w:t>Communications</w:t>
      </w:r>
      <w:r w:rsidRPr="006C0F1E">
        <w:rPr>
          <w:rFonts w:ascii="Arial" w:hAnsi="Arial" w:cs="Arial"/>
          <w:b/>
          <w:color w:val="000000"/>
        </w:rPr>
        <w:t xml:space="preserve"> and Collaboration</w:t>
      </w:r>
    </w:p>
    <w:p w14:paraId="0807BDE9"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New Zealand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w:t>
      </w:r>
    </w:p>
    <w:p w14:paraId="2C0D4805"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490C062"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New Zealand Project data, but will be exclusive of internal reports and internal non-conference presentations (where the term ‘internal’ is defined as being either within New Zealand team or addressed only to policy-makers or organizations in New Zealand, as deemed appropriate by the New Zealand team).   </w:t>
      </w:r>
    </w:p>
    <w:p w14:paraId="10313DE8"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C2099A3"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New Zealand team to use to summarize their intentions for dissemination.  It is expected that this committee will be composed of key investigators from the ITC New Zealand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19B2F070"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00BEB396"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For all papers that the ITC Principal Investigator team members may lead using data from the ITC New Zealand Survey, for example the New Zealand Team members could be invited to be co-authors.  In reciprocal fashion, for any papers or presentations that the New Zealand Team may lead using ITC New Zealand Survey - Wave 1 and/or 2 data, the relevant ITC Investigators will be invited to be co-authors.  The New Zealand Team will consult with Dr. Geoffrey Fong to identify the relevant ITC Investigators who would be appropriate to invite as co-authors.  </w:t>
      </w:r>
    </w:p>
    <w:p w14:paraId="2EFC2C21"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1B35AF08"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Members of the New Zealand Team will adhere to the criteria for authorship on papers to be published in scientific journals, as outlined in the ITC Authorship Policy</w:t>
      </w:r>
    </w:p>
    <w:p w14:paraId="758877FE"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(http://www.itcproject.org/forms).</w:t>
      </w:r>
    </w:p>
    <w:p w14:paraId="0F7048AB"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61A08DE1"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The ITC Investigator team will explore analyses that use ITC New Zealand Survey data in comparison with data from other countries.  In such analyses, some countries that were not involved in the preparation of the </w:t>
      </w:r>
      <w:r w:rsidRPr="006C0F1E">
        <w:rPr>
          <w:rFonts w:ascii="Arial" w:hAnsi="Arial" w:cs="Arial"/>
          <w:color w:val="000000"/>
        </w:rPr>
        <w:lastRenderedPageBreak/>
        <w:t xml:space="preserve">paper will be acknowledged explicitly in the paper in this form: “and the ITC Project Collaboration” with a footnote that lists the countries and names of key investigator(s) for each of those countries. </w:t>
      </w:r>
    </w:p>
    <w:p w14:paraId="676FCEB2" w14:textId="77777777" w:rsidR="0053297C" w:rsidRPr="006C0F1E" w:rsidRDefault="0053297C" w:rsidP="0053297C">
      <w:pPr>
        <w:autoSpaceDE w:val="0"/>
        <w:autoSpaceDN w:val="0"/>
        <w:adjustRightInd w:val="0"/>
        <w:spacing w:after="0" w:line="240" w:lineRule="auto"/>
        <w:rPr>
          <w:rFonts w:ascii="Arial" w:hAnsi="Arial" w:cs="Arial"/>
          <w:color w:val="000000"/>
        </w:rPr>
      </w:pPr>
    </w:p>
    <w:p w14:paraId="47597A53" w14:textId="77777777" w:rsidR="0053297C" w:rsidRPr="006C0F1E" w:rsidRDefault="0053297C" w:rsidP="0053297C">
      <w:pPr>
        <w:autoSpaceDE w:val="0"/>
        <w:autoSpaceDN w:val="0"/>
        <w:adjustRightInd w:val="0"/>
        <w:spacing w:after="0" w:line="240" w:lineRule="auto"/>
        <w:rPr>
          <w:rFonts w:ascii="Arial" w:hAnsi="Arial" w:cs="Arial"/>
          <w:color w:val="000000"/>
        </w:rPr>
      </w:pPr>
      <w:r w:rsidRPr="006C0F1E">
        <w:rPr>
          <w:rFonts w:ascii="Arial" w:hAnsi="Arial" w:cs="Arial"/>
          <w:color w:val="000000"/>
        </w:rPr>
        <w:t xml:space="preserve">Whenever publications, reports, abstracts, etc., including data from the Wave 1 and/or 2 ITC New Zealand Survey are submitted to conferences or journals, copies will also be submitted to the ITC Project Manager at the UW, so that a complete record can be kept of the research findings for dissemination.   </w:t>
      </w:r>
    </w:p>
    <w:p w14:paraId="4EB69F10" w14:textId="77777777" w:rsidR="0053297C" w:rsidRDefault="0053297C" w:rsidP="0053297C">
      <w:pPr>
        <w:autoSpaceDE w:val="0"/>
        <w:autoSpaceDN w:val="0"/>
        <w:adjustRightInd w:val="0"/>
        <w:spacing w:after="0" w:line="240" w:lineRule="auto"/>
        <w:rPr>
          <w:rFonts w:ascii="Arial" w:hAnsi="Arial" w:cs="Arial"/>
          <w:color w:val="000000"/>
        </w:rPr>
      </w:pPr>
    </w:p>
    <w:p w14:paraId="4F010BA4"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762882D1"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3AAF5945" w14:textId="77777777" w:rsidTr="00697F45">
        <w:tc>
          <w:tcPr>
            <w:tcW w:w="9350" w:type="dxa"/>
          </w:tcPr>
          <w:p w14:paraId="0B2F8FE1"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98108825"/>
                <w:showingPlcHdr/>
                <w:text/>
              </w:sdtPr>
              <w:sdtEndPr/>
              <w:sdtContent>
                <w:r w:rsidRPr="00BF78EC">
                  <w:rPr>
                    <w:rFonts w:ascii="Calibri" w:eastAsia="Calibri" w:hAnsi="Calibri" w:cs="Times New Roman"/>
                    <w:color w:val="808080"/>
                  </w:rPr>
                  <w:t>Click here to enter text.</w:t>
                </w:r>
              </w:sdtContent>
            </w:sdt>
          </w:p>
        </w:tc>
      </w:tr>
      <w:tr w:rsidR="0053297C" w:rsidRPr="00BF78EC" w14:paraId="51F5D446" w14:textId="77777777" w:rsidTr="00697F45">
        <w:tc>
          <w:tcPr>
            <w:tcW w:w="9350" w:type="dxa"/>
          </w:tcPr>
          <w:p w14:paraId="74007E2F"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172874750"/>
                <w:showingPlcHdr/>
              </w:sdtPr>
              <w:sdtEndPr/>
              <w:sdtContent>
                <w:r w:rsidRPr="00BF78EC">
                  <w:rPr>
                    <w:rFonts w:ascii="Calibri" w:eastAsia="Calibri" w:hAnsi="Calibri" w:cs="Times New Roman"/>
                    <w:color w:val="808080"/>
                  </w:rPr>
                  <w:t>Click here to enter e-mail.</w:t>
                </w:r>
              </w:sdtContent>
            </w:sdt>
          </w:p>
        </w:tc>
      </w:tr>
      <w:tr w:rsidR="0053297C" w:rsidRPr="00BF78EC" w14:paraId="3F31BBFD" w14:textId="77777777" w:rsidTr="00697F45">
        <w:trPr>
          <w:trHeight w:val="1001"/>
        </w:trPr>
        <w:tc>
          <w:tcPr>
            <w:tcW w:w="9350" w:type="dxa"/>
          </w:tcPr>
          <w:p w14:paraId="5EDD5D5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6D53B41D" w14:textId="77777777" w:rsidR="0053297C" w:rsidRPr="00BF78EC" w:rsidRDefault="008F3432"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1462003898"/>
                <w:showingPlcHdr/>
                <w:picture/>
              </w:sdtPr>
              <w:sdtEndPr/>
              <w:sdtContent>
                <w:r w:rsidR="0053297C" w:rsidRPr="00BF78EC">
                  <w:rPr>
                    <w:rFonts w:ascii="Arial" w:eastAsia="Calibri" w:hAnsi="Arial" w:cs="Arial"/>
                    <w:noProof/>
                    <w:color w:val="000000"/>
                    <w:szCs w:val="24"/>
                    <w:lang w:val="en-US"/>
                  </w:rPr>
                  <w:drawing>
                    <wp:inline distT="0" distB="0" distL="0" distR="0" wp14:anchorId="7D4EE895" wp14:editId="573D8C72">
                      <wp:extent cx="3460090" cy="460857"/>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5F7F033B" w14:textId="77777777" w:rsidTr="00697F45">
        <w:tc>
          <w:tcPr>
            <w:tcW w:w="9350" w:type="dxa"/>
          </w:tcPr>
          <w:p w14:paraId="7205B1B3"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6431518"/>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26ABDB28" w14:textId="77777777" w:rsidR="0053297C" w:rsidRDefault="0053297C" w:rsidP="0053297C">
      <w:pPr>
        <w:pStyle w:val="Default"/>
        <w:rPr>
          <w:b/>
          <w:sz w:val="22"/>
          <w:szCs w:val="22"/>
          <w:u w:val="single"/>
        </w:rPr>
      </w:pPr>
    </w:p>
    <w:p w14:paraId="51DD5645" w14:textId="77777777" w:rsidR="0053297C" w:rsidRDefault="0053297C" w:rsidP="0053297C">
      <w:pPr>
        <w:pStyle w:val="Default"/>
        <w:rPr>
          <w:b/>
          <w:sz w:val="22"/>
          <w:szCs w:val="22"/>
          <w:u w:val="single"/>
        </w:rPr>
      </w:pPr>
    </w:p>
    <w:p w14:paraId="5D1AB648" w14:textId="3C3B8154" w:rsidR="0053297C" w:rsidRPr="00C1539B" w:rsidRDefault="0053297C" w:rsidP="0053297C">
      <w:pPr>
        <w:pStyle w:val="Default"/>
        <w:rPr>
          <w:b/>
          <w:sz w:val="22"/>
          <w:szCs w:val="22"/>
          <w:u w:val="single"/>
        </w:rPr>
      </w:pPr>
      <w:r>
        <w:rPr>
          <w:b/>
          <w:sz w:val="22"/>
          <w:szCs w:val="22"/>
          <w:u w:val="single"/>
        </w:rPr>
        <w:t xml:space="preserve">NZL </w:t>
      </w:r>
      <w:r w:rsidRPr="00C1539B">
        <w:rPr>
          <w:b/>
          <w:sz w:val="22"/>
          <w:szCs w:val="22"/>
          <w:u w:val="single"/>
        </w:rPr>
        <w:t>Wave</w:t>
      </w:r>
      <w:r>
        <w:rPr>
          <w:b/>
          <w:sz w:val="22"/>
          <w:szCs w:val="22"/>
          <w:u w:val="single"/>
        </w:rPr>
        <w:t>s</w:t>
      </w:r>
      <w:r w:rsidRPr="00C1539B">
        <w:rPr>
          <w:b/>
          <w:sz w:val="22"/>
          <w:szCs w:val="22"/>
          <w:u w:val="single"/>
        </w:rPr>
        <w:t xml:space="preserve"> </w:t>
      </w:r>
      <w:r>
        <w:rPr>
          <w:b/>
          <w:sz w:val="22"/>
          <w:szCs w:val="22"/>
          <w:u w:val="single"/>
        </w:rPr>
        <w:t xml:space="preserve">3-5 </w:t>
      </w:r>
      <w:r w:rsidRPr="00C1539B">
        <w:rPr>
          <w:b/>
          <w:sz w:val="22"/>
          <w:szCs w:val="22"/>
          <w:u w:val="single"/>
        </w:rPr>
        <w:t>(</w:t>
      </w:r>
      <w:r>
        <w:rPr>
          <w:b/>
          <w:sz w:val="22"/>
          <w:szCs w:val="22"/>
          <w:u w:val="single"/>
        </w:rPr>
        <w:t>2019-2024</w:t>
      </w:r>
      <w:r w:rsidRPr="00C1539B">
        <w:rPr>
          <w:b/>
          <w:sz w:val="22"/>
          <w:szCs w:val="22"/>
          <w:u w:val="single"/>
        </w:rPr>
        <w:t>)</w:t>
      </w:r>
    </w:p>
    <w:p w14:paraId="64CFC810" w14:textId="77777777" w:rsidR="0053297C" w:rsidRPr="00C1539B" w:rsidRDefault="0053297C" w:rsidP="0053297C">
      <w:pPr>
        <w:pStyle w:val="Default"/>
        <w:rPr>
          <w:b/>
          <w:sz w:val="22"/>
          <w:szCs w:val="22"/>
          <w:u w:val="single"/>
        </w:rPr>
      </w:pPr>
    </w:p>
    <w:tbl>
      <w:tblPr>
        <w:tblStyle w:val="TableGrid"/>
        <w:tblW w:w="0" w:type="auto"/>
        <w:tblLook w:val="04A0" w:firstRow="1" w:lastRow="0" w:firstColumn="1" w:lastColumn="0" w:noHBand="0" w:noVBand="1"/>
      </w:tblPr>
      <w:tblGrid>
        <w:gridCol w:w="4585"/>
        <w:gridCol w:w="4765"/>
      </w:tblGrid>
      <w:tr w:rsidR="0053297C" w:rsidRPr="00C1539B" w14:paraId="021D9E02" w14:textId="77777777" w:rsidTr="00697F45">
        <w:trPr>
          <w:trHeight w:val="368"/>
        </w:trPr>
        <w:tc>
          <w:tcPr>
            <w:tcW w:w="4585" w:type="dxa"/>
            <w:shd w:val="clear" w:color="auto" w:fill="DBE5F1" w:themeFill="accent1" w:themeFillTint="33"/>
          </w:tcPr>
          <w:p w14:paraId="123AFAD6" w14:textId="77777777" w:rsidR="0053297C" w:rsidRPr="00C1539B" w:rsidRDefault="0053297C" w:rsidP="00697F45">
            <w:pPr>
              <w:jc w:val="center"/>
              <w:rPr>
                <w:rFonts w:ascii="Arial" w:hAnsi="Arial" w:cs="Arial"/>
                <w:b/>
                <w:color w:val="000000"/>
              </w:rPr>
            </w:pPr>
            <w:r w:rsidRPr="00C1539B">
              <w:rPr>
                <w:rFonts w:ascii="Arial" w:hAnsi="Arial" w:cs="Arial"/>
                <w:b/>
                <w:color w:val="000000"/>
              </w:rPr>
              <w:t>Principal Investigator</w:t>
            </w:r>
          </w:p>
        </w:tc>
        <w:tc>
          <w:tcPr>
            <w:tcW w:w="4765" w:type="dxa"/>
            <w:shd w:val="clear" w:color="auto" w:fill="DBE5F1" w:themeFill="accent1" w:themeFillTint="33"/>
          </w:tcPr>
          <w:p w14:paraId="7BB5A23B" w14:textId="77777777" w:rsidR="0053297C" w:rsidRPr="00C1539B" w:rsidRDefault="0053297C" w:rsidP="00697F45">
            <w:pPr>
              <w:jc w:val="center"/>
              <w:rPr>
                <w:rFonts w:ascii="Arial" w:hAnsi="Arial" w:cs="Arial"/>
                <w:b/>
                <w:color w:val="000000"/>
              </w:rPr>
            </w:pPr>
            <w:r w:rsidRPr="00C1539B">
              <w:rPr>
                <w:rFonts w:ascii="Arial" w:hAnsi="Arial" w:cs="Arial"/>
                <w:b/>
                <w:color w:val="000000"/>
              </w:rPr>
              <w:t>E-mail</w:t>
            </w:r>
          </w:p>
        </w:tc>
      </w:tr>
      <w:tr w:rsidR="0053297C" w:rsidRPr="00C1539B" w14:paraId="2F0E778E" w14:textId="77777777" w:rsidTr="00697F45">
        <w:trPr>
          <w:trHeight w:val="323"/>
        </w:trPr>
        <w:tc>
          <w:tcPr>
            <w:tcW w:w="4585" w:type="dxa"/>
            <w:vAlign w:val="center"/>
          </w:tcPr>
          <w:p w14:paraId="45436DD8" w14:textId="77777777" w:rsidR="0053297C" w:rsidRPr="00C1539B" w:rsidRDefault="0053297C" w:rsidP="00697F45">
            <w:pPr>
              <w:pStyle w:val="Default"/>
              <w:jc w:val="center"/>
              <w:rPr>
                <w:sz w:val="22"/>
                <w:szCs w:val="22"/>
              </w:rPr>
            </w:pPr>
            <w:r w:rsidRPr="00C1539B">
              <w:rPr>
                <w:sz w:val="22"/>
                <w:szCs w:val="22"/>
              </w:rPr>
              <w:t>Richard Edwards</w:t>
            </w:r>
          </w:p>
        </w:tc>
        <w:tc>
          <w:tcPr>
            <w:tcW w:w="4765" w:type="dxa"/>
            <w:vAlign w:val="center"/>
          </w:tcPr>
          <w:p w14:paraId="46D9DD60" w14:textId="77777777" w:rsidR="0053297C" w:rsidRPr="00C1539B" w:rsidRDefault="0053297C" w:rsidP="00697F45">
            <w:pPr>
              <w:pStyle w:val="Default"/>
              <w:jc w:val="center"/>
              <w:rPr>
                <w:sz w:val="22"/>
                <w:szCs w:val="22"/>
              </w:rPr>
            </w:pPr>
            <w:r w:rsidRPr="00C1539B">
              <w:rPr>
                <w:sz w:val="22"/>
                <w:szCs w:val="22"/>
              </w:rPr>
              <w:t>richard.edwards@otago.ac.nz</w:t>
            </w:r>
          </w:p>
        </w:tc>
      </w:tr>
      <w:tr w:rsidR="0053297C" w:rsidRPr="00C1539B" w14:paraId="746A99D9" w14:textId="77777777" w:rsidTr="00697F45">
        <w:trPr>
          <w:trHeight w:val="323"/>
        </w:trPr>
        <w:tc>
          <w:tcPr>
            <w:tcW w:w="4585" w:type="dxa"/>
            <w:vAlign w:val="center"/>
          </w:tcPr>
          <w:p w14:paraId="590D4798" w14:textId="77777777" w:rsidR="0053297C" w:rsidRPr="00C1539B" w:rsidRDefault="0053297C" w:rsidP="00697F45">
            <w:pPr>
              <w:pStyle w:val="Default"/>
              <w:jc w:val="center"/>
              <w:rPr>
                <w:sz w:val="22"/>
                <w:szCs w:val="22"/>
              </w:rPr>
            </w:pPr>
            <w:r>
              <w:rPr>
                <w:sz w:val="22"/>
                <w:szCs w:val="22"/>
              </w:rPr>
              <w:t>Andrew Waa</w:t>
            </w:r>
          </w:p>
        </w:tc>
        <w:tc>
          <w:tcPr>
            <w:tcW w:w="4765" w:type="dxa"/>
            <w:vAlign w:val="center"/>
          </w:tcPr>
          <w:p w14:paraId="6D807738" w14:textId="77777777" w:rsidR="0053297C" w:rsidRPr="00C1539B" w:rsidRDefault="0053297C" w:rsidP="00697F45">
            <w:pPr>
              <w:pStyle w:val="Default"/>
              <w:jc w:val="center"/>
              <w:rPr>
                <w:sz w:val="22"/>
                <w:szCs w:val="22"/>
              </w:rPr>
            </w:pPr>
            <w:r>
              <w:rPr>
                <w:sz w:val="22"/>
                <w:szCs w:val="22"/>
              </w:rPr>
              <w:t>andrew.waa@otago.ac.nz</w:t>
            </w:r>
          </w:p>
        </w:tc>
      </w:tr>
    </w:tbl>
    <w:p w14:paraId="389D1970" w14:textId="77777777" w:rsidR="0053297C" w:rsidRPr="00C1539B" w:rsidRDefault="0053297C" w:rsidP="0053297C">
      <w:pPr>
        <w:pStyle w:val="Default"/>
        <w:rPr>
          <w:sz w:val="22"/>
          <w:szCs w:val="22"/>
        </w:rPr>
      </w:pPr>
    </w:p>
    <w:p w14:paraId="7DE59E0C"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Terms and Conditions</w:t>
      </w:r>
    </w:p>
    <w:p w14:paraId="6CED33A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All Joint Activities are subject to both Institutions’ normal review and approval processes, and should be implemented through signed agreements. Themes of joint activities, conditions for using their results, and arrangements for specific visits, exchanges and other forms of cooperation, including financial arrangements, should be mutually agreed upon on a case by case basis.</w:t>
      </w:r>
    </w:p>
    <w:p w14:paraId="62E4AE31"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9FB841C"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OU authorizes the International Tobacco Control Data Repository (ITCDR), operated by the ITC Project Data Management Core (DMC) at the University of Waterloo, to house the ITC New Zealand (NZL) Survey data Pacific participants, and to manage access to the data by approved researchers according to the data sharing protocol described in the ITCDR Guidelines (</w:t>
      </w:r>
      <w:hyperlink r:id="rId79" w:history="1">
        <w:r w:rsidRPr="00222CA1">
          <w:rPr>
            <w:rStyle w:val="Hyperlink"/>
            <w:rFonts w:ascii="Arial" w:hAnsi="Arial" w:cs="Arial"/>
            <w:lang w:val="en-US"/>
          </w:rPr>
          <w:t>http://www.itcproject.org/forms</w:t>
        </w:r>
      </w:hyperlink>
      <w:r w:rsidRPr="00222CA1">
        <w:rPr>
          <w:rFonts w:ascii="Arial" w:hAnsi="Arial" w:cs="Arial"/>
          <w:lang w:val="en-US"/>
        </w:rPr>
        <w:t>).</w:t>
      </w:r>
    </w:p>
    <w:p w14:paraId="41081F1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6F9E2F3D"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Two years after the date of issuance of cleaned data sets by the DMC, UO grants the DMC the non-exclusive right to provide subsets of the data excluding the ethnicity data and data from questions that to other approved researchers through the ITC Data</w:t>
      </w:r>
    </w:p>
    <w:p w14:paraId="22872E9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Request Application process (http://www.itcproject.org/forms), and under the terms of the ITC External Data Usage Agreement (</w:t>
      </w:r>
      <w:hyperlink r:id="rId80" w:history="1">
        <w:r w:rsidRPr="00222CA1">
          <w:rPr>
            <w:rStyle w:val="Hyperlink"/>
            <w:rFonts w:ascii="Arial" w:hAnsi="Arial" w:cs="Arial"/>
            <w:lang w:val="en-US"/>
          </w:rPr>
          <w:t>http://www.itcproject.org/forms</w:t>
        </w:r>
      </w:hyperlink>
      <w:r w:rsidRPr="00222CA1">
        <w:rPr>
          <w:rFonts w:ascii="Arial" w:hAnsi="Arial" w:cs="Arial"/>
          <w:lang w:val="en-US"/>
        </w:rPr>
        <w:t>).</w:t>
      </w:r>
    </w:p>
    <w:p w14:paraId="37136BBD"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F19086C"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The UW ITC Principal Investigators will abide by the terms of the ITC Internal Data Usage</w:t>
      </w:r>
    </w:p>
    <w:p w14:paraId="7E65247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Agreement (http://www.itcproject.org/forms), providing signed agreements to the DMC in order to share data internally with specified members of the research teams.</w:t>
      </w:r>
    </w:p>
    <w:p w14:paraId="09351EEF"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5F07CBB" w14:textId="77777777" w:rsidR="0053297C"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Data from the ITC New Zealand (NZL) Project cannot be used for business transaction or for</w:t>
      </w:r>
      <w:r>
        <w:rPr>
          <w:rFonts w:ascii="Arial" w:hAnsi="Arial" w:cs="Arial"/>
          <w:b/>
          <w:lang w:val="en-US"/>
        </w:rPr>
        <w:t xml:space="preserve"> </w:t>
      </w:r>
      <w:r w:rsidRPr="00222CA1">
        <w:rPr>
          <w:rFonts w:ascii="Arial" w:hAnsi="Arial" w:cs="Arial"/>
          <w:b/>
          <w:lang w:val="en-US"/>
        </w:rPr>
        <w:t>profit.</w:t>
      </w:r>
    </w:p>
    <w:p w14:paraId="05EDFDD6" w14:textId="77777777" w:rsidR="0053297C" w:rsidRPr="00222CA1" w:rsidRDefault="0053297C" w:rsidP="0053297C">
      <w:pPr>
        <w:autoSpaceDE w:val="0"/>
        <w:autoSpaceDN w:val="0"/>
        <w:adjustRightInd w:val="0"/>
        <w:spacing w:after="0" w:line="240" w:lineRule="auto"/>
        <w:rPr>
          <w:rFonts w:ascii="Arial" w:hAnsi="Arial" w:cs="Arial"/>
          <w:b/>
          <w:lang w:val="en-US"/>
        </w:rPr>
      </w:pPr>
    </w:p>
    <w:p w14:paraId="162F9D70"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Confidentiality ITC New Zealand Project</w:t>
      </w:r>
    </w:p>
    <w:p w14:paraId="3BB788FC"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means any information disclosed by one party (the ‘Discloser’) to the other</w:t>
      </w:r>
      <w:r>
        <w:rPr>
          <w:rFonts w:ascii="Arial" w:hAnsi="Arial" w:cs="Arial"/>
          <w:lang w:val="en-US"/>
        </w:rPr>
        <w:t xml:space="preserve"> </w:t>
      </w:r>
      <w:r w:rsidRPr="00222CA1">
        <w:rPr>
          <w:rFonts w:ascii="Arial" w:hAnsi="Arial" w:cs="Arial"/>
          <w:lang w:val="en-US"/>
        </w:rPr>
        <w:t>(the ‘Recipient’) relating directly or indirectly to the ITC New Zealand Project, which is identified by</w:t>
      </w:r>
      <w:r>
        <w:rPr>
          <w:rFonts w:ascii="Arial" w:hAnsi="Arial" w:cs="Arial"/>
          <w:lang w:val="en-US"/>
        </w:rPr>
        <w:t xml:space="preserve"> </w:t>
      </w:r>
      <w:r w:rsidRPr="00222CA1">
        <w:rPr>
          <w:rFonts w:ascii="Arial" w:hAnsi="Arial" w:cs="Arial"/>
          <w:lang w:val="en-US"/>
        </w:rPr>
        <w:t>the Discloser, either orally or in writing, as confidential, either at the time of disclosure or, if disclosed</w:t>
      </w:r>
      <w:r>
        <w:rPr>
          <w:rFonts w:ascii="Arial" w:hAnsi="Arial" w:cs="Arial"/>
          <w:lang w:val="en-US"/>
        </w:rPr>
        <w:t xml:space="preserve"> </w:t>
      </w:r>
      <w:r w:rsidRPr="00222CA1">
        <w:rPr>
          <w:rFonts w:ascii="Arial" w:hAnsi="Arial" w:cs="Arial"/>
          <w:lang w:val="en-US"/>
        </w:rPr>
        <w:t>orally, confirmed in writing within thirty days following the original disclosure (the ‘Confidential</w:t>
      </w:r>
      <w:r>
        <w:rPr>
          <w:rFonts w:ascii="Arial" w:hAnsi="Arial" w:cs="Arial"/>
          <w:lang w:val="en-US"/>
        </w:rPr>
        <w:t xml:space="preserve"> </w:t>
      </w:r>
      <w:r w:rsidRPr="00222CA1">
        <w:rPr>
          <w:rFonts w:ascii="Arial" w:hAnsi="Arial" w:cs="Arial"/>
          <w:lang w:val="en-US"/>
        </w:rPr>
        <w:t>Information’).</w:t>
      </w:r>
    </w:p>
    <w:p w14:paraId="0B0F0756"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A993546"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lastRenderedPageBreak/>
        <w:t>Recipient must keep the Confidential Information in confidence. Recipient may only disclose the</w:t>
      </w:r>
    </w:p>
    <w:p w14:paraId="429D9FC3"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Confidential Information to its employees, directors, officers, agents, students and consultants who have</w:t>
      </w:r>
      <w:r>
        <w:rPr>
          <w:rFonts w:ascii="Arial" w:hAnsi="Arial" w:cs="Arial"/>
          <w:lang w:val="en-US"/>
        </w:rPr>
        <w:t xml:space="preserve"> </w:t>
      </w:r>
      <w:r w:rsidRPr="00222CA1">
        <w:rPr>
          <w:rFonts w:ascii="Arial" w:hAnsi="Arial" w:cs="Arial"/>
          <w:lang w:val="en-US"/>
        </w:rPr>
        <w:t>a need-to-know the Confidential Information for the project-specific purpose, provided that they are</w:t>
      </w:r>
      <w:r>
        <w:rPr>
          <w:rFonts w:ascii="Arial" w:hAnsi="Arial" w:cs="Arial"/>
          <w:lang w:val="en-US"/>
        </w:rPr>
        <w:t xml:space="preserve"> </w:t>
      </w:r>
      <w:r w:rsidRPr="00222CA1">
        <w:rPr>
          <w:rFonts w:ascii="Arial" w:hAnsi="Arial" w:cs="Arial"/>
          <w:lang w:val="en-US"/>
        </w:rPr>
        <w:t>advised of the confidential nature of the Confidential Information and are under an obligation to</w:t>
      </w:r>
      <w:r>
        <w:rPr>
          <w:rFonts w:ascii="Arial" w:hAnsi="Arial" w:cs="Arial"/>
          <w:lang w:val="en-US"/>
        </w:rPr>
        <w:t xml:space="preserve"> </w:t>
      </w:r>
      <w:r w:rsidRPr="00222CA1">
        <w:rPr>
          <w:rFonts w:ascii="Arial" w:hAnsi="Arial" w:cs="Arial"/>
          <w:lang w:val="en-US"/>
        </w:rPr>
        <w:t>maintain its confidentiality. Recipient must not otherwise disclose Confidential Information to any</w:t>
      </w:r>
      <w:r>
        <w:rPr>
          <w:rFonts w:ascii="Arial" w:hAnsi="Arial" w:cs="Arial"/>
          <w:lang w:val="en-US"/>
        </w:rPr>
        <w:t xml:space="preserve"> </w:t>
      </w:r>
      <w:r w:rsidRPr="00222CA1">
        <w:rPr>
          <w:rFonts w:ascii="Arial" w:hAnsi="Arial" w:cs="Arial"/>
          <w:lang w:val="en-US"/>
        </w:rPr>
        <w:t>person or third party without the prior written approval of Discloser.</w:t>
      </w:r>
    </w:p>
    <w:p w14:paraId="3406D3CF" w14:textId="77777777" w:rsidR="0053297C" w:rsidRDefault="0053297C" w:rsidP="0053297C">
      <w:pPr>
        <w:autoSpaceDE w:val="0"/>
        <w:autoSpaceDN w:val="0"/>
        <w:adjustRightInd w:val="0"/>
        <w:spacing w:after="0" w:line="240" w:lineRule="auto"/>
        <w:rPr>
          <w:rFonts w:ascii="Arial" w:hAnsi="Arial" w:cs="Arial"/>
          <w:lang w:val="en-US"/>
        </w:rPr>
      </w:pPr>
    </w:p>
    <w:p w14:paraId="04F8691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All participant information will be housed with the survey firm and no individual identifiers will be</w:t>
      </w:r>
    </w:p>
    <w:p w14:paraId="48E57139"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provided to DMC for cleaning and weighting. The ITC New Zealand Project data will not contain such</w:t>
      </w:r>
      <w:r>
        <w:rPr>
          <w:rFonts w:ascii="Arial" w:hAnsi="Arial" w:cs="Arial"/>
          <w:lang w:val="en-US"/>
        </w:rPr>
        <w:t xml:space="preserve"> </w:t>
      </w:r>
      <w:r w:rsidRPr="00222CA1">
        <w:rPr>
          <w:rFonts w:ascii="Arial" w:hAnsi="Arial" w:cs="Arial"/>
          <w:lang w:val="en-US"/>
        </w:rPr>
        <w:t>identifying information, before the data are distributed to any investigators.</w:t>
      </w:r>
    </w:p>
    <w:p w14:paraId="253582EE" w14:textId="77777777" w:rsidR="0053297C" w:rsidRDefault="0053297C" w:rsidP="0053297C">
      <w:pPr>
        <w:autoSpaceDE w:val="0"/>
        <w:autoSpaceDN w:val="0"/>
        <w:adjustRightInd w:val="0"/>
        <w:spacing w:after="0" w:line="240" w:lineRule="auto"/>
        <w:rPr>
          <w:rFonts w:ascii="Arial" w:hAnsi="Arial" w:cs="Arial"/>
          <w:lang w:val="en-US"/>
        </w:rPr>
      </w:pPr>
    </w:p>
    <w:p w14:paraId="10ECBB88"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Publication of results from the ITC New Zealand Project will not disclose data from individual</w:t>
      </w:r>
    </w:p>
    <w:p w14:paraId="64E3066D"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participants. All users of the data agree not to disclose or knowingly cause to be disclosed any</w:t>
      </w:r>
    </w:p>
    <w:p w14:paraId="747A8260"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information that relates an individual response to an identifiable individual.</w:t>
      </w:r>
    </w:p>
    <w:p w14:paraId="1AE8839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650D85FB" w14:textId="77777777" w:rsidR="0053297C" w:rsidRPr="00222CA1" w:rsidRDefault="0053297C" w:rsidP="0053297C">
      <w:pPr>
        <w:autoSpaceDE w:val="0"/>
        <w:autoSpaceDN w:val="0"/>
        <w:adjustRightInd w:val="0"/>
        <w:spacing w:after="0" w:line="240" w:lineRule="auto"/>
        <w:rPr>
          <w:rFonts w:ascii="Arial" w:hAnsi="Arial" w:cs="Arial"/>
          <w:b/>
          <w:lang w:val="en-US"/>
        </w:rPr>
      </w:pPr>
      <w:r w:rsidRPr="00222CA1">
        <w:rPr>
          <w:rFonts w:ascii="Arial" w:hAnsi="Arial" w:cs="Arial"/>
          <w:b/>
          <w:lang w:val="en-US"/>
        </w:rPr>
        <w:t>Communications and Collaboration</w:t>
      </w:r>
    </w:p>
    <w:p w14:paraId="52D9E29F"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have the right to use the data to produce articles for</w:t>
      </w:r>
      <w:r>
        <w:rPr>
          <w:rFonts w:ascii="Arial" w:hAnsi="Arial" w:cs="Arial"/>
          <w:lang w:val="en-US"/>
        </w:rPr>
        <w:t xml:space="preserve"> </w:t>
      </w:r>
      <w:r w:rsidRPr="00222CA1">
        <w:rPr>
          <w:rFonts w:ascii="Arial" w:hAnsi="Arial" w:cs="Arial"/>
          <w:lang w:val="en-US"/>
        </w:rPr>
        <w:t>submission to professional journals and other forms of dissemination that report on these data (e.g.,</w:t>
      </w:r>
      <w:r>
        <w:rPr>
          <w:rFonts w:ascii="Arial" w:hAnsi="Arial" w:cs="Arial"/>
          <w:lang w:val="en-US"/>
        </w:rPr>
        <w:t xml:space="preserve"> </w:t>
      </w:r>
      <w:r w:rsidRPr="00222CA1">
        <w:rPr>
          <w:rFonts w:ascii="Arial" w:hAnsi="Arial" w:cs="Arial"/>
          <w:lang w:val="en-US"/>
        </w:rPr>
        <w:t>reports and conference presentations). All parties to this RPA should note that, as part of our</w:t>
      </w:r>
      <w:r>
        <w:rPr>
          <w:rFonts w:ascii="Arial" w:hAnsi="Arial" w:cs="Arial"/>
          <w:lang w:val="en-US"/>
        </w:rPr>
        <w:t xml:space="preserve"> </w:t>
      </w:r>
      <w:r w:rsidRPr="00222CA1">
        <w:rPr>
          <w:rFonts w:ascii="Arial" w:hAnsi="Arial" w:cs="Arial"/>
          <w:lang w:val="en-US"/>
        </w:rPr>
        <w:t>collaborative approach, all decisions about publications resulting from the ITC New Zealand (NZL)</w:t>
      </w:r>
      <w:r>
        <w:rPr>
          <w:rFonts w:ascii="Arial" w:hAnsi="Arial" w:cs="Arial"/>
          <w:lang w:val="en-US"/>
        </w:rPr>
        <w:t xml:space="preserve"> </w:t>
      </w:r>
      <w:r w:rsidRPr="00222CA1">
        <w:rPr>
          <w:rFonts w:ascii="Arial" w:hAnsi="Arial" w:cs="Arial"/>
          <w:lang w:val="en-US"/>
        </w:rPr>
        <w:t>Project will begin with a process of consultation among all team members to inform the direction and</w:t>
      </w:r>
      <w:r>
        <w:rPr>
          <w:rFonts w:ascii="Arial" w:hAnsi="Arial" w:cs="Arial"/>
          <w:lang w:val="en-US"/>
        </w:rPr>
        <w:t xml:space="preserve"> </w:t>
      </w:r>
      <w:r w:rsidRPr="00222CA1">
        <w:rPr>
          <w:rFonts w:ascii="Arial" w:hAnsi="Arial" w:cs="Arial"/>
          <w:lang w:val="en-US"/>
        </w:rPr>
        <w:t>scope of potential publications and other forms of dissemination, and to determine team members’ roles</w:t>
      </w:r>
      <w:r>
        <w:rPr>
          <w:rFonts w:ascii="Arial" w:hAnsi="Arial" w:cs="Arial"/>
          <w:lang w:val="en-US"/>
        </w:rPr>
        <w:t xml:space="preserve"> </w:t>
      </w:r>
      <w:r w:rsidRPr="00222CA1">
        <w:rPr>
          <w:rFonts w:ascii="Arial" w:hAnsi="Arial" w:cs="Arial"/>
          <w:lang w:val="en-US"/>
        </w:rPr>
        <w:t>and expected contributions to each proposed publication or other form of dissemination. This</w:t>
      </w:r>
      <w:r>
        <w:rPr>
          <w:rFonts w:ascii="Arial" w:hAnsi="Arial" w:cs="Arial"/>
          <w:lang w:val="en-US"/>
        </w:rPr>
        <w:t xml:space="preserve"> </w:t>
      </w:r>
      <w:r w:rsidRPr="00222CA1">
        <w:rPr>
          <w:rFonts w:ascii="Arial" w:hAnsi="Arial" w:cs="Arial"/>
          <w:lang w:val="en-US"/>
        </w:rPr>
        <w:t>consultative process will apply to all research outputs, e.g., manuscripts, publications, reports and</w:t>
      </w:r>
      <w:r>
        <w:rPr>
          <w:rFonts w:ascii="Arial" w:hAnsi="Arial" w:cs="Arial"/>
          <w:lang w:val="en-US"/>
        </w:rPr>
        <w:t xml:space="preserve"> </w:t>
      </w:r>
      <w:r w:rsidRPr="00222CA1">
        <w:rPr>
          <w:rFonts w:ascii="Arial" w:hAnsi="Arial" w:cs="Arial"/>
          <w:lang w:val="en-US"/>
        </w:rPr>
        <w:t>presentations, etc., that use the ITC New Zealand (NZL) Project data, but will be exclusive of internal</w:t>
      </w:r>
      <w:r>
        <w:rPr>
          <w:rFonts w:ascii="Arial" w:hAnsi="Arial" w:cs="Arial"/>
          <w:lang w:val="en-US"/>
        </w:rPr>
        <w:t xml:space="preserve"> </w:t>
      </w:r>
      <w:r w:rsidRPr="00222CA1">
        <w:rPr>
          <w:rFonts w:ascii="Arial" w:hAnsi="Arial" w:cs="Arial"/>
          <w:lang w:val="en-US"/>
        </w:rPr>
        <w:t>reports and internal non-conference presentations (where the term ‘internal’ is defined as being either</w:t>
      </w:r>
      <w:r>
        <w:rPr>
          <w:rFonts w:ascii="Arial" w:hAnsi="Arial" w:cs="Arial"/>
          <w:lang w:val="en-US"/>
        </w:rPr>
        <w:t xml:space="preserve"> </w:t>
      </w:r>
      <w:r w:rsidRPr="00222CA1">
        <w:rPr>
          <w:rFonts w:ascii="Arial" w:hAnsi="Arial" w:cs="Arial"/>
          <w:lang w:val="en-US"/>
        </w:rPr>
        <w:t>within ITC New Zealand Project Team or UW ITC Principal Investigators or addressed only to policymakers</w:t>
      </w:r>
      <w:r>
        <w:rPr>
          <w:rFonts w:ascii="Arial" w:hAnsi="Arial" w:cs="Arial"/>
          <w:lang w:val="en-US"/>
        </w:rPr>
        <w:t xml:space="preserve"> </w:t>
      </w:r>
      <w:r w:rsidRPr="00222CA1">
        <w:rPr>
          <w:rFonts w:ascii="Arial" w:hAnsi="Arial" w:cs="Arial"/>
          <w:lang w:val="en-US"/>
        </w:rPr>
        <w:t>or organizations in the New Zealand, as deemed appropriate by ITC New Zealand Project</w:t>
      </w:r>
      <w:r>
        <w:rPr>
          <w:rFonts w:ascii="Arial" w:hAnsi="Arial" w:cs="Arial"/>
          <w:lang w:val="en-US"/>
        </w:rPr>
        <w:t xml:space="preserve"> </w:t>
      </w:r>
      <w:r w:rsidRPr="00222CA1">
        <w:rPr>
          <w:rFonts w:ascii="Arial" w:hAnsi="Arial" w:cs="Arial"/>
          <w:lang w:val="en-US"/>
        </w:rPr>
        <w:t>Team). It is the expectation that other than in extraordinary circumstances, all proposed research outputs</w:t>
      </w:r>
      <w:r>
        <w:rPr>
          <w:rFonts w:ascii="Arial" w:hAnsi="Arial" w:cs="Arial"/>
          <w:lang w:val="en-US"/>
        </w:rPr>
        <w:t xml:space="preserve"> </w:t>
      </w:r>
      <w:r w:rsidRPr="00222CA1">
        <w:rPr>
          <w:rFonts w:ascii="Arial" w:hAnsi="Arial" w:cs="Arial"/>
          <w:lang w:val="en-US"/>
        </w:rPr>
        <w:t>using only the ITC New Zealand Project dataset submitted by members of the ITC New Zealand Project</w:t>
      </w:r>
    </w:p>
    <w:p w14:paraId="0BD7D1F2"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team will be approved.</w:t>
      </w:r>
      <w:r>
        <w:rPr>
          <w:rFonts w:ascii="Arial" w:hAnsi="Arial" w:cs="Arial"/>
          <w:lang w:val="en-US"/>
        </w:rPr>
        <w:t xml:space="preserve"> </w:t>
      </w:r>
      <w:r w:rsidRPr="00222CA1">
        <w:rPr>
          <w:rFonts w:ascii="Arial" w:hAnsi="Arial" w:cs="Arial"/>
          <w:lang w:val="en-US"/>
        </w:rPr>
        <w:t>Furthermore, the UW ITC Investigator team must be notified in writing of all intentions to use the data.</w:t>
      </w:r>
    </w:p>
    <w:p w14:paraId="719DDEC4"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0780BB3"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Per the ITC Paper List Policy (http://www.itcproject.org/forms), all intentions to submit academic</w:t>
      </w:r>
    </w:p>
    <w:p w14:paraId="2865ADAB"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papers to peer-reviewed journals, presentations at scientific conferences or meetings, and published</w:t>
      </w:r>
      <w:r>
        <w:rPr>
          <w:rFonts w:ascii="Arial" w:hAnsi="Arial" w:cs="Arial"/>
          <w:lang w:val="en-US"/>
        </w:rPr>
        <w:t xml:space="preserve"> </w:t>
      </w:r>
      <w:r w:rsidRPr="00222CA1">
        <w:rPr>
          <w:rFonts w:ascii="Arial" w:hAnsi="Arial" w:cs="Arial"/>
          <w:lang w:val="en-US"/>
        </w:rPr>
        <w:t>reports must be cleared by an ITC designated committee established to oversee the publication of papers</w:t>
      </w:r>
      <w:r>
        <w:rPr>
          <w:rFonts w:ascii="Arial" w:hAnsi="Arial" w:cs="Arial"/>
          <w:lang w:val="en-US"/>
        </w:rPr>
        <w:t xml:space="preserve"> </w:t>
      </w:r>
      <w:r w:rsidRPr="00222CA1">
        <w:rPr>
          <w:rFonts w:ascii="Arial" w:hAnsi="Arial" w:cs="Arial"/>
          <w:lang w:val="en-US"/>
        </w:rPr>
        <w:t>(the publication review committee). The dissemination clearance process will apply to all manuscripts,</w:t>
      </w:r>
      <w:r>
        <w:rPr>
          <w:rFonts w:ascii="Arial" w:hAnsi="Arial" w:cs="Arial"/>
          <w:lang w:val="en-US"/>
        </w:rPr>
        <w:t xml:space="preserve"> </w:t>
      </w:r>
      <w:r w:rsidRPr="00222CA1">
        <w:rPr>
          <w:rFonts w:ascii="Arial" w:hAnsi="Arial" w:cs="Arial"/>
          <w:lang w:val="en-US"/>
        </w:rPr>
        <w:t>publications, reports and presentations, etc., that use the ITC New Zealand (NZL) Project data, but will</w:t>
      </w:r>
      <w:r>
        <w:rPr>
          <w:rFonts w:ascii="Arial" w:hAnsi="Arial" w:cs="Arial"/>
          <w:lang w:val="en-US"/>
        </w:rPr>
        <w:t xml:space="preserve"> </w:t>
      </w:r>
      <w:r w:rsidRPr="00222CA1">
        <w:rPr>
          <w:rFonts w:ascii="Arial" w:hAnsi="Arial" w:cs="Arial"/>
          <w:lang w:val="en-US"/>
        </w:rPr>
        <w:t>be exclusive of internal reports and internal non-conference presentations (where the term ‘internal’ is</w:t>
      </w:r>
      <w:r>
        <w:rPr>
          <w:rFonts w:ascii="Arial" w:hAnsi="Arial" w:cs="Arial"/>
          <w:lang w:val="en-US"/>
        </w:rPr>
        <w:t xml:space="preserve"> </w:t>
      </w:r>
      <w:r w:rsidRPr="00222CA1">
        <w:rPr>
          <w:rFonts w:ascii="Arial" w:hAnsi="Arial" w:cs="Arial"/>
          <w:lang w:val="en-US"/>
        </w:rPr>
        <w:t>defined as being either within ITC New Zealand Project Team or UW ITC Principal Investigators or</w:t>
      </w:r>
      <w:r>
        <w:rPr>
          <w:rFonts w:ascii="Arial" w:hAnsi="Arial" w:cs="Arial"/>
          <w:lang w:val="en-US"/>
        </w:rPr>
        <w:t xml:space="preserve"> </w:t>
      </w:r>
      <w:r w:rsidRPr="00222CA1">
        <w:rPr>
          <w:rFonts w:ascii="Arial" w:hAnsi="Arial" w:cs="Arial"/>
          <w:lang w:val="en-US"/>
        </w:rPr>
        <w:t>addressed only to policy-makers or organizations in the New Zealand, as deemed appropriate by ITC</w:t>
      </w:r>
      <w:r>
        <w:rPr>
          <w:rFonts w:ascii="Arial" w:hAnsi="Arial" w:cs="Arial"/>
          <w:lang w:val="en-US"/>
        </w:rPr>
        <w:t xml:space="preserve"> </w:t>
      </w:r>
      <w:r w:rsidRPr="00222CA1">
        <w:rPr>
          <w:rFonts w:ascii="Arial" w:hAnsi="Arial" w:cs="Arial"/>
          <w:lang w:val="en-US"/>
        </w:rPr>
        <w:t>New Zealand Project Team).</w:t>
      </w:r>
    </w:p>
    <w:p w14:paraId="5FC43237" w14:textId="77777777" w:rsidR="0053297C" w:rsidRDefault="0053297C" w:rsidP="0053297C">
      <w:pPr>
        <w:autoSpaceDE w:val="0"/>
        <w:autoSpaceDN w:val="0"/>
        <w:adjustRightInd w:val="0"/>
        <w:spacing w:after="0" w:line="240" w:lineRule="auto"/>
        <w:rPr>
          <w:rFonts w:ascii="Arial" w:hAnsi="Arial" w:cs="Arial"/>
          <w:lang w:val="en-US"/>
        </w:rPr>
      </w:pPr>
    </w:p>
    <w:p w14:paraId="04C7518F"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The primary mandate of the publication review committee is to ensure that there is no substantial</w:t>
      </w:r>
      <w:r>
        <w:rPr>
          <w:rFonts w:ascii="Arial" w:hAnsi="Arial" w:cs="Arial"/>
          <w:lang w:val="en-US"/>
        </w:rPr>
        <w:t xml:space="preserve"> </w:t>
      </w:r>
      <w:r w:rsidRPr="00222CA1">
        <w:rPr>
          <w:rFonts w:ascii="Arial" w:hAnsi="Arial" w:cs="Arial"/>
          <w:lang w:val="en-US"/>
        </w:rPr>
        <w:t>overlap in content between papers submitted for publication. The committee will also provide a</w:t>
      </w:r>
      <w:r>
        <w:rPr>
          <w:rFonts w:ascii="Arial" w:hAnsi="Arial" w:cs="Arial"/>
          <w:lang w:val="en-US"/>
        </w:rPr>
        <w:t xml:space="preserve"> </w:t>
      </w:r>
      <w:r w:rsidRPr="00222CA1">
        <w:rPr>
          <w:rFonts w:ascii="Arial" w:hAnsi="Arial" w:cs="Arial"/>
          <w:lang w:val="en-US"/>
        </w:rPr>
        <w:t>mechanism for conveying any potentially helpful additional information to the authors (e.g., recent</w:t>
      </w:r>
      <w:r>
        <w:rPr>
          <w:rFonts w:ascii="Arial" w:hAnsi="Arial" w:cs="Arial"/>
          <w:lang w:val="en-US"/>
        </w:rPr>
        <w:t xml:space="preserve"> </w:t>
      </w:r>
      <w:r w:rsidRPr="00222CA1">
        <w:rPr>
          <w:rFonts w:ascii="Arial" w:hAnsi="Arial" w:cs="Arial"/>
          <w:lang w:val="en-US"/>
        </w:rPr>
        <w:t>findings from other ITC countries that may have relevance for the publication under consideration). The</w:t>
      </w:r>
      <w:r>
        <w:rPr>
          <w:rFonts w:ascii="Arial" w:hAnsi="Arial" w:cs="Arial"/>
          <w:lang w:val="en-US"/>
        </w:rPr>
        <w:t xml:space="preserve"> </w:t>
      </w:r>
      <w:r w:rsidRPr="00222CA1">
        <w:rPr>
          <w:rFonts w:ascii="Arial" w:hAnsi="Arial" w:cs="Arial"/>
          <w:lang w:val="en-US"/>
        </w:rPr>
        <w:t>ITC Proposal Form (http://www.itcproject.org/forms) is available for members of ITC New Zealand</w:t>
      </w:r>
      <w:r>
        <w:rPr>
          <w:rFonts w:ascii="Arial" w:hAnsi="Arial" w:cs="Arial"/>
          <w:lang w:val="en-US"/>
        </w:rPr>
        <w:t xml:space="preserve"> </w:t>
      </w:r>
      <w:r w:rsidRPr="00222CA1">
        <w:rPr>
          <w:rFonts w:ascii="Arial" w:hAnsi="Arial" w:cs="Arial"/>
          <w:lang w:val="en-US"/>
        </w:rPr>
        <w:t>Project Team to use to summarize their intentions for dissemination. Proposals for studies using the ITC</w:t>
      </w:r>
      <w:r>
        <w:rPr>
          <w:rFonts w:ascii="Arial" w:hAnsi="Arial" w:cs="Arial"/>
          <w:lang w:val="en-US"/>
        </w:rPr>
        <w:t xml:space="preserve"> </w:t>
      </w:r>
      <w:r w:rsidRPr="00222CA1">
        <w:rPr>
          <w:rFonts w:ascii="Arial" w:hAnsi="Arial" w:cs="Arial"/>
          <w:lang w:val="en-US"/>
        </w:rPr>
        <w:t>NZ Project data will be reviewed by the designated committee to reduce the possibility of unnecessary</w:t>
      </w:r>
      <w:r>
        <w:rPr>
          <w:rFonts w:ascii="Arial" w:hAnsi="Arial" w:cs="Arial"/>
          <w:lang w:val="en-US"/>
        </w:rPr>
        <w:t xml:space="preserve"> </w:t>
      </w:r>
      <w:r w:rsidRPr="00222CA1">
        <w:rPr>
          <w:rFonts w:ascii="Arial" w:hAnsi="Arial" w:cs="Arial"/>
          <w:lang w:val="en-US"/>
        </w:rPr>
        <w:t>duplication of effort in the ITC Collaboration, to provide a mechanism for knowledge exchange, and to</w:t>
      </w:r>
      <w:r>
        <w:rPr>
          <w:rFonts w:ascii="Arial" w:hAnsi="Arial" w:cs="Arial"/>
          <w:lang w:val="en-US"/>
        </w:rPr>
        <w:t xml:space="preserve"> </w:t>
      </w:r>
      <w:r w:rsidRPr="00222CA1">
        <w:rPr>
          <w:rFonts w:ascii="Arial" w:hAnsi="Arial" w:cs="Arial"/>
          <w:lang w:val="en-US"/>
        </w:rPr>
        <w:t>ensure that authorship issues are addressed properly.</w:t>
      </w:r>
    </w:p>
    <w:p w14:paraId="6D908BCD" w14:textId="77777777" w:rsidR="0053297C" w:rsidRPr="00222CA1" w:rsidRDefault="0053297C" w:rsidP="0053297C">
      <w:pPr>
        <w:autoSpaceDE w:val="0"/>
        <w:autoSpaceDN w:val="0"/>
        <w:adjustRightInd w:val="0"/>
        <w:spacing w:after="0" w:line="240" w:lineRule="auto"/>
        <w:rPr>
          <w:rFonts w:ascii="Arial" w:hAnsi="Arial" w:cs="Arial"/>
          <w:lang w:val="en-US"/>
        </w:rPr>
      </w:pPr>
    </w:p>
    <w:p w14:paraId="5D5021CB"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For any papers that the ITC New Zealand Project Team members may lead using data from the ITC</w:t>
      </w:r>
      <w:r>
        <w:rPr>
          <w:rFonts w:ascii="Arial" w:hAnsi="Arial" w:cs="Arial"/>
          <w:lang w:val="en-US"/>
        </w:rPr>
        <w:t xml:space="preserve"> </w:t>
      </w:r>
      <w:r w:rsidRPr="00222CA1">
        <w:rPr>
          <w:rFonts w:ascii="Arial" w:hAnsi="Arial" w:cs="Arial"/>
          <w:lang w:val="en-US"/>
        </w:rPr>
        <w:t>New Zealand Survey, appropriate UW ITC team members will be invited to be co-authors. The ITC</w:t>
      </w:r>
      <w:r>
        <w:rPr>
          <w:rFonts w:ascii="Arial" w:hAnsi="Arial" w:cs="Arial"/>
          <w:lang w:val="en-US"/>
        </w:rPr>
        <w:t xml:space="preserve"> </w:t>
      </w:r>
      <w:r w:rsidRPr="00222CA1">
        <w:rPr>
          <w:rFonts w:ascii="Arial" w:hAnsi="Arial" w:cs="Arial"/>
          <w:lang w:val="en-US"/>
        </w:rPr>
        <w:t>New Zealand Project Team will consult with Dr. Geoffrey Fong to identify the relevant ITC</w:t>
      </w:r>
      <w:r>
        <w:rPr>
          <w:rFonts w:ascii="Arial" w:hAnsi="Arial" w:cs="Arial"/>
          <w:lang w:val="en-US"/>
        </w:rPr>
        <w:t xml:space="preserve"> </w:t>
      </w:r>
      <w:r w:rsidRPr="00222CA1">
        <w:rPr>
          <w:rFonts w:ascii="Arial" w:hAnsi="Arial" w:cs="Arial"/>
          <w:lang w:val="en-US"/>
        </w:rPr>
        <w:t xml:space="preserve">Investigators who would be </w:t>
      </w:r>
      <w:r w:rsidRPr="00222CA1">
        <w:rPr>
          <w:rFonts w:ascii="Arial" w:hAnsi="Arial" w:cs="Arial"/>
          <w:lang w:val="en-US"/>
        </w:rPr>
        <w:lastRenderedPageBreak/>
        <w:t>appropriate to invite as co-authors. In reciprocal fashion, for any papers or</w:t>
      </w:r>
      <w:r>
        <w:rPr>
          <w:rFonts w:ascii="Arial" w:hAnsi="Arial" w:cs="Arial"/>
          <w:lang w:val="en-US"/>
        </w:rPr>
        <w:t xml:space="preserve"> </w:t>
      </w:r>
      <w:r w:rsidRPr="00222CA1">
        <w:rPr>
          <w:rFonts w:ascii="Arial" w:hAnsi="Arial" w:cs="Arial"/>
          <w:lang w:val="en-US"/>
        </w:rPr>
        <w:t>presentations that UW ITC Team leads using ITC New Zealand Survey data, the relevant ITC NZL</w:t>
      </w:r>
      <w:r>
        <w:rPr>
          <w:rFonts w:ascii="Arial" w:hAnsi="Arial" w:cs="Arial"/>
          <w:lang w:val="en-US"/>
        </w:rPr>
        <w:t xml:space="preserve"> </w:t>
      </w:r>
      <w:r w:rsidRPr="00222CA1">
        <w:rPr>
          <w:rFonts w:ascii="Arial" w:hAnsi="Arial" w:cs="Arial"/>
          <w:lang w:val="en-US"/>
        </w:rPr>
        <w:t>Investigators will be invited to be co-authors.</w:t>
      </w:r>
    </w:p>
    <w:p w14:paraId="662D5F5B" w14:textId="77777777" w:rsidR="0053297C" w:rsidRPr="00222CA1" w:rsidRDefault="0053297C" w:rsidP="0053297C">
      <w:pPr>
        <w:autoSpaceDE w:val="0"/>
        <w:autoSpaceDN w:val="0"/>
        <w:adjustRightInd w:val="0"/>
        <w:spacing w:after="0" w:line="240" w:lineRule="auto"/>
        <w:rPr>
          <w:rFonts w:ascii="Arial" w:hAnsi="Arial" w:cs="Arial"/>
          <w:lang w:val="en-US"/>
        </w:rPr>
      </w:pPr>
    </w:p>
    <w:p w14:paraId="75B01480" w14:textId="77777777" w:rsidR="0053297C" w:rsidRPr="00222CA1"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Members of the ITC New Zealand Project Team and UW ITC team members will adhere to the criteria</w:t>
      </w:r>
      <w:r>
        <w:rPr>
          <w:rFonts w:ascii="Arial" w:hAnsi="Arial" w:cs="Arial"/>
          <w:lang w:val="en-US"/>
        </w:rPr>
        <w:t xml:space="preserve"> </w:t>
      </w:r>
      <w:r w:rsidRPr="00222CA1">
        <w:rPr>
          <w:rFonts w:ascii="Arial" w:hAnsi="Arial" w:cs="Arial"/>
          <w:lang w:val="en-US"/>
        </w:rPr>
        <w:t>for authorship on papers to be published in scientific journals, as outlined in the ITC Authorship Policy</w:t>
      </w:r>
      <w:r>
        <w:rPr>
          <w:rFonts w:ascii="Arial" w:hAnsi="Arial" w:cs="Arial"/>
          <w:lang w:val="en-US"/>
        </w:rPr>
        <w:t xml:space="preserve"> </w:t>
      </w:r>
      <w:r w:rsidRPr="00222CA1">
        <w:rPr>
          <w:rFonts w:ascii="Arial" w:hAnsi="Arial" w:cs="Arial"/>
          <w:lang w:val="en-US"/>
        </w:rPr>
        <w:t>(</w:t>
      </w:r>
      <w:hyperlink r:id="rId81" w:history="1">
        <w:r w:rsidRPr="008F5373">
          <w:rPr>
            <w:rStyle w:val="Hyperlink"/>
            <w:rFonts w:ascii="Arial" w:hAnsi="Arial" w:cs="Arial"/>
            <w:lang w:val="en-US"/>
          </w:rPr>
          <w:t>http://www.itcproject.org/forms</w:t>
        </w:r>
      </w:hyperlink>
      <w:r w:rsidRPr="00222CA1">
        <w:rPr>
          <w:rFonts w:ascii="Arial" w:hAnsi="Arial" w:cs="Arial"/>
          <w:lang w:val="en-US"/>
        </w:rPr>
        <w:t>).</w:t>
      </w:r>
      <w:r>
        <w:rPr>
          <w:rFonts w:ascii="Arial" w:hAnsi="Arial" w:cs="Arial"/>
          <w:lang w:val="en-US"/>
        </w:rPr>
        <w:t xml:space="preserve"> </w:t>
      </w:r>
      <w:r w:rsidRPr="00222CA1">
        <w:rPr>
          <w:rFonts w:ascii="Arial" w:hAnsi="Arial" w:cs="Arial"/>
          <w:lang w:val="en-US"/>
        </w:rPr>
        <w:t>The UW ITC Team will explore analyses that use ITC New Zealand (NZL) Survey data in comparison</w:t>
      </w:r>
      <w:r>
        <w:rPr>
          <w:rFonts w:ascii="Arial" w:hAnsi="Arial" w:cs="Arial"/>
          <w:lang w:val="en-US"/>
        </w:rPr>
        <w:t xml:space="preserve"> </w:t>
      </w:r>
      <w:r w:rsidRPr="00222CA1">
        <w:rPr>
          <w:rFonts w:ascii="Arial" w:hAnsi="Arial" w:cs="Arial"/>
          <w:lang w:val="en-US"/>
        </w:rPr>
        <w:t>with data from other countries. In such analyses, some countries that were not involved in the</w:t>
      </w:r>
      <w:r>
        <w:rPr>
          <w:rFonts w:ascii="Arial" w:hAnsi="Arial" w:cs="Arial"/>
          <w:lang w:val="en-US"/>
        </w:rPr>
        <w:t xml:space="preserve"> </w:t>
      </w:r>
      <w:r w:rsidRPr="00222CA1">
        <w:rPr>
          <w:rFonts w:ascii="Arial" w:hAnsi="Arial" w:cs="Arial"/>
          <w:lang w:val="en-US"/>
        </w:rPr>
        <w:t>preparation of the paper will be acknowledged explicitly in the paper in this form: “and the ITC Project</w:t>
      </w:r>
      <w:r>
        <w:rPr>
          <w:rFonts w:ascii="Arial" w:hAnsi="Arial" w:cs="Arial"/>
          <w:lang w:val="en-US"/>
        </w:rPr>
        <w:t xml:space="preserve"> </w:t>
      </w:r>
      <w:r w:rsidRPr="00222CA1">
        <w:rPr>
          <w:rFonts w:ascii="Arial" w:hAnsi="Arial" w:cs="Arial"/>
          <w:lang w:val="en-US"/>
        </w:rPr>
        <w:t>Collaboration” with a footnote that lists the countries and names of key investigator(s) for each of those</w:t>
      </w:r>
      <w:r>
        <w:rPr>
          <w:rFonts w:ascii="Arial" w:hAnsi="Arial" w:cs="Arial"/>
          <w:lang w:val="en-US"/>
        </w:rPr>
        <w:t xml:space="preserve"> </w:t>
      </w:r>
      <w:r w:rsidRPr="00222CA1">
        <w:rPr>
          <w:rFonts w:ascii="Arial" w:hAnsi="Arial" w:cs="Arial"/>
          <w:lang w:val="en-US"/>
        </w:rPr>
        <w:t>countries.</w:t>
      </w:r>
    </w:p>
    <w:p w14:paraId="7F0F68A9" w14:textId="77777777" w:rsidR="0053297C" w:rsidRDefault="0053297C" w:rsidP="0053297C">
      <w:pPr>
        <w:autoSpaceDE w:val="0"/>
        <w:autoSpaceDN w:val="0"/>
        <w:adjustRightInd w:val="0"/>
        <w:spacing w:after="0" w:line="240" w:lineRule="auto"/>
        <w:rPr>
          <w:rFonts w:ascii="Arial" w:hAnsi="Arial" w:cs="Arial"/>
          <w:lang w:val="en-US"/>
        </w:rPr>
      </w:pPr>
      <w:r w:rsidRPr="00222CA1">
        <w:rPr>
          <w:rFonts w:ascii="Arial" w:hAnsi="Arial" w:cs="Arial"/>
          <w:lang w:val="en-US"/>
        </w:rPr>
        <w:t>Whenever publications, reports, abstracts, etc., including data from the ITC New Zealand Project are</w:t>
      </w:r>
      <w:r>
        <w:rPr>
          <w:rFonts w:ascii="Arial" w:hAnsi="Arial" w:cs="Arial"/>
          <w:lang w:val="en-US"/>
        </w:rPr>
        <w:t xml:space="preserve"> </w:t>
      </w:r>
      <w:r w:rsidRPr="00222CA1">
        <w:rPr>
          <w:rFonts w:ascii="Arial" w:hAnsi="Arial" w:cs="Arial"/>
          <w:lang w:val="en-US"/>
        </w:rPr>
        <w:t>submitted to conferences or journals, copies will also be submitted to the ITC Project Manager at the</w:t>
      </w:r>
      <w:r>
        <w:rPr>
          <w:rFonts w:ascii="Arial" w:hAnsi="Arial" w:cs="Arial"/>
          <w:lang w:val="en-US"/>
        </w:rPr>
        <w:t xml:space="preserve"> </w:t>
      </w:r>
      <w:r w:rsidRPr="00222CA1">
        <w:rPr>
          <w:rFonts w:ascii="Arial" w:hAnsi="Arial" w:cs="Arial"/>
          <w:lang w:val="en-US"/>
        </w:rPr>
        <w:t>UW, so that a complete record can be kept of the research findings for dissemination.</w:t>
      </w:r>
    </w:p>
    <w:p w14:paraId="0D2F0678" w14:textId="77777777" w:rsidR="0053297C" w:rsidRDefault="0053297C" w:rsidP="0053297C">
      <w:pPr>
        <w:autoSpaceDE w:val="0"/>
        <w:autoSpaceDN w:val="0"/>
        <w:adjustRightInd w:val="0"/>
        <w:spacing w:after="0" w:line="240" w:lineRule="auto"/>
        <w:rPr>
          <w:rFonts w:ascii="Arial" w:hAnsi="Arial" w:cs="Arial"/>
          <w:color w:val="000000"/>
        </w:rPr>
      </w:pPr>
    </w:p>
    <w:p w14:paraId="6017F2CC" w14:textId="77777777" w:rsidR="0053297C" w:rsidRPr="00C1539B" w:rsidRDefault="0053297C" w:rsidP="0053297C">
      <w:pPr>
        <w:autoSpaceDE w:val="0"/>
        <w:autoSpaceDN w:val="0"/>
        <w:adjustRightInd w:val="0"/>
        <w:spacing w:after="0" w:line="240" w:lineRule="auto"/>
        <w:rPr>
          <w:rFonts w:ascii="Arial" w:hAnsi="Arial" w:cs="Arial"/>
          <w:color w:val="000000"/>
        </w:rPr>
      </w:pPr>
      <w:r w:rsidRPr="00C1539B">
        <w:rPr>
          <w:rFonts w:ascii="Arial" w:hAnsi="Arial" w:cs="Arial"/>
          <w:color w:val="000000"/>
        </w:rPr>
        <w:t>I have read and understand the conditions stated above.</w:t>
      </w:r>
    </w:p>
    <w:p w14:paraId="11CA67B6" w14:textId="77777777" w:rsidR="0053297C" w:rsidRPr="00C1539B" w:rsidRDefault="0053297C" w:rsidP="0053297C">
      <w:pPr>
        <w:pStyle w:val="Default"/>
        <w:rPr>
          <w:sz w:val="22"/>
          <w:szCs w:val="22"/>
        </w:rPr>
      </w:pPr>
    </w:p>
    <w:tbl>
      <w:tblPr>
        <w:tblStyle w:val="TableGrid"/>
        <w:tblW w:w="0" w:type="auto"/>
        <w:tblLook w:val="04A0" w:firstRow="1" w:lastRow="0" w:firstColumn="1" w:lastColumn="0" w:noHBand="0" w:noVBand="1"/>
      </w:tblPr>
      <w:tblGrid>
        <w:gridCol w:w="9350"/>
      </w:tblGrid>
      <w:tr w:rsidR="0053297C" w:rsidRPr="00BF78EC" w14:paraId="25A377C2" w14:textId="77777777" w:rsidTr="00697F45">
        <w:tc>
          <w:tcPr>
            <w:tcW w:w="9350" w:type="dxa"/>
          </w:tcPr>
          <w:p w14:paraId="1CF95E4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Name: </w:t>
            </w:r>
            <w:sdt>
              <w:sdtPr>
                <w:rPr>
                  <w:rFonts w:ascii="Arial" w:eastAsia="Calibri" w:hAnsi="Arial" w:cs="Arial"/>
                  <w:iCs/>
                  <w:color w:val="000000"/>
                </w:rPr>
                <w:id w:val="-898587343"/>
                <w:showingPlcHdr/>
                <w:text/>
              </w:sdtPr>
              <w:sdtEndPr/>
              <w:sdtContent>
                <w:r w:rsidRPr="00BF78EC">
                  <w:rPr>
                    <w:rFonts w:ascii="Calibri" w:eastAsia="Calibri" w:hAnsi="Calibri" w:cs="Times New Roman"/>
                    <w:color w:val="808080"/>
                  </w:rPr>
                  <w:t>Click here to enter text.</w:t>
                </w:r>
              </w:sdtContent>
            </w:sdt>
          </w:p>
        </w:tc>
      </w:tr>
      <w:tr w:rsidR="0053297C" w:rsidRPr="00BF78EC" w14:paraId="31E0A18A" w14:textId="77777777" w:rsidTr="00697F45">
        <w:tc>
          <w:tcPr>
            <w:tcW w:w="9350" w:type="dxa"/>
          </w:tcPr>
          <w:p w14:paraId="0B360168"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20410538"/>
                <w:showingPlcHdr/>
              </w:sdtPr>
              <w:sdtEndPr/>
              <w:sdtContent>
                <w:r w:rsidRPr="00BF78EC">
                  <w:rPr>
                    <w:rFonts w:ascii="Calibri" w:eastAsia="Calibri" w:hAnsi="Calibri" w:cs="Times New Roman"/>
                    <w:color w:val="808080"/>
                  </w:rPr>
                  <w:t>Click here to enter e-mail.</w:t>
                </w:r>
              </w:sdtContent>
            </w:sdt>
          </w:p>
        </w:tc>
      </w:tr>
      <w:tr w:rsidR="0053297C" w:rsidRPr="00BF78EC" w14:paraId="22124E1E" w14:textId="77777777" w:rsidTr="00697F45">
        <w:trPr>
          <w:trHeight w:val="1001"/>
        </w:trPr>
        <w:tc>
          <w:tcPr>
            <w:tcW w:w="9350" w:type="dxa"/>
          </w:tcPr>
          <w:p w14:paraId="11A1EBCD"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(Electronic) Signature:</w:t>
            </w:r>
          </w:p>
          <w:p w14:paraId="0BDFC196" w14:textId="77777777" w:rsidR="0053297C" w:rsidRPr="00BF78EC" w:rsidRDefault="008F3432" w:rsidP="00697F45">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2081563706"/>
                <w:showingPlcHdr/>
                <w:picture/>
              </w:sdtPr>
              <w:sdtEndPr/>
              <w:sdtContent>
                <w:r w:rsidR="0053297C" w:rsidRPr="00BF78EC">
                  <w:rPr>
                    <w:rFonts w:ascii="Arial" w:eastAsia="Calibri" w:hAnsi="Arial" w:cs="Arial"/>
                    <w:noProof/>
                    <w:color w:val="000000"/>
                    <w:szCs w:val="24"/>
                    <w:lang w:val="en-US"/>
                  </w:rPr>
                  <w:drawing>
                    <wp:inline distT="0" distB="0" distL="0" distR="0" wp14:anchorId="6F41D60A" wp14:editId="4BBD3BA9">
                      <wp:extent cx="3460090" cy="460857"/>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3297C" w:rsidRPr="00BF78EC" w14:paraId="761FE0FF" w14:textId="77777777" w:rsidTr="00697F45">
        <w:tc>
          <w:tcPr>
            <w:tcW w:w="9350" w:type="dxa"/>
          </w:tcPr>
          <w:p w14:paraId="334B9856" w14:textId="77777777" w:rsidR="0053297C" w:rsidRPr="00BF78EC" w:rsidRDefault="0053297C" w:rsidP="00697F45">
            <w:pPr>
              <w:autoSpaceDE w:val="0"/>
              <w:autoSpaceDN w:val="0"/>
              <w:adjustRightInd w:val="0"/>
              <w:rPr>
                <w:rFonts w:ascii="Arial" w:eastAsia="Calibri" w:hAnsi="Arial" w:cs="Arial"/>
                <w:iCs/>
                <w:color w:val="000000"/>
              </w:rPr>
            </w:pPr>
            <w:r w:rsidRPr="00BF78EC">
              <w:rPr>
                <w:rFonts w:ascii="Arial" w:eastAsia="Calibri" w:hAnsi="Arial" w:cs="Arial"/>
                <w:iCs/>
                <w:color w:val="000000"/>
              </w:rPr>
              <w:t xml:space="preserve">Date: </w:t>
            </w:r>
            <w:sdt>
              <w:sdtPr>
                <w:rPr>
                  <w:rFonts w:ascii="Arial" w:eastAsia="Calibri" w:hAnsi="Arial" w:cs="Arial"/>
                  <w:iCs/>
                  <w:color w:val="000000"/>
                </w:rPr>
                <w:id w:val="215863596"/>
                <w:showingPlcHdr/>
                <w:date>
                  <w:dateFormat w:val="yyyy-MM-dd"/>
                  <w:lid w:val="en-CA"/>
                  <w:storeMappedDataAs w:val="dateTime"/>
                  <w:calendar w:val="gregorian"/>
                </w:date>
              </w:sdtPr>
              <w:sdtEndPr/>
              <w:sdtContent>
                <w:r w:rsidRPr="00BF78EC">
                  <w:rPr>
                    <w:rFonts w:ascii="Calibri" w:eastAsia="Calibri" w:hAnsi="Calibri" w:cs="Times New Roman"/>
                    <w:color w:val="808080"/>
                  </w:rPr>
                  <w:t>Click here to enter a date.</w:t>
                </w:r>
              </w:sdtContent>
            </w:sdt>
          </w:p>
        </w:tc>
      </w:tr>
    </w:tbl>
    <w:p w14:paraId="40079AF6" w14:textId="77777777" w:rsidR="0053297C" w:rsidRDefault="0053297C" w:rsidP="0053297C"/>
    <w:p w14:paraId="7ED0A0D0" w14:textId="77777777" w:rsidR="0053297C" w:rsidRPr="00E2602C" w:rsidRDefault="0053297C" w:rsidP="0053297C"/>
    <w:p w14:paraId="24B6366A" w14:textId="77777777" w:rsidR="0053297C" w:rsidRPr="00E2602C" w:rsidRDefault="0053297C" w:rsidP="0053297C"/>
    <w:p w14:paraId="7D5234E1" w14:textId="77777777" w:rsidR="0053297C" w:rsidRPr="00E2602C" w:rsidRDefault="0053297C" w:rsidP="0053297C"/>
    <w:p w14:paraId="55C39AAA" w14:textId="77777777" w:rsidR="0053297C" w:rsidRPr="00E2602C" w:rsidRDefault="0053297C" w:rsidP="0053297C"/>
    <w:p w14:paraId="4C116092" w14:textId="77777777" w:rsidR="0053297C" w:rsidRPr="00E2602C" w:rsidRDefault="0053297C" w:rsidP="0053297C"/>
    <w:p w14:paraId="08CBA361" w14:textId="77777777" w:rsidR="008221F7" w:rsidRPr="00EB01FB" w:rsidRDefault="008221F7" w:rsidP="00B47517">
      <w:pPr>
        <w:spacing w:after="0" w:line="240" w:lineRule="auto"/>
        <w:rPr>
          <w:rFonts w:ascii="Arial" w:hAnsi="Arial" w:cs="Arial"/>
          <w:b/>
          <w:color w:val="000000"/>
          <w:u w:val="single"/>
        </w:rPr>
      </w:pPr>
      <w:r w:rsidRPr="00EB01FB">
        <w:rPr>
          <w:rFonts w:ascii="Arial" w:hAnsi="Arial" w:cs="Arial"/>
          <w:b/>
          <w:u w:val="single"/>
        </w:rPr>
        <w:br w:type="page"/>
      </w:r>
    </w:p>
    <w:p w14:paraId="7557D35D" w14:textId="03C34AF3" w:rsidR="00AE0464" w:rsidRPr="00EB01FB" w:rsidRDefault="00AE0464" w:rsidP="00B47517">
      <w:pPr>
        <w:pStyle w:val="Heading1"/>
        <w:spacing w:before="0" w:line="240" w:lineRule="auto"/>
        <w:rPr>
          <w:rFonts w:ascii="Arial" w:hAnsi="Arial" w:cs="Arial"/>
          <w:color w:val="auto"/>
          <w:sz w:val="22"/>
          <w:szCs w:val="22"/>
          <w:u w:val="single"/>
        </w:rPr>
      </w:pPr>
      <w:bookmarkStart w:id="19" w:name="_Toc136958428"/>
      <w:r w:rsidRPr="00EB01FB">
        <w:rPr>
          <w:rFonts w:ascii="Arial" w:hAnsi="Arial" w:cs="Arial"/>
          <w:color w:val="auto"/>
          <w:sz w:val="22"/>
          <w:szCs w:val="22"/>
          <w:u w:val="single"/>
        </w:rPr>
        <w:lastRenderedPageBreak/>
        <w:t>Republic of Korea</w:t>
      </w:r>
      <w:bookmarkEnd w:id="19"/>
    </w:p>
    <w:p w14:paraId="45549663" w14:textId="77777777" w:rsidR="00AE0464" w:rsidRPr="00EB01FB" w:rsidRDefault="00AE0464" w:rsidP="00B47517">
      <w:pPr>
        <w:spacing w:after="0" w:line="240" w:lineRule="auto"/>
        <w:rPr>
          <w:rFonts w:ascii="Arial" w:hAnsi="Arial" w:cs="Arial"/>
        </w:rPr>
      </w:pPr>
    </w:p>
    <w:p w14:paraId="1C1DC555" w14:textId="77777777" w:rsidR="00B524D2" w:rsidRPr="00EB01FB" w:rsidRDefault="00B524D2" w:rsidP="00B47517">
      <w:pPr>
        <w:autoSpaceDE w:val="0"/>
        <w:autoSpaceDN w:val="0"/>
        <w:adjustRightInd w:val="0"/>
        <w:spacing w:after="0" w:line="240" w:lineRule="auto"/>
        <w:rPr>
          <w:rFonts w:ascii="Arial" w:eastAsia="Calibri" w:hAnsi="Arial" w:cs="Arial"/>
          <w:iCs/>
          <w:color w:val="000000"/>
        </w:rPr>
      </w:pPr>
      <w:r w:rsidRPr="00EB01FB">
        <w:rPr>
          <w:rFonts w:ascii="Arial" w:eastAsia="Calibri" w:hAnsi="Arial" w:cs="Arial"/>
          <w:iCs/>
          <w:color w:val="000000"/>
        </w:rPr>
        <w:t>This data sharing agreement is intended for:</w:t>
      </w:r>
    </w:p>
    <w:p w14:paraId="0737953B" w14:textId="7700F30A" w:rsidR="0048561D"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210569022"/>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(KR) Waves 2-3 (2008-2010)</w:t>
      </w:r>
    </w:p>
    <w:p w14:paraId="7A64AFF4" w14:textId="77777777" w:rsidR="0048561D"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585758970"/>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(KOR) Wave 1 (2016)</w:t>
      </w:r>
    </w:p>
    <w:p w14:paraId="03BF1456" w14:textId="77777777" w:rsidR="0048561D"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739744083"/>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Calibri" w:hAnsi="Arial" w:cs="Arial"/>
          <w:iCs/>
          <w:color w:val="000000"/>
        </w:rPr>
        <w:t xml:space="preserve"> Republic of Korea (KRA) Wave 1 (2020)</w:t>
      </w:r>
    </w:p>
    <w:p w14:paraId="547BE1E9" w14:textId="77777777" w:rsidR="0048561D"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182358613"/>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MS Gothic" w:hAnsi="Arial" w:cs="Arial"/>
          <w:b/>
          <w:iCs/>
          <w:color w:val="000000"/>
        </w:rPr>
        <w:t xml:space="preserve"> </w:t>
      </w:r>
      <w:r w:rsidR="0048561D" w:rsidRPr="00EB01FB">
        <w:rPr>
          <w:rFonts w:ascii="Arial" w:eastAsia="Calibri" w:hAnsi="Arial" w:cs="Arial"/>
          <w:iCs/>
          <w:color w:val="000000"/>
        </w:rPr>
        <w:t>Republic of Korea (KRA) Wave 2 (2021)</w:t>
      </w:r>
    </w:p>
    <w:p w14:paraId="2F968A1A" w14:textId="77777777" w:rsidR="0048561D"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949614481"/>
          <w14:checkbox>
            <w14:checked w14:val="0"/>
            <w14:checkedState w14:val="2612" w14:font="MS Gothic"/>
            <w14:uncheckedState w14:val="2610" w14:font="MS Gothic"/>
          </w14:checkbox>
        </w:sdtPr>
        <w:sdtEndPr/>
        <w:sdtContent>
          <w:r w:rsidR="0048561D" w:rsidRPr="00EB01FB">
            <w:rPr>
              <w:rFonts w:ascii="Segoe UI Symbol" w:eastAsia="MS Gothic" w:hAnsi="Segoe UI Symbol" w:cs="Segoe UI Symbol"/>
              <w:b/>
              <w:iCs/>
              <w:color w:val="000000"/>
            </w:rPr>
            <w:t>☐</w:t>
          </w:r>
        </w:sdtContent>
      </w:sdt>
      <w:r w:rsidR="0048561D" w:rsidRPr="00EB01FB">
        <w:rPr>
          <w:rFonts w:ascii="Arial" w:eastAsia="MS Gothic" w:hAnsi="Arial" w:cs="Arial"/>
          <w:b/>
          <w:iCs/>
          <w:color w:val="000000"/>
        </w:rPr>
        <w:t xml:space="preserve"> </w:t>
      </w:r>
      <w:r w:rsidR="0048561D" w:rsidRPr="00EB01FB">
        <w:rPr>
          <w:rFonts w:ascii="Arial" w:eastAsia="Calibri" w:hAnsi="Arial" w:cs="Arial"/>
          <w:iCs/>
          <w:color w:val="000000"/>
        </w:rPr>
        <w:t>All of the above</w:t>
      </w:r>
    </w:p>
    <w:p w14:paraId="209B77A6" w14:textId="77777777" w:rsidR="00B524D2" w:rsidRPr="00EB01FB" w:rsidRDefault="00B524D2" w:rsidP="00B47517">
      <w:pPr>
        <w:spacing w:after="0" w:line="240" w:lineRule="auto"/>
        <w:ind w:left="900"/>
        <w:contextualSpacing/>
        <w:rPr>
          <w:rFonts w:ascii="Arial" w:eastAsia="Calibri" w:hAnsi="Arial" w:cs="Arial"/>
          <w:iCs/>
          <w:color w:val="000000"/>
        </w:rPr>
      </w:pPr>
    </w:p>
    <w:p w14:paraId="18695F8B" w14:textId="38696A85"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 Wave 2 (December 2008)</w:t>
      </w:r>
    </w:p>
    <w:p w14:paraId="1D83177D"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2D321C" w:rsidRPr="00EB01FB" w14:paraId="28524C54" w14:textId="77777777" w:rsidTr="00FC0C00">
        <w:tc>
          <w:tcPr>
            <w:tcW w:w="4788" w:type="dxa"/>
            <w:shd w:val="clear" w:color="auto" w:fill="DBE5F1"/>
          </w:tcPr>
          <w:p w14:paraId="4928CE88"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D88131E"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E-mail</w:t>
            </w:r>
          </w:p>
        </w:tc>
      </w:tr>
      <w:tr w:rsidR="002D321C" w:rsidRPr="00EB01FB" w14:paraId="706FC46E" w14:textId="77777777" w:rsidTr="00FC0C00">
        <w:trPr>
          <w:trHeight w:val="382"/>
        </w:trPr>
        <w:tc>
          <w:tcPr>
            <w:tcW w:w="4788" w:type="dxa"/>
            <w:vAlign w:val="center"/>
          </w:tcPr>
          <w:p w14:paraId="7846F19A"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Hong-Gwan Seo </w:t>
            </w:r>
          </w:p>
        </w:tc>
        <w:tc>
          <w:tcPr>
            <w:tcW w:w="4788" w:type="dxa"/>
            <w:vAlign w:val="center"/>
          </w:tcPr>
          <w:p w14:paraId="54AF9EE6"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0ACF98DD"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p w14:paraId="59281526"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71C03BDA"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2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Gallup Korea, commissioned by UW. NCC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University of Waterloo, to house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and to manage access to the data by approved researchers according to the data sharing protocol described in the ITCDR Guidelines (http://www.itcproject.org). </w:t>
      </w:r>
    </w:p>
    <w:p w14:paraId="009E634F"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Usage Agreement. NCC will be notified of all approvals to use the ITC South Korea Survey data. </w:t>
      </w:r>
    </w:p>
    <w:p w14:paraId="5F23361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14:paraId="3EAFC78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NCC as co-owners of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data, and will not alter the data in any way, other than as allowed by this agreement.</w:t>
      </w:r>
    </w:p>
    <w:p w14:paraId="788544E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2BB03B3D"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 </w:t>
      </w:r>
    </w:p>
    <w:p w14:paraId="22DD625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14:paraId="5719656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the Wave 2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0BDD54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papers that the ITC Investigator team may lead using specifically the Wave 2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14:paraId="2DACC14B"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2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are submitted to conferences or journals, copies will also be submitted to the Roswell Park TTURC Administration </w:t>
      </w:r>
      <w:r w:rsidRPr="00EB01FB">
        <w:rPr>
          <w:rFonts w:ascii="Arial" w:eastAsia="Calibri" w:hAnsi="Arial" w:cs="Arial"/>
          <w:color w:val="000000"/>
        </w:rPr>
        <w:lastRenderedPageBreak/>
        <w:t xml:space="preserve">Core and to the ITC Project Manager at the University of Waterloo, so that a complete record can be kept of the research findings for dissemination. </w:t>
      </w:r>
    </w:p>
    <w:p w14:paraId="5780175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680B3353" w14:textId="7387DED4"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 Wave 3 (June 9, 2010)</w:t>
      </w:r>
    </w:p>
    <w:p w14:paraId="10BCDA2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4788"/>
        <w:gridCol w:w="4788"/>
      </w:tblGrid>
      <w:tr w:rsidR="00BD3ED4" w:rsidRPr="00EB01FB" w14:paraId="76E1F99F" w14:textId="77777777" w:rsidTr="00FC0C00">
        <w:tc>
          <w:tcPr>
            <w:tcW w:w="4788" w:type="dxa"/>
            <w:shd w:val="clear" w:color="auto" w:fill="DBE5F1"/>
          </w:tcPr>
          <w:p w14:paraId="4C6E3C57" w14:textId="77777777" w:rsidR="00BD3ED4" w:rsidRPr="00EB01FB" w:rsidRDefault="00BD3ED4"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3C0DC241" w14:textId="77777777" w:rsidR="00BD3ED4" w:rsidRPr="00EB01FB" w:rsidRDefault="00BD3ED4" w:rsidP="00B47517">
            <w:pPr>
              <w:jc w:val="center"/>
              <w:rPr>
                <w:rFonts w:ascii="Arial" w:eastAsia="Calibri" w:hAnsi="Arial" w:cs="Arial"/>
                <w:b/>
                <w:color w:val="000000"/>
              </w:rPr>
            </w:pPr>
            <w:r w:rsidRPr="00EB01FB">
              <w:rPr>
                <w:rFonts w:ascii="Arial" w:eastAsia="Calibri" w:hAnsi="Arial" w:cs="Arial"/>
                <w:b/>
                <w:color w:val="000000"/>
              </w:rPr>
              <w:t>E-mail</w:t>
            </w:r>
          </w:p>
        </w:tc>
      </w:tr>
      <w:tr w:rsidR="00BD3ED4" w:rsidRPr="00EB01FB" w14:paraId="000A9264" w14:textId="77777777" w:rsidTr="00FC0C00">
        <w:trPr>
          <w:trHeight w:val="382"/>
        </w:trPr>
        <w:tc>
          <w:tcPr>
            <w:tcW w:w="4788" w:type="dxa"/>
            <w:vAlign w:val="center"/>
          </w:tcPr>
          <w:p w14:paraId="563249F0" w14:textId="77777777" w:rsidR="00BD3ED4" w:rsidRPr="00EB01FB" w:rsidRDefault="00BD3ED4"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Hong-Gwan Seo </w:t>
            </w:r>
          </w:p>
        </w:tc>
        <w:tc>
          <w:tcPr>
            <w:tcW w:w="4788" w:type="dxa"/>
            <w:vAlign w:val="center"/>
          </w:tcPr>
          <w:p w14:paraId="624B5BB8" w14:textId="77777777" w:rsidR="00BD3ED4" w:rsidRPr="00EB01FB" w:rsidRDefault="00BD3ED4"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28017938" w14:textId="77777777" w:rsidR="00BD3ED4" w:rsidRPr="00EB01FB" w:rsidRDefault="00BD3ED4" w:rsidP="00B47517">
      <w:pPr>
        <w:autoSpaceDE w:val="0"/>
        <w:autoSpaceDN w:val="0"/>
        <w:adjustRightInd w:val="0"/>
        <w:spacing w:after="0" w:line="240" w:lineRule="auto"/>
        <w:rPr>
          <w:rFonts w:ascii="Arial" w:eastAsia="Calibri" w:hAnsi="Arial" w:cs="Arial"/>
          <w:b/>
          <w:bCs/>
          <w:color w:val="000000"/>
        </w:rPr>
      </w:pPr>
    </w:p>
    <w:p w14:paraId="3809222B" w14:textId="373FDCAC"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5170A0F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Wave 3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is coordinated and administered by UW</w:t>
      </w:r>
      <w:r w:rsidRPr="00EB01FB">
        <w:rPr>
          <w:rFonts w:ascii="Arial" w:eastAsia="Calibri" w:hAnsi="Arial" w:cs="Arial"/>
          <w:i/>
          <w:iCs/>
          <w:color w:val="000000"/>
        </w:rPr>
        <w:t xml:space="preserve">. </w:t>
      </w:r>
      <w:r w:rsidRPr="00EB01FB">
        <w:rPr>
          <w:rFonts w:ascii="Arial" w:eastAsia="Calibri" w:hAnsi="Arial" w:cs="Arial"/>
          <w:color w:val="000000"/>
        </w:rPr>
        <w:t xml:space="preserve">Data collection and entry will be carried out by Gallup Korea, commissioned by UW. NCC authorizes the International Tobacco Control Data Repository </w:t>
      </w:r>
      <w:r w:rsidRPr="00EB01FB">
        <w:rPr>
          <w:rFonts w:ascii="Arial" w:eastAsia="Calibri" w:hAnsi="Arial" w:cs="Arial"/>
          <w:b/>
          <w:bCs/>
          <w:color w:val="000000"/>
        </w:rPr>
        <w:t xml:space="preserve">(ITCDR), </w:t>
      </w:r>
      <w:r w:rsidRPr="00EB01FB">
        <w:rPr>
          <w:rFonts w:ascii="Arial" w:eastAsia="Calibri" w:hAnsi="Arial" w:cs="Arial"/>
          <w:color w:val="000000"/>
        </w:rPr>
        <w:t xml:space="preserve">operated by the ITC Project Data Management Centre (DMC) at the University of Waterloo, to house the Wave 3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and to manage access to the data by approved researchers according to the data sharing protocol described in the </w:t>
      </w:r>
      <w:r w:rsidRPr="00EB01FB">
        <w:rPr>
          <w:rFonts w:ascii="Arial" w:eastAsia="Calibri" w:hAnsi="Arial" w:cs="Arial"/>
          <w:b/>
          <w:bCs/>
          <w:i/>
          <w:iCs/>
          <w:color w:val="000000"/>
        </w:rPr>
        <w:t xml:space="preserve">ITC Data Request Guidelines </w:t>
      </w:r>
      <w:r w:rsidRPr="00EB01FB">
        <w:rPr>
          <w:rFonts w:ascii="Arial" w:eastAsia="Calibri" w:hAnsi="Arial" w:cs="Arial"/>
          <w:color w:val="000000"/>
        </w:rPr>
        <w:t xml:space="preserve">(http://www.itcproject.org/datarequ). </w:t>
      </w:r>
    </w:p>
    <w:p w14:paraId="59F7C31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EB01FB">
        <w:rPr>
          <w:rFonts w:ascii="Arial" w:eastAsia="Calibri" w:hAnsi="Arial" w:cs="Arial"/>
          <w:b/>
          <w:bCs/>
          <w:i/>
          <w:iCs/>
          <w:color w:val="000000"/>
        </w:rPr>
        <w:t xml:space="preserve">ITC Internal Data Usage Agreement </w:t>
      </w:r>
      <w:r w:rsidRPr="00EB01FB">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EB01FB">
        <w:rPr>
          <w:rFonts w:ascii="Arial" w:eastAsia="Calibri" w:hAnsi="Arial" w:cs="Arial"/>
          <w:b/>
          <w:bCs/>
          <w:i/>
          <w:iCs/>
          <w:color w:val="000000"/>
        </w:rPr>
        <w:t xml:space="preserve">ITC Data Request Application </w:t>
      </w:r>
      <w:r w:rsidRPr="00EB01FB">
        <w:rPr>
          <w:rFonts w:ascii="Arial" w:eastAsia="Calibri" w:hAnsi="Arial" w:cs="Arial"/>
          <w:color w:val="000000"/>
        </w:rPr>
        <w:t xml:space="preserve">process (http://www.itcproject.org/datarequ), and under the terms of the </w:t>
      </w:r>
      <w:r w:rsidRPr="00EB01FB">
        <w:rPr>
          <w:rFonts w:ascii="Arial" w:eastAsia="Calibri" w:hAnsi="Arial" w:cs="Arial"/>
          <w:b/>
          <w:bCs/>
          <w:i/>
          <w:iCs/>
          <w:color w:val="000000"/>
        </w:rPr>
        <w:t xml:space="preserve">ITC External Data Usage Agreement </w:t>
      </w:r>
      <w:r w:rsidRPr="00EB01FB">
        <w:rPr>
          <w:rFonts w:ascii="Arial" w:eastAsia="Calibri" w:hAnsi="Arial" w:cs="Arial"/>
          <w:color w:val="000000"/>
        </w:rPr>
        <w:t xml:space="preserve">(http://www.itcproject.org/datarequ). As co-owners of the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both NCC and DMC will notify each other of all requests to use the </w:t>
      </w:r>
      <w:r w:rsidRPr="00EB01FB">
        <w:rPr>
          <w:rFonts w:ascii="Arial" w:eastAsia="Calibri" w:hAnsi="Arial" w:cs="Arial"/>
          <w:i/>
          <w:iCs/>
          <w:color w:val="000000"/>
        </w:rPr>
        <w:t xml:space="preserve">ITC Korea Survey </w:t>
      </w:r>
      <w:r w:rsidRPr="00EB01FB">
        <w:rPr>
          <w:rFonts w:ascii="Arial" w:eastAsia="Calibri" w:hAnsi="Arial" w:cs="Arial"/>
          <w:color w:val="000000"/>
        </w:rPr>
        <w:t xml:space="preserve">data. </w:t>
      </w:r>
    </w:p>
    <w:p w14:paraId="5BEB63E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As co-owners of the data, ITC Principal Investigators will abide by the terms of the </w:t>
      </w:r>
      <w:r w:rsidRPr="00EB01FB">
        <w:rPr>
          <w:rFonts w:ascii="Arial" w:eastAsia="Calibri" w:hAnsi="Arial" w:cs="Arial"/>
          <w:b/>
          <w:bCs/>
          <w:i/>
          <w:iCs/>
          <w:color w:val="000000"/>
        </w:rPr>
        <w:t xml:space="preserve">Internal Data Usage Agreement </w:t>
      </w:r>
      <w:r w:rsidRPr="00EB01FB">
        <w:rPr>
          <w:rFonts w:ascii="Arial" w:eastAsia="Calibri" w:hAnsi="Arial" w:cs="Arial"/>
          <w:color w:val="000000"/>
        </w:rPr>
        <w:t xml:space="preserve">(http://www.itcproject.org/datarequ), providing signed agreements to the DMC in order to share data internally with specified members of their research teams. </w:t>
      </w:r>
    </w:p>
    <w:p w14:paraId="4BB4078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In all matters regarding access, DMC will clearly identify NCC as co-owners of the </w:t>
      </w:r>
      <w:r w:rsidRPr="00EB01FB">
        <w:rPr>
          <w:rFonts w:ascii="Arial" w:eastAsia="Calibri" w:hAnsi="Arial" w:cs="Arial"/>
          <w:i/>
          <w:iCs/>
          <w:color w:val="000000"/>
        </w:rPr>
        <w:t xml:space="preserve">ITC South Korea Survey </w:t>
      </w:r>
      <w:r w:rsidRPr="00EB01FB">
        <w:rPr>
          <w:rFonts w:ascii="Arial" w:eastAsia="Calibri" w:hAnsi="Arial" w:cs="Arial"/>
          <w:color w:val="000000"/>
        </w:rPr>
        <w:t>data, and will not alter the data in any way, other than as allowed by this agreement.</w:t>
      </w:r>
    </w:p>
    <w:p w14:paraId="5490A2C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4BC167A3" w14:textId="77777777" w:rsidR="002D321C" w:rsidRPr="00EB01FB" w:rsidRDefault="002D321C"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55B1ACA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6971E7BC"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14:paraId="508DBB8F"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eastAsia="Calibri" w:hAnsi="Arial" w:cs="Arial"/>
          <w:b/>
          <w:bCs/>
          <w:i/>
          <w:iCs/>
          <w:color w:val="000000"/>
        </w:rPr>
        <w:t xml:space="preserve">ITC Dissemination Proposal Form </w:t>
      </w:r>
      <w:r w:rsidRPr="00EB01FB">
        <w:rPr>
          <w:rFonts w:ascii="Arial" w:eastAsia="Calibri" w:hAnsi="Arial" w:cs="Arial"/>
          <w:color w:val="000000"/>
        </w:rPr>
        <w:lastRenderedPageBreak/>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686142B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648C07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w:t>
      </w:r>
      <w:r w:rsidRPr="00EB01FB">
        <w:rPr>
          <w:rFonts w:ascii="Arial" w:eastAsia="Calibri" w:hAnsi="Arial" w:cs="Arial"/>
          <w:i/>
          <w:iCs/>
          <w:color w:val="000000"/>
        </w:rPr>
        <w:t>ITC South Korea Survey - Wave 3</w:t>
      </w:r>
      <w:r w:rsidRPr="00EB01FB">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EB01FB">
        <w:rPr>
          <w:rFonts w:ascii="Arial" w:eastAsia="Calibri" w:hAnsi="Arial" w:cs="Arial"/>
          <w:i/>
          <w:iCs/>
          <w:color w:val="000000"/>
        </w:rPr>
        <w:t xml:space="preserve">ITC South Korea Survey - Wave 3 </w:t>
      </w:r>
      <w:r w:rsidRPr="00EB01FB">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EB01FB">
        <w:rPr>
          <w:rFonts w:ascii="Arial" w:eastAsia="Calibri" w:hAnsi="Arial" w:cs="Arial"/>
          <w:b/>
          <w:bCs/>
          <w:i/>
          <w:iCs/>
          <w:color w:val="000000"/>
        </w:rPr>
        <w:t xml:space="preserve">ITC Authorship Policy </w:t>
      </w:r>
      <w:r w:rsidRPr="00EB01FB">
        <w:rPr>
          <w:rFonts w:ascii="Arial" w:eastAsia="Calibri" w:hAnsi="Arial" w:cs="Arial"/>
          <w:color w:val="000000"/>
        </w:rPr>
        <w:t xml:space="preserve">(http://www.itcproject.org/library/paperlist/authorship~3). </w:t>
      </w:r>
    </w:p>
    <w:p w14:paraId="7FC4EDC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w:t>
      </w:r>
      <w:r w:rsidRPr="00EB01FB">
        <w:rPr>
          <w:rFonts w:ascii="Arial" w:eastAsia="Calibri" w:hAnsi="Arial" w:cs="Arial"/>
          <w:i/>
          <w:iCs/>
          <w:color w:val="000000"/>
        </w:rPr>
        <w:t xml:space="preserve">ITC South Korea Survey </w:t>
      </w:r>
      <w:r w:rsidRPr="00EB01FB">
        <w:rPr>
          <w:rFonts w:ascii="Arial" w:eastAsia="Calibri" w:hAnsi="Arial" w:cs="Arial"/>
          <w:color w:val="000000"/>
        </w:rPr>
        <w:t xml:space="preserve">data </w:t>
      </w:r>
      <w:r w:rsidRPr="00EB01FB">
        <w:rPr>
          <w:rFonts w:ascii="Arial" w:eastAsia="Calibri" w:hAnsi="Arial" w:cs="Arial"/>
          <w:b/>
          <w:bCs/>
          <w:color w:val="000000"/>
        </w:rPr>
        <w:t>in comparison with data from other countries</w:t>
      </w:r>
      <w:r w:rsidRPr="00EB01FB">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6267944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3 </w:t>
      </w:r>
      <w:r w:rsidRPr="00EB01FB">
        <w:rPr>
          <w:rFonts w:ascii="Arial" w:eastAsia="Calibri" w:hAnsi="Arial" w:cs="Arial"/>
          <w:i/>
          <w:iCs/>
          <w:color w:val="000000"/>
        </w:rPr>
        <w:t xml:space="preserve">ITC Korea Survey </w:t>
      </w:r>
      <w:r w:rsidRPr="00EB01FB">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14:paraId="4D29F6D2"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p>
    <w:p w14:paraId="5DEEB6A5"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29E1C869" w14:textId="77777777" w:rsidR="00721B78" w:rsidRPr="00EB01FB" w:rsidRDefault="00721B78"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721B78" w:rsidRPr="00EB01FB" w14:paraId="7B92B5E2" w14:textId="77777777" w:rsidTr="00332108">
        <w:tc>
          <w:tcPr>
            <w:tcW w:w="9350" w:type="dxa"/>
          </w:tcPr>
          <w:p w14:paraId="55D23045"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619712876"/>
                <w:showingPlcHdr/>
                <w:text/>
              </w:sdtPr>
              <w:sdtEndPr/>
              <w:sdtContent>
                <w:r w:rsidRPr="00EB01FB">
                  <w:rPr>
                    <w:rFonts w:ascii="Arial" w:eastAsia="Calibri" w:hAnsi="Arial" w:cs="Arial"/>
                    <w:color w:val="808080"/>
                  </w:rPr>
                  <w:t>Click here to enter text.</w:t>
                </w:r>
              </w:sdtContent>
            </w:sdt>
          </w:p>
        </w:tc>
      </w:tr>
      <w:tr w:rsidR="00721B78" w:rsidRPr="00EB01FB" w14:paraId="4EDBFC91" w14:textId="77777777" w:rsidTr="00332108">
        <w:tc>
          <w:tcPr>
            <w:tcW w:w="9350" w:type="dxa"/>
          </w:tcPr>
          <w:p w14:paraId="465891BE"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845984457"/>
                <w:showingPlcHdr/>
              </w:sdtPr>
              <w:sdtEndPr/>
              <w:sdtContent>
                <w:r w:rsidRPr="00EB01FB">
                  <w:rPr>
                    <w:rFonts w:ascii="Arial" w:eastAsia="Calibri" w:hAnsi="Arial" w:cs="Arial"/>
                    <w:color w:val="808080"/>
                  </w:rPr>
                  <w:t>Click here to enter e-mail.</w:t>
                </w:r>
              </w:sdtContent>
            </w:sdt>
          </w:p>
        </w:tc>
      </w:tr>
      <w:tr w:rsidR="00721B78" w:rsidRPr="00EB01FB" w14:paraId="6E6719FE" w14:textId="77777777" w:rsidTr="00332108">
        <w:trPr>
          <w:trHeight w:val="1001"/>
        </w:trPr>
        <w:tc>
          <w:tcPr>
            <w:tcW w:w="9350" w:type="dxa"/>
          </w:tcPr>
          <w:p w14:paraId="687518A5"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F3F6734" w14:textId="77777777" w:rsidR="00721B78"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572473012"/>
                <w:showingPlcHdr/>
                <w:picture/>
              </w:sdtPr>
              <w:sdtEndPr/>
              <w:sdtContent>
                <w:r w:rsidR="00721B78" w:rsidRPr="00EB01FB">
                  <w:rPr>
                    <w:rFonts w:ascii="Arial" w:eastAsia="Calibri" w:hAnsi="Arial" w:cs="Arial"/>
                    <w:noProof/>
                    <w:color w:val="000000"/>
                    <w:lang w:val="en-US"/>
                  </w:rPr>
                  <w:drawing>
                    <wp:inline distT="0" distB="0" distL="0" distR="0" wp14:anchorId="11060ED0" wp14:editId="30730E82">
                      <wp:extent cx="3460090" cy="4608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721B78" w:rsidRPr="00EB01FB" w14:paraId="0290A0CC" w14:textId="77777777" w:rsidTr="00332108">
        <w:tc>
          <w:tcPr>
            <w:tcW w:w="9350" w:type="dxa"/>
          </w:tcPr>
          <w:p w14:paraId="045D18E4" w14:textId="77777777" w:rsidR="00721B78" w:rsidRPr="00EB01FB" w:rsidRDefault="00721B78"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518014159"/>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8D1238C" w14:textId="49006CD8" w:rsidR="00BD3ED4" w:rsidRPr="00EB01FB" w:rsidRDefault="00BD3ED4" w:rsidP="00B47517">
      <w:pPr>
        <w:spacing w:after="0" w:line="240" w:lineRule="auto"/>
        <w:rPr>
          <w:rFonts w:ascii="Arial" w:eastAsia="Calibri" w:hAnsi="Arial" w:cs="Arial"/>
          <w:b/>
          <w:color w:val="000000"/>
          <w:u w:val="single"/>
        </w:rPr>
      </w:pPr>
    </w:p>
    <w:p w14:paraId="241B3C88" w14:textId="44D98BB3"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KOR Wave 1 (2016)</w:t>
      </w:r>
    </w:p>
    <w:p w14:paraId="43EE03B9"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2D321C" w:rsidRPr="00EB01FB" w14:paraId="7166DE4C" w14:textId="77777777" w:rsidTr="00FC0C00">
        <w:tc>
          <w:tcPr>
            <w:tcW w:w="4664" w:type="dxa"/>
            <w:shd w:val="clear" w:color="auto" w:fill="DBE5F1"/>
          </w:tcPr>
          <w:p w14:paraId="1D11B3A4"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4B254F7A" w14:textId="77777777" w:rsidR="002D321C" w:rsidRPr="00EB01FB" w:rsidRDefault="002D321C" w:rsidP="00B47517">
            <w:pPr>
              <w:jc w:val="center"/>
              <w:rPr>
                <w:rFonts w:ascii="Arial" w:eastAsia="Calibri" w:hAnsi="Arial" w:cs="Arial"/>
                <w:b/>
                <w:color w:val="000000"/>
              </w:rPr>
            </w:pPr>
            <w:r w:rsidRPr="00EB01FB">
              <w:rPr>
                <w:rFonts w:ascii="Arial" w:eastAsia="Calibri" w:hAnsi="Arial" w:cs="Arial"/>
                <w:b/>
                <w:color w:val="000000"/>
              </w:rPr>
              <w:t>E-mail</w:t>
            </w:r>
          </w:p>
        </w:tc>
      </w:tr>
      <w:tr w:rsidR="002D321C" w:rsidRPr="00EB01FB" w14:paraId="12E0A624" w14:textId="77777777" w:rsidTr="00FC0C00">
        <w:trPr>
          <w:trHeight w:val="382"/>
        </w:trPr>
        <w:tc>
          <w:tcPr>
            <w:tcW w:w="4664" w:type="dxa"/>
            <w:vAlign w:val="center"/>
          </w:tcPr>
          <w:p w14:paraId="126B07CB"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Hong-Gwan Seo </w:t>
            </w:r>
          </w:p>
        </w:tc>
        <w:tc>
          <w:tcPr>
            <w:tcW w:w="4686" w:type="dxa"/>
            <w:vAlign w:val="center"/>
          </w:tcPr>
          <w:p w14:paraId="2F16A5BA" w14:textId="77777777" w:rsidR="002D321C" w:rsidRPr="00EB01FB" w:rsidRDefault="002D321C"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4F527730" w14:textId="77777777" w:rsidR="002D321C" w:rsidRPr="00EB01FB" w:rsidRDefault="002D321C" w:rsidP="00B47517">
      <w:pPr>
        <w:autoSpaceDE w:val="0"/>
        <w:autoSpaceDN w:val="0"/>
        <w:adjustRightInd w:val="0"/>
        <w:spacing w:after="0" w:line="240" w:lineRule="auto"/>
        <w:rPr>
          <w:rFonts w:ascii="Arial" w:eastAsia="Calibri" w:hAnsi="Arial" w:cs="Arial"/>
          <w:b/>
          <w:color w:val="000000"/>
          <w:u w:val="single"/>
        </w:rPr>
      </w:pPr>
    </w:p>
    <w:p w14:paraId="29B34A8D" w14:textId="253637C1" w:rsidR="002D321C" w:rsidRPr="00EB01FB" w:rsidRDefault="002D321C"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Terms and Conditions</w:t>
      </w:r>
    </w:p>
    <w:p w14:paraId="5E3FBC1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14:paraId="3217EE8C" w14:textId="2F91ED29"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14:paraId="09F70E6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NCC</w:t>
      </w:r>
      <w:r w:rsidRPr="00EB01FB" w:rsidDel="00AE4277">
        <w:rPr>
          <w:rFonts w:ascii="Arial" w:eastAsia="Calibri" w:hAnsi="Arial" w:cs="Arial"/>
          <w:color w:val="000000"/>
        </w:rPr>
        <w:t xml:space="preserve"> </w:t>
      </w:r>
      <w:r w:rsidRPr="00EB01FB">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EB01FB" w:rsidDel="00AE4277">
        <w:rPr>
          <w:rFonts w:ascii="Arial" w:eastAsia="Calibri" w:hAnsi="Arial" w:cs="Arial"/>
          <w:color w:val="000000"/>
        </w:rPr>
        <w:t xml:space="preserve"> </w:t>
      </w:r>
      <w:r w:rsidRPr="00EB01FB">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14:paraId="51525AD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14:paraId="019F547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lastRenderedPageBreak/>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14:paraId="5877544E"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4EA2BB2" w14:textId="77777777" w:rsidR="002D321C" w:rsidRPr="00EB01FB" w:rsidRDefault="002D321C" w:rsidP="00B47517">
      <w:pPr>
        <w:autoSpaceDE w:val="0"/>
        <w:autoSpaceDN w:val="0"/>
        <w:adjustRightInd w:val="0"/>
        <w:spacing w:after="0" w:line="240" w:lineRule="auto"/>
        <w:rPr>
          <w:rFonts w:ascii="Arial" w:eastAsia="Calibri" w:hAnsi="Arial" w:cs="Arial"/>
          <w:b/>
          <w:color w:val="000000"/>
        </w:rPr>
      </w:pPr>
      <w:r w:rsidRPr="00EB01FB">
        <w:rPr>
          <w:rFonts w:ascii="Arial" w:eastAsia="Calibri" w:hAnsi="Arial" w:cs="Arial"/>
          <w:b/>
          <w:color w:val="000000"/>
        </w:rPr>
        <w:t>Communications and Collaboration</w:t>
      </w:r>
    </w:p>
    <w:p w14:paraId="569B3E8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14:paraId="40754383"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14:paraId="72DA2175"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54F63827"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14:paraId="7F3DBA3E"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Korea Team will adhere to the criteria for authorship on papers to be published in scientific journals, as outlined in the ITC Authorship Policy</w:t>
      </w:r>
    </w:p>
    <w:p w14:paraId="7E1EE830"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(http://www.itcproject.org/forms).</w:t>
      </w:r>
    </w:p>
    <w:p w14:paraId="5DE07642"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4AFC90E6"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14:paraId="564FAA62" w14:textId="76FDA4C1"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0AE2D62E" w14:textId="77777777" w:rsidR="0048561D" w:rsidRPr="00EB01FB" w:rsidRDefault="0048561D"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KRA Wave 2 (2021)</w:t>
      </w:r>
    </w:p>
    <w:tbl>
      <w:tblPr>
        <w:tblStyle w:val="TableGrid"/>
        <w:tblW w:w="0" w:type="auto"/>
        <w:tblLook w:val="04A0" w:firstRow="1" w:lastRow="0" w:firstColumn="1" w:lastColumn="0" w:noHBand="0" w:noVBand="1"/>
      </w:tblPr>
      <w:tblGrid>
        <w:gridCol w:w="4664"/>
        <w:gridCol w:w="4686"/>
      </w:tblGrid>
      <w:tr w:rsidR="0048561D" w:rsidRPr="00EB01FB" w14:paraId="1703AF6D" w14:textId="77777777" w:rsidTr="00332108">
        <w:tc>
          <w:tcPr>
            <w:tcW w:w="4664" w:type="dxa"/>
            <w:shd w:val="clear" w:color="auto" w:fill="DBE5F1"/>
          </w:tcPr>
          <w:p w14:paraId="090253CB" w14:textId="77777777" w:rsidR="0048561D" w:rsidRPr="00EB01FB" w:rsidRDefault="0048561D"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3955434D" w14:textId="77777777" w:rsidR="0048561D" w:rsidRPr="00EB01FB" w:rsidRDefault="0048561D" w:rsidP="00B47517">
            <w:pPr>
              <w:jc w:val="center"/>
              <w:rPr>
                <w:rFonts w:ascii="Arial" w:eastAsia="Calibri" w:hAnsi="Arial" w:cs="Arial"/>
                <w:b/>
                <w:color w:val="000000"/>
              </w:rPr>
            </w:pPr>
            <w:r w:rsidRPr="00EB01FB">
              <w:rPr>
                <w:rFonts w:ascii="Arial" w:eastAsia="Calibri" w:hAnsi="Arial" w:cs="Arial"/>
                <w:b/>
                <w:color w:val="000000"/>
              </w:rPr>
              <w:t>E-mail</w:t>
            </w:r>
          </w:p>
        </w:tc>
      </w:tr>
      <w:tr w:rsidR="0048561D" w:rsidRPr="00EB01FB" w14:paraId="7752C2D7" w14:textId="77777777" w:rsidTr="00332108">
        <w:trPr>
          <w:trHeight w:val="382"/>
        </w:trPr>
        <w:tc>
          <w:tcPr>
            <w:tcW w:w="4664" w:type="dxa"/>
            <w:vAlign w:val="center"/>
          </w:tcPr>
          <w:p w14:paraId="036DA2E5"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 Young Kim</w:t>
            </w:r>
          </w:p>
        </w:tc>
        <w:tc>
          <w:tcPr>
            <w:tcW w:w="4686" w:type="dxa"/>
            <w:vAlign w:val="center"/>
          </w:tcPr>
          <w:p w14:paraId="200EEACF"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suyoung@khealth.or.kr</w:t>
            </w:r>
          </w:p>
        </w:tc>
      </w:tr>
      <w:tr w:rsidR="0048561D" w:rsidRPr="00EB01FB" w14:paraId="2CBA0EF4" w14:textId="77777777" w:rsidTr="00332108">
        <w:trPr>
          <w:trHeight w:val="382"/>
        </w:trPr>
        <w:tc>
          <w:tcPr>
            <w:tcW w:w="4664" w:type="dxa"/>
            <w:vAlign w:val="center"/>
          </w:tcPr>
          <w:p w14:paraId="3D09A26C"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Hong-Gwan Seo </w:t>
            </w:r>
          </w:p>
        </w:tc>
        <w:tc>
          <w:tcPr>
            <w:tcW w:w="4686" w:type="dxa"/>
            <w:vAlign w:val="center"/>
          </w:tcPr>
          <w:p w14:paraId="35A8EDDD" w14:textId="77777777" w:rsidR="0048561D" w:rsidRPr="00EB01FB" w:rsidRDefault="0048561D"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765E1A34" w14:textId="77777777" w:rsidR="0048561D" w:rsidRPr="00EB01FB" w:rsidRDefault="0048561D" w:rsidP="00B47517">
      <w:pPr>
        <w:spacing w:after="0" w:line="240" w:lineRule="auto"/>
        <w:rPr>
          <w:rFonts w:ascii="Arial" w:hAnsi="Arial" w:cs="Arial"/>
          <w:b/>
        </w:rPr>
      </w:pPr>
    </w:p>
    <w:p w14:paraId="3B76A02C" w14:textId="60B40CDB" w:rsidR="0048561D" w:rsidRPr="00EB01FB" w:rsidRDefault="0048561D" w:rsidP="00B47517">
      <w:pPr>
        <w:spacing w:after="0" w:line="240" w:lineRule="auto"/>
        <w:rPr>
          <w:rFonts w:ascii="Arial" w:hAnsi="Arial" w:cs="Arial"/>
          <w:b/>
        </w:rPr>
      </w:pPr>
      <w:r w:rsidRPr="00EB01FB">
        <w:rPr>
          <w:rFonts w:ascii="Arial" w:hAnsi="Arial" w:cs="Arial"/>
          <w:b/>
        </w:rPr>
        <w:t>Terms and Conditions</w:t>
      </w:r>
    </w:p>
    <w:p w14:paraId="50EB7B58" w14:textId="77777777" w:rsidR="0048561D" w:rsidRPr="00EB01FB" w:rsidRDefault="0048561D" w:rsidP="00B47517">
      <w:pPr>
        <w:spacing w:after="0" w:line="240" w:lineRule="auto"/>
        <w:rPr>
          <w:rFonts w:ascii="Arial" w:hAnsi="Arial" w:cs="Arial"/>
        </w:rPr>
      </w:pPr>
      <w:r w:rsidRPr="00EB01FB">
        <w:rPr>
          <w:rFonts w:ascii="Arial" w:hAnsi="Arial" w:cs="Arial"/>
        </w:rPr>
        <w:lastRenderedPageBreak/>
        <w:t xml:space="preserve">Wave 2 of Phase 3 of the ITC Korea Project, a new cohort survey, will be coordinated and administered by UW. Data collection in Korea will be carried out by the appointed survey firm. </w:t>
      </w:r>
    </w:p>
    <w:p w14:paraId="7A5BBB57" w14:textId="77777777" w:rsidR="0048561D" w:rsidRPr="00EB01FB" w:rsidRDefault="0048561D" w:rsidP="00B47517">
      <w:pPr>
        <w:spacing w:after="0" w:line="240" w:lineRule="auto"/>
        <w:rPr>
          <w:rFonts w:ascii="Arial" w:hAnsi="Arial" w:cs="Arial"/>
        </w:rPr>
      </w:pPr>
      <w:r w:rsidRPr="00EB01FB">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1FB8BE35" w14:textId="77777777" w:rsidR="0048561D" w:rsidRPr="00EB01FB" w:rsidRDefault="0048561D" w:rsidP="00B47517">
      <w:pPr>
        <w:spacing w:after="0" w:line="240" w:lineRule="auto"/>
        <w:rPr>
          <w:rFonts w:ascii="Arial" w:hAnsi="Arial" w:cs="Arial"/>
        </w:rPr>
      </w:pPr>
      <w:r w:rsidRPr="00EB01FB">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1530419C" w14:textId="77777777" w:rsidR="0048561D" w:rsidRPr="00EB01FB" w:rsidRDefault="0048561D"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in order to share data internally with specified members of their research teams.</w:t>
      </w:r>
    </w:p>
    <w:p w14:paraId="16C0510E" w14:textId="77777777" w:rsidR="0048561D" w:rsidRPr="00EB01FB" w:rsidRDefault="0048561D" w:rsidP="00B47517">
      <w:pPr>
        <w:spacing w:after="0" w:line="240" w:lineRule="auto"/>
        <w:rPr>
          <w:rFonts w:ascii="Arial" w:hAnsi="Arial" w:cs="Arial"/>
        </w:rPr>
      </w:pPr>
      <w:r w:rsidRPr="00EB01FB">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EB01FB">
        <w:rPr>
          <w:rFonts w:ascii="Arial" w:hAnsi="Arial" w:cs="Arial"/>
          <w:b/>
        </w:rPr>
        <w:t>Data from the ITC Korea Project cannot be used for business transaction or for profit.</w:t>
      </w:r>
    </w:p>
    <w:p w14:paraId="2886790B" w14:textId="77777777" w:rsidR="00AE1A7C" w:rsidRPr="00EB01FB" w:rsidRDefault="00AE1A7C" w:rsidP="00B47517">
      <w:pPr>
        <w:spacing w:after="0" w:line="240" w:lineRule="auto"/>
        <w:rPr>
          <w:rFonts w:ascii="Arial" w:hAnsi="Arial" w:cs="Arial"/>
          <w:b/>
        </w:rPr>
      </w:pPr>
    </w:p>
    <w:p w14:paraId="68F0627C" w14:textId="0C440528" w:rsidR="0048561D" w:rsidRPr="00EB01FB" w:rsidRDefault="0048561D" w:rsidP="00B47517">
      <w:pPr>
        <w:spacing w:after="0" w:line="240" w:lineRule="auto"/>
        <w:rPr>
          <w:rFonts w:ascii="Arial" w:hAnsi="Arial" w:cs="Arial"/>
          <w:b/>
        </w:rPr>
      </w:pPr>
      <w:r w:rsidRPr="00EB01FB">
        <w:rPr>
          <w:rFonts w:ascii="Arial" w:hAnsi="Arial" w:cs="Arial"/>
          <w:b/>
        </w:rPr>
        <w:t>Communications and Collaboration</w:t>
      </w:r>
    </w:p>
    <w:p w14:paraId="68FF1147" w14:textId="77777777" w:rsidR="0048561D" w:rsidRPr="00EB01FB" w:rsidRDefault="0048561D" w:rsidP="00B47517">
      <w:pPr>
        <w:spacing w:after="0" w:line="240" w:lineRule="auto"/>
        <w:rPr>
          <w:rFonts w:ascii="Arial" w:hAnsi="Arial" w:cs="Arial"/>
        </w:rPr>
      </w:pPr>
      <w:r w:rsidRPr="00EB01FB">
        <w:rPr>
          <w:rFonts w:ascii="Arial" w:hAnsi="Arial" w:cs="Arial"/>
        </w:rPr>
        <w:t xml:space="preserve">Members of ITC Korea Project Team and </w:t>
      </w:r>
      <w:r w:rsidRPr="00EB01FB">
        <w:rPr>
          <w:rFonts w:ascii="Arial" w:hAnsi="Arial" w:cs="Arial"/>
          <w:b/>
        </w:rPr>
        <w:t xml:space="preserve">UW ITC Principal Investigators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EB01FB">
        <w:rPr>
          <w:rFonts w:ascii="Arial" w:hAnsi="Arial" w:cs="Arial"/>
          <w:b/>
        </w:rPr>
        <w:t xml:space="preserve"> UW ITC Principal Investigators</w:t>
      </w:r>
      <w:r w:rsidRPr="00EB01FB">
        <w:rPr>
          <w:rFonts w:ascii="Arial" w:hAnsi="Arial" w:cs="Arial"/>
        </w:rPr>
        <w:t xml:space="preserve"> or addressed only to policy-makers or organizations in Korea, as deemed appropriate by the ITC Korea Project Team). </w:t>
      </w:r>
    </w:p>
    <w:p w14:paraId="5ECD71DB" w14:textId="77777777" w:rsidR="0048561D" w:rsidRPr="00EB01FB" w:rsidRDefault="0048561D" w:rsidP="00B47517">
      <w:pPr>
        <w:spacing w:after="0" w:line="240" w:lineRule="auto"/>
        <w:rPr>
          <w:rFonts w:ascii="Arial" w:hAnsi="Arial" w:cs="Arial"/>
        </w:rPr>
      </w:pPr>
      <w:r w:rsidRPr="00EB01FB">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EB01FB">
        <w:rPr>
          <w:rFonts w:ascii="Arial" w:hAnsi="Arial" w:cs="Arial"/>
          <w:b/>
        </w:rPr>
        <w:t xml:space="preserve"> UW ITC Principal Investigators</w:t>
      </w:r>
      <w:r w:rsidRPr="00EB01FB">
        <w:rPr>
          <w:rFonts w:ascii="Arial" w:hAnsi="Arial" w:cs="Arial"/>
        </w:rPr>
        <w:t xml:space="preserve"> or addressed only to policy-makers or organizations in Korea, as deemed appropriate by the ITC Korea Project Team).   </w:t>
      </w:r>
    </w:p>
    <w:p w14:paraId="315C1E5A"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7EF667B6" w14:textId="77777777" w:rsidR="0048561D" w:rsidRPr="00EB01FB" w:rsidRDefault="0048561D" w:rsidP="00B47517">
      <w:pPr>
        <w:spacing w:after="0" w:line="240" w:lineRule="auto"/>
        <w:rPr>
          <w:rFonts w:ascii="Arial" w:hAnsi="Arial" w:cs="Arial"/>
        </w:rPr>
      </w:pPr>
      <w:r w:rsidRPr="00EB01FB">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14:paraId="627E6C8B" w14:textId="77777777" w:rsidR="0048561D" w:rsidRPr="00EB01FB" w:rsidRDefault="0048561D" w:rsidP="00B47517">
      <w:pPr>
        <w:spacing w:after="0" w:line="240" w:lineRule="auto"/>
        <w:rPr>
          <w:rFonts w:ascii="Arial" w:hAnsi="Arial" w:cs="Arial"/>
        </w:rPr>
      </w:pPr>
      <w:r w:rsidRPr="00EB01FB">
        <w:rPr>
          <w:rFonts w:ascii="Arial" w:hAnsi="Arial" w:cs="Arial"/>
        </w:rPr>
        <w:lastRenderedPageBreak/>
        <w:t>Members of the ITC Korea Project Team will adhere to the criteria for authorship on papers to be published in scientific journals, as outlined in the ITC Authorship Policy (http://www.itcproject.org/forms).</w:t>
      </w:r>
    </w:p>
    <w:p w14:paraId="34EC59A2"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6A3758B1" w14:textId="77777777" w:rsidR="0048561D" w:rsidRPr="00EB01FB" w:rsidRDefault="0048561D" w:rsidP="00B47517">
      <w:pPr>
        <w:spacing w:after="0" w:line="240" w:lineRule="auto"/>
        <w:rPr>
          <w:rFonts w:ascii="Arial" w:hAnsi="Arial" w:cs="Arial"/>
        </w:rPr>
      </w:pPr>
    </w:p>
    <w:p w14:paraId="68526B05" w14:textId="77777777" w:rsidR="0048561D" w:rsidRPr="00EB01FB" w:rsidRDefault="0048561D" w:rsidP="00B47517">
      <w:pPr>
        <w:spacing w:after="0" w:line="240" w:lineRule="auto"/>
        <w:rPr>
          <w:rFonts w:ascii="Arial" w:hAnsi="Arial" w:cs="Arial"/>
        </w:rPr>
      </w:pPr>
      <w:r w:rsidRPr="00EB01FB">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0DBA9197" w14:textId="77777777" w:rsidR="0048561D" w:rsidRPr="00EB01FB" w:rsidRDefault="0048561D" w:rsidP="00B47517">
      <w:pPr>
        <w:spacing w:after="0" w:line="240" w:lineRule="auto"/>
        <w:rPr>
          <w:rFonts w:ascii="Arial" w:hAnsi="Arial" w:cs="Arial"/>
        </w:rPr>
      </w:pPr>
      <w:r w:rsidRPr="00EB01FB">
        <w:rPr>
          <w:rFonts w:ascii="Arial" w:hAnsi="Arial" w:cs="Arial"/>
        </w:rPr>
        <w:t xml:space="preserve">The KHPI and UW acknowledge and accept that one or more bachelor’s theses and/or one or more master’s theses and/or one or more doctoral theses may be generated within the framework of this agreement.  Notwithstanding the other provisions of this agreement, students involved in the research project will retain copyright in respect of his/her theses. </w:t>
      </w:r>
    </w:p>
    <w:p w14:paraId="49700766" w14:textId="77777777" w:rsidR="0048561D" w:rsidRPr="00EB01FB" w:rsidRDefault="0048561D" w:rsidP="00B47517">
      <w:pPr>
        <w:spacing w:after="0" w:line="240" w:lineRule="auto"/>
        <w:rPr>
          <w:rFonts w:ascii="Arial" w:hAnsi="Arial" w:cs="Arial"/>
        </w:rPr>
      </w:pPr>
      <w:r w:rsidRPr="00EB01FB">
        <w:rPr>
          <w:rFonts w:ascii="Arial" w:hAnsi="Arial" w:cs="Arial"/>
        </w:rPr>
        <w:t xml:space="preserve">Notwithstanding any other term or condition of this agreement, UW retains the right to have any thesis reviewed and defended without delay for the sole purpose of academic evaluation in accordance with its established procedures.  KHPI and/or UW may request that a closed thesis defence is held and that the members of the thesis examination board, including the external examiner(s), be required to sign a non-disclosure agreement.   </w:t>
      </w:r>
    </w:p>
    <w:p w14:paraId="494861D8"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p w14:paraId="78DE790D"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9D6E2E9" w14:textId="77777777" w:rsidR="002D321C" w:rsidRPr="00EB01FB" w:rsidRDefault="002D321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2D321C" w:rsidRPr="00EB01FB" w14:paraId="072FE849" w14:textId="77777777" w:rsidTr="00FC0C00">
        <w:tc>
          <w:tcPr>
            <w:tcW w:w="9350" w:type="dxa"/>
          </w:tcPr>
          <w:p w14:paraId="13CBA970"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19574735"/>
                <w:showingPlcHdr/>
                <w:text/>
              </w:sdtPr>
              <w:sdtEndPr/>
              <w:sdtContent>
                <w:r w:rsidRPr="00EB01FB">
                  <w:rPr>
                    <w:rFonts w:ascii="Arial" w:eastAsia="Calibri" w:hAnsi="Arial" w:cs="Arial"/>
                    <w:color w:val="808080"/>
                  </w:rPr>
                  <w:t>Click here to enter text.</w:t>
                </w:r>
              </w:sdtContent>
            </w:sdt>
          </w:p>
        </w:tc>
      </w:tr>
      <w:tr w:rsidR="002D321C" w:rsidRPr="00EB01FB" w14:paraId="101FA477" w14:textId="77777777" w:rsidTr="00FC0C00">
        <w:tc>
          <w:tcPr>
            <w:tcW w:w="9350" w:type="dxa"/>
          </w:tcPr>
          <w:p w14:paraId="53EEEDA5"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09080604"/>
                <w:showingPlcHdr/>
              </w:sdtPr>
              <w:sdtEndPr/>
              <w:sdtContent>
                <w:r w:rsidRPr="00EB01FB">
                  <w:rPr>
                    <w:rFonts w:ascii="Arial" w:eastAsia="Calibri" w:hAnsi="Arial" w:cs="Arial"/>
                    <w:color w:val="808080"/>
                  </w:rPr>
                  <w:t>Click here to enter e-mail.</w:t>
                </w:r>
              </w:sdtContent>
            </w:sdt>
          </w:p>
        </w:tc>
      </w:tr>
      <w:tr w:rsidR="002D321C" w:rsidRPr="00EB01FB" w14:paraId="40891500" w14:textId="77777777" w:rsidTr="00FC0C00">
        <w:trPr>
          <w:trHeight w:val="1001"/>
        </w:trPr>
        <w:tc>
          <w:tcPr>
            <w:tcW w:w="9350" w:type="dxa"/>
          </w:tcPr>
          <w:p w14:paraId="28F534AF"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61F2F40A" w14:textId="77777777" w:rsidR="002D321C"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109257280"/>
                <w:showingPlcHdr/>
                <w:picture/>
              </w:sdtPr>
              <w:sdtEndPr/>
              <w:sdtContent>
                <w:r w:rsidR="002D321C" w:rsidRPr="00EB01FB">
                  <w:rPr>
                    <w:rFonts w:ascii="Arial" w:eastAsia="Calibri" w:hAnsi="Arial" w:cs="Arial"/>
                    <w:noProof/>
                    <w:color w:val="000000"/>
                    <w:lang w:val="en-US"/>
                  </w:rPr>
                  <w:drawing>
                    <wp:inline distT="0" distB="0" distL="0" distR="0" wp14:anchorId="413616A2" wp14:editId="530F1759">
                      <wp:extent cx="3460090" cy="4608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612AC78B" w14:textId="77777777" w:rsidTr="00FC0C00">
        <w:tc>
          <w:tcPr>
            <w:tcW w:w="9350" w:type="dxa"/>
          </w:tcPr>
          <w:p w14:paraId="65F77405"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403752983"/>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8EFB08C" w14:textId="77777777" w:rsidR="00AE0464" w:rsidRPr="00EB01FB" w:rsidRDefault="00AE0464" w:rsidP="00B47517">
      <w:pPr>
        <w:spacing w:after="0" w:line="240" w:lineRule="auto"/>
        <w:rPr>
          <w:rFonts w:ascii="Arial" w:hAnsi="Arial" w:cs="Arial"/>
        </w:rPr>
      </w:pPr>
    </w:p>
    <w:p w14:paraId="71FF6039" w14:textId="2A1143BF"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KRA Wave 1 (2020)</w:t>
      </w:r>
    </w:p>
    <w:tbl>
      <w:tblPr>
        <w:tblStyle w:val="TableGrid"/>
        <w:tblW w:w="0" w:type="auto"/>
        <w:tblLook w:val="04A0" w:firstRow="1" w:lastRow="0" w:firstColumn="1" w:lastColumn="0" w:noHBand="0" w:noVBand="1"/>
      </w:tblPr>
      <w:tblGrid>
        <w:gridCol w:w="4664"/>
        <w:gridCol w:w="4686"/>
      </w:tblGrid>
      <w:tr w:rsidR="00B524D2" w:rsidRPr="00EB01FB" w14:paraId="782EB504" w14:textId="77777777" w:rsidTr="00332108">
        <w:tc>
          <w:tcPr>
            <w:tcW w:w="4664" w:type="dxa"/>
            <w:shd w:val="clear" w:color="auto" w:fill="DBE5F1"/>
          </w:tcPr>
          <w:p w14:paraId="6D1B4F69"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686" w:type="dxa"/>
            <w:shd w:val="clear" w:color="auto" w:fill="DBE5F1"/>
          </w:tcPr>
          <w:p w14:paraId="4BC24DC7" w14:textId="77777777" w:rsidR="00B524D2" w:rsidRPr="00EB01FB" w:rsidRDefault="00B524D2" w:rsidP="00B47517">
            <w:pPr>
              <w:jc w:val="center"/>
              <w:rPr>
                <w:rFonts w:ascii="Arial" w:eastAsia="Calibri" w:hAnsi="Arial" w:cs="Arial"/>
                <w:b/>
                <w:color w:val="000000"/>
              </w:rPr>
            </w:pPr>
            <w:r w:rsidRPr="00EB01FB">
              <w:rPr>
                <w:rFonts w:ascii="Arial" w:eastAsia="Calibri" w:hAnsi="Arial" w:cs="Arial"/>
                <w:b/>
                <w:color w:val="000000"/>
              </w:rPr>
              <w:t>E-mail</w:t>
            </w:r>
          </w:p>
        </w:tc>
      </w:tr>
      <w:tr w:rsidR="00B524D2" w:rsidRPr="00EB01FB" w14:paraId="0E572FFF" w14:textId="77777777" w:rsidTr="00332108">
        <w:trPr>
          <w:trHeight w:val="382"/>
        </w:trPr>
        <w:tc>
          <w:tcPr>
            <w:tcW w:w="4664" w:type="dxa"/>
            <w:vAlign w:val="center"/>
          </w:tcPr>
          <w:p w14:paraId="32E33F9C"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Sungkyu Lee</w:t>
            </w:r>
          </w:p>
        </w:tc>
        <w:tc>
          <w:tcPr>
            <w:tcW w:w="4686" w:type="dxa"/>
            <w:vAlign w:val="center"/>
          </w:tcPr>
          <w:p w14:paraId="530BFF8A"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sklee@khealth.or.kr</w:t>
            </w:r>
          </w:p>
        </w:tc>
      </w:tr>
      <w:tr w:rsidR="00B524D2" w:rsidRPr="00EB01FB" w14:paraId="2BA7980D" w14:textId="77777777" w:rsidTr="00332108">
        <w:trPr>
          <w:trHeight w:val="382"/>
        </w:trPr>
        <w:tc>
          <w:tcPr>
            <w:tcW w:w="4664" w:type="dxa"/>
            <w:vAlign w:val="center"/>
          </w:tcPr>
          <w:p w14:paraId="41D8FB77"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Hong-Gwan Seo </w:t>
            </w:r>
          </w:p>
        </w:tc>
        <w:tc>
          <w:tcPr>
            <w:tcW w:w="4686" w:type="dxa"/>
            <w:vAlign w:val="center"/>
          </w:tcPr>
          <w:p w14:paraId="3C33D60D" w14:textId="77777777" w:rsidR="00B524D2" w:rsidRPr="00EB01FB" w:rsidRDefault="00B524D2"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 xml:space="preserve">hongwan@ncc.re.kr </w:t>
            </w:r>
          </w:p>
        </w:tc>
      </w:tr>
    </w:tbl>
    <w:p w14:paraId="5780F0B4" w14:textId="77777777" w:rsidR="00B524D2" w:rsidRPr="00EB01FB" w:rsidRDefault="00B524D2" w:rsidP="00B47517">
      <w:pPr>
        <w:autoSpaceDE w:val="0"/>
        <w:autoSpaceDN w:val="0"/>
        <w:adjustRightInd w:val="0"/>
        <w:spacing w:after="0" w:line="240" w:lineRule="auto"/>
        <w:rPr>
          <w:rFonts w:ascii="Arial" w:eastAsia="Calibri" w:hAnsi="Arial" w:cs="Arial"/>
          <w:b/>
          <w:color w:val="000000"/>
          <w:u w:val="single"/>
        </w:rPr>
      </w:pPr>
    </w:p>
    <w:p w14:paraId="089F1C42" w14:textId="77777777" w:rsidR="00B524D2" w:rsidRPr="00EB01FB" w:rsidRDefault="00B524D2" w:rsidP="00B47517">
      <w:pPr>
        <w:spacing w:after="0" w:line="240" w:lineRule="auto"/>
        <w:rPr>
          <w:rFonts w:ascii="Arial" w:hAnsi="Arial" w:cs="Arial"/>
          <w:b/>
        </w:rPr>
      </w:pPr>
      <w:r w:rsidRPr="00EB01FB">
        <w:rPr>
          <w:rFonts w:ascii="Arial" w:hAnsi="Arial" w:cs="Arial"/>
          <w:b/>
        </w:rPr>
        <w:t>Terms and Conditions</w:t>
      </w:r>
    </w:p>
    <w:p w14:paraId="6FF3CCAD" w14:textId="5FC2E50C" w:rsidR="00B524D2" w:rsidRPr="00EB01FB" w:rsidRDefault="00B524D2" w:rsidP="00B47517">
      <w:pPr>
        <w:spacing w:after="0" w:line="240" w:lineRule="auto"/>
        <w:rPr>
          <w:rFonts w:ascii="Arial" w:hAnsi="Arial" w:cs="Arial"/>
        </w:rPr>
      </w:pPr>
      <w:r w:rsidRPr="00EB01FB">
        <w:rPr>
          <w:rFonts w:ascii="Arial" w:hAnsi="Arial" w:cs="Arial"/>
        </w:rPr>
        <w:t xml:space="preserve">Wave 1 of the ITC Korea Project, a new cohort survey, will be coordinated and administered by UW. Data collection in Korea will be carried out by the appointed survey firm. </w:t>
      </w:r>
    </w:p>
    <w:p w14:paraId="572BAC42" w14:textId="52D9F505" w:rsidR="00B524D2" w:rsidRPr="00EB01FB" w:rsidRDefault="00B524D2" w:rsidP="00B47517">
      <w:pPr>
        <w:spacing w:after="0" w:line="240" w:lineRule="auto"/>
        <w:rPr>
          <w:rFonts w:ascii="Arial" w:hAnsi="Arial" w:cs="Arial"/>
        </w:rPr>
      </w:pPr>
      <w:r w:rsidRPr="00EB01FB">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14:paraId="5943B03F" w14:textId="0E999DBB" w:rsidR="00B524D2" w:rsidRPr="00EB01FB" w:rsidRDefault="00B524D2" w:rsidP="00B47517">
      <w:pPr>
        <w:spacing w:after="0" w:line="240" w:lineRule="auto"/>
        <w:rPr>
          <w:rFonts w:ascii="Arial" w:hAnsi="Arial" w:cs="Arial"/>
        </w:rPr>
      </w:pPr>
      <w:r w:rsidRPr="00EB01FB">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EB01FB">
        <w:rPr>
          <w:rFonts w:ascii="Arial" w:hAnsi="Arial" w:cs="Arial"/>
          <w:b/>
          <w:i/>
        </w:rPr>
        <w:t>ITC Data Request Application process</w:t>
      </w:r>
      <w:r w:rsidRPr="00EB01FB">
        <w:rPr>
          <w:rFonts w:ascii="Arial" w:hAnsi="Arial" w:cs="Arial"/>
        </w:rPr>
        <w:t xml:space="preserve"> (https://www.itcproject.org/forms), and under the terms of the </w:t>
      </w:r>
      <w:r w:rsidRPr="00EB01FB">
        <w:rPr>
          <w:rFonts w:ascii="Arial" w:hAnsi="Arial" w:cs="Arial"/>
          <w:b/>
          <w:i/>
        </w:rPr>
        <w:t>ITC External Data Usage Agreement</w:t>
      </w:r>
      <w:r w:rsidRPr="00EB01FB">
        <w:rPr>
          <w:rFonts w:ascii="Arial" w:hAnsi="Arial" w:cs="Arial"/>
        </w:rPr>
        <w:t xml:space="preserve"> (https://www.itcproject.org/forms).</w:t>
      </w:r>
    </w:p>
    <w:p w14:paraId="230A63F3" w14:textId="3644CB67" w:rsidR="00B524D2" w:rsidRPr="00EB01FB" w:rsidRDefault="00B524D2" w:rsidP="00B47517">
      <w:pPr>
        <w:spacing w:after="0" w:line="240" w:lineRule="auto"/>
        <w:rPr>
          <w:rFonts w:ascii="Arial" w:hAnsi="Arial" w:cs="Arial"/>
        </w:rPr>
      </w:pPr>
      <w:r w:rsidRPr="00EB01FB">
        <w:rPr>
          <w:rFonts w:ascii="Arial" w:hAnsi="Arial" w:cs="Arial"/>
        </w:rPr>
        <w:t>As co-owners of the data, the UW ITC Principal Investigators</w:t>
      </w:r>
      <w:r w:rsidRPr="00EB01FB">
        <w:rPr>
          <w:rStyle w:val="CommentReference"/>
          <w:rFonts w:ascii="Arial" w:hAnsi="Arial" w:cs="Arial"/>
          <w:sz w:val="22"/>
          <w:szCs w:val="22"/>
        </w:rPr>
        <w:t xml:space="preserve">, </w:t>
      </w:r>
      <w:r w:rsidRPr="00EB01FB">
        <w:rPr>
          <w:rFonts w:ascii="Arial" w:hAnsi="Arial" w:cs="Arial"/>
        </w:rPr>
        <w:t xml:space="preserve">will abide by the terms of </w:t>
      </w:r>
      <w:r w:rsidRPr="00EB01FB">
        <w:rPr>
          <w:rFonts w:ascii="Arial" w:hAnsi="Arial" w:cs="Arial"/>
          <w:i/>
        </w:rPr>
        <w:t xml:space="preserve">the </w:t>
      </w:r>
      <w:r w:rsidRPr="00EB01FB">
        <w:rPr>
          <w:rFonts w:ascii="Arial" w:hAnsi="Arial" w:cs="Arial"/>
          <w:b/>
          <w:i/>
        </w:rPr>
        <w:t>Internal Data Usage Agreement</w:t>
      </w:r>
      <w:r w:rsidRPr="00EB01FB">
        <w:rPr>
          <w:rFonts w:ascii="Arial" w:hAnsi="Arial" w:cs="Arial"/>
        </w:rPr>
        <w:t xml:space="preserve"> (https://www.itcproject.org/forms), providing signed agreements to the DMC in order to share data internally with specified members of their research teams.</w:t>
      </w:r>
    </w:p>
    <w:p w14:paraId="60A91474" w14:textId="77777777" w:rsidR="00B524D2" w:rsidRPr="00EB01FB" w:rsidRDefault="00B524D2" w:rsidP="00B47517">
      <w:pPr>
        <w:spacing w:after="0" w:line="240" w:lineRule="auto"/>
        <w:rPr>
          <w:rFonts w:ascii="Arial" w:hAnsi="Arial" w:cs="Arial"/>
          <w:b/>
        </w:rPr>
      </w:pPr>
      <w:r w:rsidRPr="00EB01FB">
        <w:rPr>
          <w:rFonts w:ascii="Arial" w:hAnsi="Arial" w:cs="Arial"/>
        </w:rPr>
        <w:lastRenderedPageBreak/>
        <w:t xml:space="preserve">In all matters regarding access, DMC will clearly identify the ITC Korea Project Team as co-owners of the ITC Korea Project data, and will not alter the data in any way, other than as allowed by this agreement. </w:t>
      </w:r>
      <w:r w:rsidRPr="00EB01FB">
        <w:rPr>
          <w:rFonts w:ascii="Arial" w:hAnsi="Arial" w:cs="Arial"/>
          <w:b/>
        </w:rPr>
        <w:t>Data from the ITC Korea Project cannot be used for business transaction or for profit.</w:t>
      </w:r>
    </w:p>
    <w:p w14:paraId="1327AFAD" w14:textId="77777777" w:rsidR="00AE1A7C" w:rsidRPr="00EB01FB" w:rsidRDefault="00AE1A7C" w:rsidP="00B47517">
      <w:pPr>
        <w:spacing w:after="0" w:line="240" w:lineRule="auto"/>
        <w:rPr>
          <w:rFonts w:ascii="Arial" w:hAnsi="Arial" w:cs="Arial"/>
          <w:b/>
        </w:rPr>
      </w:pPr>
    </w:p>
    <w:p w14:paraId="5182824D" w14:textId="7412DFFC" w:rsidR="00B524D2" w:rsidRPr="00EB01FB" w:rsidRDefault="00B524D2" w:rsidP="00B47517">
      <w:pPr>
        <w:spacing w:after="0" w:line="240" w:lineRule="auto"/>
        <w:rPr>
          <w:rFonts w:ascii="Arial" w:hAnsi="Arial" w:cs="Arial"/>
          <w:b/>
        </w:rPr>
      </w:pPr>
      <w:r w:rsidRPr="00EB01FB">
        <w:rPr>
          <w:rFonts w:ascii="Arial" w:hAnsi="Arial" w:cs="Arial"/>
          <w:b/>
        </w:rPr>
        <w:t>Confidentiality</w:t>
      </w:r>
    </w:p>
    <w:p w14:paraId="6B932A8E" w14:textId="083BF84D" w:rsidR="00B524D2" w:rsidRPr="00EB01FB" w:rsidRDefault="00B524D2" w:rsidP="00B47517">
      <w:pPr>
        <w:spacing w:after="0" w:line="240" w:lineRule="auto"/>
        <w:rPr>
          <w:rFonts w:ascii="Arial" w:hAnsi="Arial" w:cs="Arial"/>
        </w:rPr>
      </w:pPr>
      <w:r w:rsidRPr="00EB01FB">
        <w:rPr>
          <w:rFonts w:ascii="Arial" w:hAnsi="Arial" w:cs="Arial"/>
        </w:rPr>
        <w:t>Confidential Information means any information disclosed by one party (the ‘</w:t>
      </w:r>
      <w:r w:rsidRPr="00EB01FB">
        <w:rPr>
          <w:rFonts w:ascii="Arial" w:hAnsi="Arial" w:cs="Arial"/>
          <w:b/>
        </w:rPr>
        <w:t>Discloser</w:t>
      </w:r>
      <w:r w:rsidRPr="00EB01FB">
        <w:rPr>
          <w:rFonts w:ascii="Arial" w:hAnsi="Arial" w:cs="Arial"/>
        </w:rPr>
        <w:t>’) to the other (the ‘</w:t>
      </w:r>
      <w:r w:rsidRPr="00EB01FB">
        <w:rPr>
          <w:rFonts w:ascii="Arial" w:hAnsi="Arial" w:cs="Arial"/>
          <w:b/>
        </w:rPr>
        <w:t>Recipient</w:t>
      </w:r>
      <w:r w:rsidRPr="00EB01FB">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14:paraId="07D489CB" w14:textId="77777777" w:rsidR="00B524D2" w:rsidRPr="00EB01FB" w:rsidRDefault="00B524D2" w:rsidP="00B47517">
      <w:pPr>
        <w:spacing w:after="0" w:line="240" w:lineRule="auto"/>
        <w:rPr>
          <w:rFonts w:ascii="Arial" w:hAnsi="Arial" w:cs="Arial"/>
        </w:rPr>
      </w:pPr>
      <w:r w:rsidRPr="00EB01FB">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14:paraId="00BE2697" w14:textId="7FB15931" w:rsidR="00B524D2" w:rsidRPr="00EB01FB" w:rsidRDefault="00B524D2" w:rsidP="00B47517">
      <w:pPr>
        <w:spacing w:after="0" w:line="240" w:lineRule="auto"/>
        <w:rPr>
          <w:rFonts w:ascii="Arial" w:hAnsi="Arial" w:cs="Arial"/>
        </w:rPr>
      </w:pPr>
      <w:r w:rsidRPr="00EB01FB">
        <w:rPr>
          <w:rFonts w:ascii="Arial" w:hAnsi="Arial" w:cs="Arial"/>
        </w:rPr>
        <w:t xml:space="preserve">All participant information will be housed with the survey firm and no individual identifiers will be provided to DMC for cleaning and weighting. The ITC Korea Project data will not contain such identifying information, before the data are distributed to any investigators.  </w:t>
      </w:r>
    </w:p>
    <w:p w14:paraId="19DB228F" w14:textId="77777777" w:rsidR="00B524D2" w:rsidRPr="00EB01FB" w:rsidRDefault="00B524D2" w:rsidP="00B47517">
      <w:pPr>
        <w:spacing w:after="0" w:line="240" w:lineRule="auto"/>
        <w:rPr>
          <w:rFonts w:ascii="Arial" w:hAnsi="Arial" w:cs="Arial"/>
        </w:rPr>
      </w:pPr>
      <w:r w:rsidRPr="00EB01FB">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14:paraId="06C9882B" w14:textId="77777777" w:rsidR="00B524D2" w:rsidRPr="00EB01FB" w:rsidRDefault="00B524D2" w:rsidP="00B47517">
      <w:pPr>
        <w:spacing w:after="0" w:line="240" w:lineRule="auto"/>
        <w:rPr>
          <w:rFonts w:ascii="Arial" w:hAnsi="Arial" w:cs="Arial"/>
        </w:rPr>
      </w:pPr>
    </w:p>
    <w:p w14:paraId="7C798BC8" w14:textId="77777777" w:rsidR="00B524D2" w:rsidRPr="00EB01FB" w:rsidRDefault="00B524D2" w:rsidP="00B47517">
      <w:pPr>
        <w:spacing w:after="0" w:line="240" w:lineRule="auto"/>
        <w:rPr>
          <w:rFonts w:ascii="Arial" w:hAnsi="Arial" w:cs="Arial"/>
          <w:b/>
        </w:rPr>
      </w:pPr>
      <w:r w:rsidRPr="00EB01FB">
        <w:rPr>
          <w:rFonts w:ascii="Arial" w:hAnsi="Arial" w:cs="Arial"/>
          <w:b/>
        </w:rPr>
        <w:t>Communications and Collaboration</w:t>
      </w:r>
    </w:p>
    <w:p w14:paraId="07468D88" w14:textId="51B7A7FB" w:rsidR="00B524D2" w:rsidRPr="00EB01FB" w:rsidRDefault="00B524D2" w:rsidP="00B47517">
      <w:pPr>
        <w:spacing w:after="0" w:line="240" w:lineRule="auto"/>
        <w:rPr>
          <w:rFonts w:ascii="Arial" w:hAnsi="Arial" w:cs="Arial"/>
        </w:rPr>
      </w:pPr>
      <w:r w:rsidRPr="00EB01FB">
        <w:rPr>
          <w:rFonts w:ascii="Arial" w:hAnsi="Arial" w:cs="Arial"/>
        </w:rPr>
        <w:t xml:space="preserve">Members of ITC Korea Project Team and </w:t>
      </w:r>
      <w:r w:rsidRPr="00EB01FB">
        <w:rPr>
          <w:rFonts w:ascii="Arial" w:hAnsi="Arial" w:cs="Arial"/>
          <w:b/>
        </w:rPr>
        <w:t xml:space="preserve">UW ITC Principal Investigators </w:t>
      </w:r>
      <w:r w:rsidRPr="00EB01FB">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EB01FB">
        <w:rPr>
          <w:rFonts w:ascii="Arial" w:hAnsi="Arial" w:cs="Arial"/>
          <w:b/>
        </w:rPr>
        <w:t xml:space="preserve"> UW ITC Principal Investigators</w:t>
      </w:r>
      <w:r w:rsidRPr="00EB01FB">
        <w:rPr>
          <w:rFonts w:ascii="Arial" w:hAnsi="Arial" w:cs="Arial"/>
        </w:rPr>
        <w:t xml:space="preserve"> or addressed only to policy-makers or organizations in Korea, as deemed appropriate by the ITC Korea Project Team). </w:t>
      </w:r>
    </w:p>
    <w:p w14:paraId="606074FC" w14:textId="0DB439B4" w:rsidR="00B524D2" w:rsidRPr="00EB01FB" w:rsidRDefault="00B524D2" w:rsidP="00B47517">
      <w:pPr>
        <w:spacing w:after="0" w:line="240" w:lineRule="auto"/>
        <w:rPr>
          <w:rFonts w:ascii="Arial" w:hAnsi="Arial" w:cs="Arial"/>
        </w:rPr>
      </w:pPr>
      <w:r w:rsidRPr="00EB01FB">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EB01FB">
        <w:rPr>
          <w:rFonts w:ascii="Arial" w:hAnsi="Arial" w:cs="Arial"/>
          <w:b/>
        </w:rPr>
        <w:t xml:space="preserve"> UW ITC Principal Investigators</w:t>
      </w:r>
      <w:r w:rsidRPr="00EB01FB">
        <w:rPr>
          <w:rFonts w:ascii="Arial" w:hAnsi="Arial" w:cs="Arial"/>
        </w:rPr>
        <w:t xml:space="preserve"> or addressed only to policy-makers or organizations in Korea, as deemed appropriate by the ITC Korea Project Team).   </w:t>
      </w:r>
    </w:p>
    <w:p w14:paraId="70594009" w14:textId="561668FC" w:rsidR="00B524D2" w:rsidRPr="00EB01FB" w:rsidRDefault="00B524D2"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6882E3DC" w14:textId="34C66709" w:rsidR="00B524D2" w:rsidRPr="00EB01FB" w:rsidRDefault="00B524D2" w:rsidP="00B47517">
      <w:pPr>
        <w:spacing w:after="0" w:line="240" w:lineRule="auto"/>
        <w:rPr>
          <w:rFonts w:ascii="Arial" w:hAnsi="Arial" w:cs="Arial"/>
        </w:rPr>
      </w:pPr>
      <w:r w:rsidRPr="00EB01FB">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w:t>
      </w:r>
      <w:r w:rsidRPr="00EB01FB">
        <w:rPr>
          <w:rFonts w:ascii="Arial" w:hAnsi="Arial" w:cs="Arial"/>
        </w:rPr>
        <w:lastRenderedPageBreak/>
        <w:t xml:space="preserve">co-authors.  The Korea Team will consult with Dr. Geoffrey T. Fong to identify the relevant ITC Investigators who would be appropriate to invite as co-authors.  </w:t>
      </w:r>
    </w:p>
    <w:p w14:paraId="59606246" w14:textId="3A6B95CB" w:rsidR="00B524D2" w:rsidRPr="00EB01FB" w:rsidRDefault="00B524D2" w:rsidP="00B47517">
      <w:pPr>
        <w:spacing w:after="0" w:line="240" w:lineRule="auto"/>
        <w:rPr>
          <w:rFonts w:ascii="Arial" w:hAnsi="Arial" w:cs="Arial"/>
        </w:rPr>
      </w:pPr>
      <w:r w:rsidRPr="00EB01FB">
        <w:rPr>
          <w:rFonts w:ascii="Arial" w:hAnsi="Arial" w:cs="Arial"/>
        </w:rPr>
        <w:t>Members of the ITC Korea Project Team will adhere to the criteria for authorship on papers to be published in scientific journals, as outlined in the ITC Authorship Policy (http://www.itcproject.org/forms).</w:t>
      </w:r>
    </w:p>
    <w:p w14:paraId="5C0CE681" w14:textId="4C5E5833" w:rsidR="00B524D2" w:rsidRPr="00EB01FB" w:rsidRDefault="00B524D2" w:rsidP="00B47517">
      <w:pPr>
        <w:spacing w:after="0" w:line="240" w:lineRule="auto"/>
        <w:rPr>
          <w:rFonts w:ascii="Arial" w:hAnsi="Arial" w:cs="Arial"/>
        </w:rPr>
      </w:pPr>
      <w:r w:rsidRPr="00EB01FB">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14:paraId="30AB7BED" w14:textId="0C031DBC" w:rsidR="00B524D2" w:rsidRPr="00EB01FB" w:rsidRDefault="00B524D2" w:rsidP="00B47517">
      <w:pPr>
        <w:autoSpaceDE w:val="0"/>
        <w:autoSpaceDN w:val="0"/>
        <w:adjustRightInd w:val="0"/>
        <w:spacing w:after="0" w:line="240" w:lineRule="auto"/>
        <w:rPr>
          <w:rFonts w:ascii="Arial" w:hAnsi="Arial" w:cs="Arial"/>
        </w:rPr>
      </w:pPr>
      <w:r w:rsidRPr="00EB01FB">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14:paraId="6E987C2D" w14:textId="77777777" w:rsidR="00AE1A7C" w:rsidRPr="00EB01FB" w:rsidRDefault="00AE1A7C" w:rsidP="00B47517">
      <w:pPr>
        <w:autoSpaceDE w:val="0"/>
        <w:autoSpaceDN w:val="0"/>
        <w:adjustRightInd w:val="0"/>
        <w:spacing w:after="0" w:line="240" w:lineRule="auto"/>
        <w:rPr>
          <w:rFonts w:ascii="Arial" w:eastAsia="Calibri" w:hAnsi="Arial" w:cs="Arial"/>
          <w:b/>
          <w:color w:val="000000"/>
          <w:u w:val="single"/>
        </w:rPr>
      </w:pPr>
    </w:p>
    <w:p w14:paraId="3CCCDE56" w14:textId="6AE0C41B" w:rsidR="00B524D2" w:rsidRPr="00EB01FB" w:rsidRDefault="00B524D2"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4BD02017" w14:textId="77777777" w:rsidR="00AE1A7C" w:rsidRPr="00EB01FB" w:rsidRDefault="00AE1A7C"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B524D2" w:rsidRPr="00EB01FB" w14:paraId="65154457" w14:textId="77777777" w:rsidTr="00332108">
        <w:tc>
          <w:tcPr>
            <w:tcW w:w="9350" w:type="dxa"/>
          </w:tcPr>
          <w:p w14:paraId="1A7A68DA"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EB01FB">
                  <w:rPr>
                    <w:rFonts w:ascii="Arial" w:eastAsia="Calibri" w:hAnsi="Arial" w:cs="Arial"/>
                    <w:color w:val="808080"/>
                  </w:rPr>
                  <w:t>Click here to enter text.</w:t>
                </w:r>
              </w:sdtContent>
            </w:sdt>
          </w:p>
        </w:tc>
      </w:tr>
      <w:tr w:rsidR="00B524D2" w:rsidRPr="00EB01FB" w14:paraId="1C3CB2A0" w14:textId="77777777" w:rsidTr="00332108">
        <w:tc>
          <w:tcPr>
            <w:tcW w:w="9350" w:type="dxa"/>
          </w:tcPr>
          <w:p w14:paraId="7BEBB2F1"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EB01FB">
                  <w:rPr>
                    <w:rFonts w:ascii="Arial" w:eastAsia="Calibri" w:hAnsi="Arial" w:cs="Arial"/>
                    <w:color w:val="808080"/>
                  </w:rPr>
                  <w:t>Click here to enter e-mail.</w:t>
                </w:r>
              </w:sdtContent>
            </w:sdt>
          </w:p>
        </w:tc>
      </w:tr>
      <w:tr w:rsidR="00B524D2" w:rsidRPr="00EB01FB" w14:paraId="5BB4FB14" w14:textId="77777777" w:rsidTr="00332108">
        <w:trPr>
          <w:trHeight w:val="1001"/>
        </w:trPr>
        <w:tc>
          <w:tcPr>
            <w:tcW w:w="9350" w:type="dxa"/>
          </w:tcPr>
          <w:p w14:paraId="5F9D6D54"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5781B1D" w14:textId="77777777" w:rsidR="00B524D2"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B524D2" w:rsidRPr="00EB01FB">
                  <w:rPr>
                    <w:rFonts w:ascii="Arial" w:eastAsia="Calibri" w:hAnsi="Arial" w:cs="Arial"/>
                    <w:noProof/>
                    <w:color w:val="000000"/>
                  </w:rPr>
                  <w:drawing>
                    <wp:inline distT="0" distB="0" distL="0" distR="0" wp14:anchorId="01E16315" wp14:editId="3EA2C6BD">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B524D2" w:rsidRPr="00EB01FB" w14:paraId="307BC26F" w14:textId="77777777" w:rsidTr="00332108">
        <w:tc>
          <w:tcPr>
            <w:tcW w:w="9350" w:type="dxa"/>
          </w:tcPr>
          <w:p w14:paraId="49111C69" w14:textId="77777777" w:rsidR="00B524D2" w:rsidRPr="00EB01FB" w:rsidRDefault="00B524D2"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16DEF172" w14:textId="77777777" w:rsidR="00B524D2" w:rsidRPr="00EB01FB" w:rsidRDefault="00B524D2" w:rsidP="00B47517">
      <w:pPr>
        <w:autoSpaceDE w:val="0"/>
        <w:autoSpaceDN w:val="0"/>
        <w:adjustRightInd w:val="0"/>
        <w:spacing w:after="0" w:line="240" w:lineRule="auto"/>
        <w:rPr>
          <w:rFonts w:ascii="Arial" w:eastAsia="Calibri" w:hAnsi="Arial" w:cs="Arial"/>
          <w:color w:val="000000"/>
        </w:rPr>
      </w:pPr>
    </w:p>
    <w:p w14:paraId="5161C2DC" w14:textId="77777777" w:rsidR="00AE0464" w:rsidRPr="00EB01FB" w:rsidRDefault="00AE0464" w:rsidP="00B47517">
      <w:pPr>
        <w:spacing w:after="0" w:line="240" w:lineRule="auto"/>
        <w:rPr>
          <w:rFonts w:ascii="Arial" w:eastAsiaTheme="majorEastAsia" w:hAnsi="Arial" w:cs="Arial"/>
          <w:b/>
          <w:bCs/>
        </w:rPr>
      </w:pPr>
      <w:r w:rsidRPr="00EB01FB">
        <w:rPr>
          <w:rFonts w:ascii="Arial" w:hAnsi="Arial" w:cs="Arial"/>
        </w:rPr>
        <w:br w:type="page"/>
      </w:r>
    </w:p>
    <w:p w14:paraId="5981DBCC" w14:textId="35D2E865" w:rsidR="001366B7" w:rsidRPr="00EB01FB" w:rsidRDefault="001366B7" w:rsidP="00B47517">
      <w:pPr>
        <w:pStyle w:val="Heading1"/>
        <w:spacing w:before="0" w:line="240" w:lineRule="auto"/>
        <w:rPr>
          <w:rFonts w:ascii="Arial" w:hAnsi="Arial" w:cs="Arial"/>
          <w:color w:val="auto"/>
          <w:sz w:val="22"/>
          <w:szCs w:val="22"/>
          <w:u w:val="single"/>
        </w:rPr>
      </w:pPr>
      <w:bookmarkStart w:id="20" w:name="_Toc136958429"/>
      <w:r w:rsidRPr="00EB01FB">
        <w:rPr>
          <w:rFonts w:ascii="Arial" w:hAnsi="Arial" w:cs="Arial"/>
          <w:color w:val="auto"/>
          <w:sz w:val="22"/>
          <w:szCs w:val="22"/>
          <w:u w:val="single"/>
        </w:rPr>
        <w:lastRenderedPageBreak/>
        <w:t>Spain (ES)</w:t>
      </w:r>
      <w:bookmarkEnd w:id="20"/>
    </w:p>
    <w:p w14:paraId="718E78C0" w14:textId="77777777" w:rsidR="001366B7" w:rsidRPr="00EB01FB" w:rsidRDefault="001366B7" w:rsidP="00B47517">
      <w:pPr>
        <w:autoSpaceDE w:val="0"/>
        <w:autoSpaceDN w:val="0"/>
        <w:adjustRightInd w:val="0"/>
        <w:spacing w:after="0" w:line="240" w:lineRule="auto"/>
        <w:rPr>
          <w:rFonts w:ascii="Arial" w:eastAsia="Calibri" w:hAnsi="Arial" w:cs="Arial"/>
          <w:iCs/>
          <w:color w:val="000000"/>
        </w:rPr>
      </w:pPr>
    </w:p>
    <w:p w14:paraId="4D087704" w14:textId="77777777" w:rsidR="001366B7"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832064660"/>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Spain (6E) Waves 1-2 (2016-2018)</w:t>
      </w:r>
    </w:p>
    <w:p w14:paraId="58CAA945" w14:textId="77777777" w:rsidR="001366B7"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036012432"/>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Spain (ES) Wave 2.5 (2021)</w:t>
      </w:r>
    </w:p>
    <w:p w14:paraId="71CCAD94" w14:textId="77777777" w:rsidR="001366B7" w:rsidRPr="00EB01FB" w:rsidRDefault="008F3432" w:rsidP="00B47517">
      <w:pPr>
        <w:spacing w:after="0" w:line="240" w:lineRule="auto"/>
        <w:ind w:left="540"/>
        <w:contextualSpacing/>
        <w:rPr>
          <w:rFonts w:ascii="Arial" w:eastAsia="Calibri" w:hAnsi="Arial" w:cs="Arial"/>
          <w:iCs/>
          <w:color w:val="000000"/>
        </w:rPr>
      </w:pPr>
      <w:sdt>
        <w:sdtPr>
          <w:rPr>
            <w:rFonts w:ascii="Arial" w:hAnsi="Arial" w:cs="Arial"/>
            <w:b/>
            <w:iCs/>
            <w:color w:val="000000"/>
          </w:rPr>
          <w:id w:val="1136219538"/>
          <w14:checkbox>
            <w14:checked w14:val="0"/>
            <w14:checkedState w14:val="2612" w14:font="MS Gothic"/>
            <w14:uncheckedState w14:val="2610" w14:font="MS Gothic"/>
          </w14:checkbox>
        </w:sdtPr>
        <w:sdtEndPr/>
        <w:sdtContent>
          <w:r w:rsidR="001366B7" w:rsidRPr="00EB01FB">
            <w:rPr>
              <w:rFonts w:ascii="Segoe UI Symbol" w:eastAsia="MS Gothic" w:hAnsi="Segoe UI Symbol" w:cs="Segoe UI Symbol"/>
              <w:b/>
              <w:iCs/>
              <w:color w:val="000000"/>
            </w:rPr>
            <w:t>☐</w:t>
          </w:r>
        </w:sdtContent>
      </w:sdt>
      <w:r w:rsidR="001366B7" w:rsidRPr="00EB01FB">
        <w:rPr>
          <w:rFonts w:ascii="Arial" w:eastAsia="Calibri" w:hAnsi="Arial" w:cs="Arial"/>
          <w:iCs/>
          <w:color w:val="000000"/>
        </w:rPr>
        <w:t xml:space="preserve"> All of the above</w:t>
      </w:r>
    </w:p>
    <w:p w14:paraId="542C0E16" w14:textId="77777777" w:rsidR="001366B7" w:rsidRPr="00EB01FB" w:rsidRDefault="001366B7" w:rsidP="00B47517">
      <w:pPr>
        <w:spacing w:after="0" w:line="240" w:lineRule="auto"/>
        <w:rPr>
          <w:rFonts w:ascii="Arial" w:eastAsia="Calibri" w:hAnsi="Arial" w:cs="Arial"/>
          <w:lang w:eastAsia="ja-JP"/>
        </w:rPr>
      </w:pPr>
    </w:p>
    <w:p w14:paraId="39253DA1" w14:textId="77777777" w:rsidR="001366B7" w:rsidRPr="00EB01FB" w:rsidRDefault="001366B7" w:rsidP="00B47517">
      <w:pPr>
        <w:spacing w:after="0" w:line="240" w:lineRule="auto"/>
        <w:rPr>
          <w:rFonts w:ascii="Arial" w:eastAsia="Calibri" w:hAnsi="Arial" w:cs="Arial"/>
          <w:b/>
          <w:u w:val="single"/>
          <w:lang w:eastAsia="ja-JP"/>
        </w:rPr>
      </w:pPr>
      <w:r w:rsidRPr="00EB01FB">
        <w:rPr>
          <w:rFonts w:ascii="Arial" w:eastAsia="Calibri" w:hAnsi="Arial" w:cs="Arial"/>
          <w:b/>
          <w:u w:val="single"/>
          <w:lang w:eastAsia="ja-JP"/>
        </w:rPr>
        <w:t>6E Wave 1 and/or Wave 2 (September 2018)</w:t>
      </w:r>
    </w:p>
    <w:tbl>
      <w:tblPr>
        <w:tblStyle w:val="TableGrid"/>
        <w:tblW w:w="0" w:type="auto"/>
        <w:tblLook w:val="04A0" w:firstRow="1" w:lastRow="0" w:firstColumn="1" w:lastColumn="0" w:noHBand="0" w:noVBand="1"/>
      </w:tblPr>
      <w:tblGrid>
        <w:gridCol w:w="4788"/>
        <w:gridCol w:w="4788"/>
      </w:tblGrid>
      <w:tr w:rsidR="001366B7" w:rsidRPr="00EB01FB" w14:paraId="265C53A1" w14:textId="77777777" w:rsidTr="00332108">
        <w:trPr>
          <w:trHeight w:val="323"/>
        </w:trPr>
        <w:tc>
          <w:tcPr>
            <w:tcW w:w="4788" w:type="dxa"/>
            <w:shd w:val="clear" w:color="auto" w:fill="DBE5F1"/>
          </w:tcPr>
          <w:p w14:paraId="64BA28F2" w14:textId="77777777" w:rsidR="001366B7" w:rsidRPr="00EB01FB" w:rsidRDefault="001366B7" w:rsidP="00B47517">
            <w:pPr>
              <w:jc w:val="center"/>
              <w:rPr>
                <w:rFonts w:ascii="Arial" w:eastAsia="Calibri" w:hAnsi="Arial" w:cs="Arial"/>
                <w:b/>
                <w:lang w:eastAsia="ja-JP"/>
              </w:rPr>
            </w:pPr>
            <w:r w:rsidRPr="00EB01FB">
              <w:rPr>
                <w:rFonts w:ascii="Arial" w:eastAsia="Calibri" w:hAnsi="Arial" w:cs="Arial"/>
                <w:b/>
                <w:lang w:eastAsia="ja-JP"/>
              </w:rPr>
              <w:t>Principal Investigators</w:t>
            </w:r>
          </w:p>
        </w:tc>
        <w:tc>
          <w:tcPr>
            <w:tcW w:w="4788" w:type="dxa"/>
            <w:shd w:val="clear" w:color="auto" w:fill="DBE5F1"/>
          </w:tcPr>
          <w:p w14:paraId="54C1B57D" w14:textId="77777777" w:rsidR="001366B7" w:rsidRPr="00EB01FB" w:rsidRDefault="001366B7" w:rsidP="00B47517">
            <w:pPr>
              <w:jc w:val="center"/>
              <w:rPr>
                <w:rFonts w:ascii="Arial" w:eastAsia="Calibri" w:hAnsi="Arial" w:cs="Arial"/>
                <w:b/>
                <w:lang w:eastAsia="ja-JP"/>
              </w:rPr>
            </w:pPr>
            <w:r w:rsidRPr="00EB01FB">
              <w:rPr>
                <w:rFonts w:ascii="Arial" w:eastAsia="Calibri" w:hAnsi="Arial" w:cs="Arial"/>
                <w:b/>
                <w:lang w:eastAsia="ja-JP"/>
              </w:rPr>
              <w:t>E-mail</w:t>
            </w:r>
          </w:p>
        </w:tc>
      </w:tr>
      <w:tr w:rsidR="001366B7" w:rsidRPr="00EB01FB" w14:paraId="0D8422BF" w14:textId="77777777" w:rsidTr="00332108">
        <w:trPr>
          <w:trHeight w:val="714"/>
        </w:trPr>
        <w:tc>
          <w:tcPr>
            <w:tcW w:w="4788" w:type="dxa"/>
            <w:vAlign w:val="center"/>
          </w:tcPr>
          <w:p w14:paraId="3F010B73"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Ute Mons (Germany)</w:t>
            </w:r>
          </w:p>
          <w:p w14:paraId="26210AF4"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Yannis Tountas (Greece)</w:t>
            </w:r>
          </w:p>
          <w:p w14:paraId="5CADF3C0"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Tibor Demjén (Hungary)</w:t>
            </w:r>
          </w:p>
          <w:p w14:paraId="186D0709"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Witold Zatoński (Poland)</w:t>
            </w:r>
          </w:p>
          <w:p w14:paraId="29B3A888"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bCs/>
                <w:lang w:eastAsia="ja-JP"/>
              </w:rPr>
              <w:t xml:space="preserve">Krzystof Przewoźniak </w:t>
            </w:r>
            <w:r w:rsidRPr="00EB01FB">
              <w:rPr>
                <w:rFonts w:ascii="Arial" w:eastAsia="Calibri" w:hAnsi="Arial" w:cs="Arial"/>
                <w:lang w:eastAsia="ja-JP"/>
              </w:rPr>
              <w:t>(Poland)</w:t>
            </w:r>
          </w:p>
          <w:p w14:paraId="6C552F16"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Antigona Trofor (Romania)</w:t>
            </w:r>
          </w:p>
          <w:p w14:paraId="1AFC5C5A"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Esteve Fernández (Spain)</w:t>
            </w:r>
          </w:p>
          <w:p w14:paraId="5E6F97D3"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Constantine Vardavas (Coordinator)</w:t>
            </w:r>
          </w:p>
        </w:tc>
        <w:tc>
          <w:tcPr>
            <w:tcW w:w="4788" w:type="dxa"/>
            <w:vAlign w:val="center"/>
          </w:tcPr>
          <w:p w14:paraId="7A205D27" w14:textId="77777777" w:rsidR="001366B7" w:rsidRPr="00EB01FB" w:rsidRDefault="008F3432" w:rsidP="00B47517">
            <w:pPr>
              <w:jc w:val="center"/>
              <w:rPr>
                <w:rFonts w:ascii="Arial" w:eastAsia="Calibri" w:hAnsi="Arial" w:cs="Arial"/>
                <w:lang w:eastAsia="ja-JP"/>
              </w:rPr>
            </w:pPr>
            <w:hyperlink r:id="rId82" w:history="1">
              <w:r w:rsidR="001366B7" w:rsidRPr="00EB01FB">
                <w:rPr>
                  <w:rFonts w:ascii="Arial" w:eastAsia="Calibri" w:hAnsi="Arial" w:cs="Arial"/>
                  <w:bdr w:val="none" w:sz="0" w:space="0" w:color="auto" w:frame="1"/>
                  <w:shd w:val="clear" w:color="auto" w:fill="FFFFFF"/>
                </w:rPr>
                <w:t>u.mons@dkfz-heidelberg.de</w:t>
              </w:r>
            </w:hyperlink>
          </w:p>
          <w:p w14:paraId="46A2A9C3" w14:textId="77777777" w:rsidR="001366B7" w:rsidRPr="00EB01FB" w:rsidRDefault="008F3432" w:rsidP="00B47517">
            <w:pPr>
              <w:jc w:val="center"/>
              <w:rPr>
                <w:rFonts w:ascii="Arial" w:eastAsia="Calibri" w:hAnsi="Arial" w:cs="Arial"/>
              </w:rPr>
            </w:pPr>
            <w:hyperlink r:id="rId83" w:history="1">
              <w:r w:rsidR="001366B7" w:rsidRPr="00EB01FB">
                <w:rPr>
                  <w:rFonts w:ascii="Arial" w:eastAsia="Calibri" w:hAnsi="Arial" w:cs="Arial"/>
                  <w:bdr w:val="none" w:sz="0" w:space="0" w:color="auto" w:frame="1"/>
                  <w:shd w:val="clear" w:color="auto" w:fill="FFFFFF"/>
                </w:rPr>
                <w:t>chsr@med.uoa.gr</w:t>
              </w:r>
            </w:hyperlink>
          </w:p>
          <w:p w14:paraId="69577CC6" w14:textId="77777777" w:rsidR="001366B7" w:rsidRPr="00EB01FB" w:rsidRDefault="008F3432" w:rsidP="00B47517">
            <w:pPr>
              <w:jc w:val="center"/>
              <w:rPr>
                <w:rFonts w:ascii="Arial" w:eastAsia="Calibri" w:hAnsi="Arial" w:cs="Arial"/>
                <w:lang w:eastAsia="ja-JP"/>
              </w:rPr>
            </w:pPr>
            <w:hyperlink r:id="rId84" w:history="1">
              <w:r w:rsidR="001366B7" w:rsidRPr="00EB01FB">
                <w:rPr>
                  <w:rFonts w:ascii="Arial" w:eastAsia="Calibri" w:hAnsi="Arial" w:cs="Arial"/>
                  <w:bdr w:val="none" w:sz="0" w:space="0" w:color="auto" w:frame="1"/>
                  <w:shd w:val="clear" w:color="auto" w:fill="FFFFFF"/>
                </w:rPr>
                <w:t>tibor.demjen@gmail.com</w:t>
              </w:r>
            </w:hyperlink>
          </w:p>
          <w:p w14:paraId="5C5A9716" w14:textId="77777777" w:rsidR="001366B7" w:rsidRPr="00EB01FB" w:rsidRDefault="008F3432" w:rsidP="00B47517">
            <w:pPr>
              <w:jc w:val="center"/>
              <w:rPr>
                <w:rFonts w:ascii="Arial" w:eastAsia="Calibri" w:hAnsi="Arial" w:cs="Arial"/>
              </w:rPr>
            </w:pPr>
            <w:hyperlink r:id="rId85" w:history="1">
              <w:r w:rsidR="001366B7" w:rsidRPr="00EB01FB">
                <w:rPr>
                  <w:rFonts w:ascii="Arial" w:eastAsia="Calibri" w:hAnsi="Arial" w:cs="Arial"/>
                  <w:bdr w:val="none" w:sz="0" w:space="0" w:color="auto" w:frame="1"/>
                  <w:shd w:val="clear" w:color="auto" w:fill="FFFFFF"/>
                </w:rPr>
                <w:t>fpz@promocjazdrowia.pl</w:t>
              </w:r>
            </w:hyperlink>
          </w:p>
          <w:p w14:paraId="1A631B0F" w14:textId="77777777" w:rsidR="001366B7" w:rsidRPr="00EB01FB" w:rsidRDefault="008F3432" w:rsidP="00B47517">
            <w:pPr>
              <w:jc w:val="center"/>
              <w:rPr>
                <w:rFonts w:ascii="Arial" w:eastAsia="Calibri" w:hAnsi="Arial" w:cs="Arial"/>
                <w:bdr w:val="none" w:sz="0" w:space="0" w:color="auto" w:frame="1"/>
                <w:shd w:val="clear" w:color="auto" w:fill="FFFFFF"/>
              </w:rPr>
            </w:pPr>
            <w:hyperlink r:id="rId86" w:history="1">
              <w:r w:rsidR="001366B7" w:rsidRPr="00EB01FB">
                <w:rPr>
                  <w:rFonts w:ascii="Arial" w:eastAsia="Calibri" w:hAnsi="Arial" w:cs="Arial"/>
                  <w:bdr w:val="none" w:sz="0" w:space="0" w:color="auto" w:frame="1"/>
                  <w:shd w:val="clear" w:color="auto" w:fill="FFFFFF"/>
                </w:rPr>
                <w:t>krzysztof.przewozniak@wp.pl</w:t>
              </w:r>
            </w:hyperlink>
          </w:p>
          <w:p w14:paraId="6711CFC9" w14:textId="77777777" w:rsidR="001366B7" w:rsidRPr="00EB01FB" w:rsidRDefault="008F3432" w:rsidP="00B47517">
            <w:pPr>
              <w:jc w:val="center"/>
              <w:rPr>
                <w:rFonts w:ascii="Arial" w:eastAsia="Calibri" w:hAnsi="Arial" w:cs="Arial"/>
              </w:rPr>
            </w:pPr>
            <w:hyperlink r:id="rId87" w:history="1">
              <w:r w:rsidR="001366B7" w:rsidRPr="00EB01FB">
                <w:rPr>
                  <w:rFonts w:ascii="Arial" w:eastAsia="Calibri" w:hAnsi="Arial" w:cs="Arial"/>
                  <w:bdr w:val="none" w:sz="0" w:space="0" w:color="auto" w:frame="1"/>
                  <w:shd w:val="clear" w:color="auto" w:fill="FFFFFF"/>
                </w:rPr>
                <w:t>atrofor@yahoo.com</w:t>
              </w:r>
            </w:hyperlink>
          </w:p>
          <w:p w14:paraId="315D3AD8" w14:textId="77777777" w:rsidR="001366B7" w:rsidRPr="00EB01FB" w:rsidRDefault="008F3432" w:rsidP="00B47517">
            <w:pPr>
              <w:jc w:val="center"/>
              <w:rPr>
                <w:rFonts w:ascii="Arial" w:eastAsia="Calibri" w:hAnsi="Arial" w:cs="Arial"/>
              </w:rPr>
            </w:pPr>
            <w:hyperlink r:id="rId88" w:history="1">
              <w:r w:rsidR="001366B7" w:rsidRPr="00EB01FB">
                <w:rPr>
                  <w:rFonts w:ascii="Arial" w:eastAsia="Calibri" w:hAnsi="Arial" w:cs="Arial"/>
                  <w:bdr w:val="none" w:sz="0" w:space="0" w:color="auto" w:frame="1"/>
                  <w:shd w:val="clear" w:color="auto" w:fill="FFFFFF"/>
                </w:rPr>
                <w:t>efernandez@iconcologia.ne</w:t>
              </w:r>
            </w:hyperlink>
          </w:p>
          <w:p w14:paraId="60A74EBA" w14:textId="77777777" w:rsidR="001366B7" w:rsidRPr="00EB01FB" w:rsidRDefault="008F3432" w:rsidP="00B47517">
            <w:pPr>
              <w:jc w:val="center"/>
              <w:rPr>
                <w:rFonts w:ascii="Arial" w:eastAsia="Calibri" w:hAnsi="Arial" w:cs="Arial"/>
                <w:bdr w:val="none" w:sz="0" w:space="0" w:color="auto" w:frame="1"/>
                <w:shd w:val="clear" w:color="auto" w:fill="FFFFFF"/>
              </w:rPr>
            </w:pPr>
            <w:hyperlink r:id="rId89" w:history="1">
              <w:r w:rsidR="001366B7" w:rsidRPr="00EB01FB">
                <w:rPr>
                  <w:rFonts w:ascii="Arial" w:eastAsia="Calibri" w:hAnsi="Arial" w:cs="Arial"/>
                  <w:bdr w:val="none" w:sz="0" w:space="0" w:color="auto" w:frame="1"/>
                  <w:shd w:val="clear" w:color="auto" w:fill="FFFFFF"/>
                </w:rPr>
                <w:t>vardavas@tobcontrol.eu</w:t>
              </w:r>
            </w:hyperlink>
          </w:p>
        </w:tc>
      </w:tr>
    </w:tbl>
    <w:p w14:paraId="21359F74" w14:textId="77777777" w:rsidR="001366B7" w:rsidRPr="00EB01FB" w:rsidRDefault="001366B7" w:rsidP="00B47517">
      <w:pPr>
        <w:autoSpaceDE w:val="0"/>
        <w:autoSpaceDN w:val="0"/>
        <w:adjustRightInd w:val="0"/>
        <w:spacing w:after="0" w:line="240" w:lineRule="auto"/>
        <w:rPr>
          <w:rFonts w:ascii="Arial" w:eastAsia="Calibri" w:hAnsi="Arial" w:cs="Arial"/>
          <w:iCs/>
          <w:color w:val="000000"/>
        </w:rPr>
      </w:pPr>
    </w:p>
    <w:p w14:paraId="2132E31C" w14:textId="77777777" w:rsidR="001366B7" w:rsidRPr="00EB01FB" w:rsidRDefault="001366B7" w:rsidP="00B47517">
      <w:pPr>
        <w:spacing w:after="0" w:line="240" w:lineRule="auto"/>
        <w:rPr>
          <w:rFonts w:ascii="Arial" w:eastAsia="Calibri" w:hAnsi="Arial" w:cs="Arial"/>
          <w:b/>
          <w:iCs/>
          <w:color w:val="000000"/>
        </w:rPr>
      </w:pPr>
      <w:r w:rsidRPr="00EB01FB">
        <w:rPr>
          <w:rFonts w:ascii="Arial" w:eastAsia="Calibri" w:hAnsi="Arial" w:cs="Arial"/>
          <w:b/>
          <w:iCs/>
          <w:color w:val="000000"/>
        </w:rPr>
        <w:t>Terms and Conditions</w:t>
      </w:r>
    </w:p>
    <w:p w14:paraId="383F64F7"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6 European Country Survey is coordinated and administered by UW.  Data collection and entry will be carried out by the survey firm TNS Opinion in Belgium as specified by WP2 and WP3 in Annex 1 of the EUREST-PLUS Grant Agreement Number 981109.  </w:t>
      </w:r>
    </w:p>
    <w:p w14:paraId="755CC312" w14:textId="42C63033"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6E Team authorizes the International Tobacco Control Data Repository (ITCDR), operated by the ITC Project Data Management Centre (DMC) at UW, to house the EUREST-PLUS WP2 and WP3 data, and to manage access to the data by approved researchers according to the data sharing protocol described in the ITCDR Guidelines (http://www.itcproject.org/forms), with full respect to the Articles of the EUREST-PLUS Grant Agreement Number 981109, Data protection laws and the Consortium Agreement.   </w:t>
      </w:r>
    </w:p>
    <w:p w14:paraId="61D31E41"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specified within the EUREST-PLUS Grant Agreement Number 981109 (Article 26) and the Consortium Agreement (Section 8) the Beneficiaries shall have joint ownership accordingly for results generated jointly within EUREST-PLUS and have co-ownership of the WP2 and WP3 data including the non-exclusive right to reproduce and/or distribute the ITC 6 European Country Survey data to ITC Project research members in any requested medium.   </w:t>
      </w:r>
    </w:p>
    <w:p w14:paraId="5BCDC67E" w14:textId="21205BD0"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Two years after the date of issuance of cleaned data sets by the DMC, the 6E Team grants DMC the non-exclusive right to provide subsets of the data to other approved researchers through the ITC Data Request Application process (http://www.itcproject.org/forms), and under the terms of the ITC External Data Usage Agreement (http://www.itcproject.org/forms) as long as the conditions of the EUREST-PLUS Grant Agreement and Consortium Agreement are met. </w:t>
      </w:r>
    </w:p>
    <w:p w14:paraId="691F902F"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As users of the data, ITC research members (including members of the ITC teams outside of the EUREST-PLUS Project, e.g., ITC US researchers) and the 6E team members will abide by the terms of the Internal Data Usage Agreement (http://www.itcproject.org/forms), providing signed agreements to the DMC in order to share data internally with specified members of their research teams.  </w:t>
      </w:r>
    </w:p>
    <w:p w14:paraId="2D5C896E"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In all matters regarding access, DMC will clearly identify the 6E Team as co-owners of the ITC 6 European Country Survey data, and will not alter the data in any way, other than as allowed by this agreement. Data from the ITC 6 European Country Survey cannot be used for business transactions or for profit. </w:t>
      </w:r>
    </w:p>
    <w:p w14:paraId="709DB16D" w14:textId="77777777" w:rsidR="001366B7" w:rsidRPr="00EB01FB" w:rsidRDefault="001366B7" w:rsidP="00B47517">
      <w:pPr>
        <w:spacing w:after="0" w:line="240" w:lineRule="auto"/>
        <w:rPr>
          <w:rFonts w:ascii="Arial" w:eastAsia="Calibri" w:hAnsi="Arial" w:cs="Arial"/>
          <w:iCs/>
          <w:color w:val="000000"/>
        </w:rPr>
      </w:pPr>
      <w:r w:rsidRPr="00EB01FB">
        <w:rPr>
          <w:rFonts w:ascii="Arial" w:eastAsia="Calibri" w:hAnsi="Arial" w:cs="Arial"/>
          <w:iCs/>
          <w:color w:val="000000"/>
        </w:rPr>
        <w:t xml:space="preserve">The ITC data from existing ITC cohorts that may be used in EUREST-PLUS WP4 analyses, such as ITC Germany, ITC United Kingdom, ITC Netherlands, and ITC France Surveys are covered under existing partnership agreements between each country partner and UW.  </w:t>
      </w:r>
    </w:p>
    <w:p w14:paraId="6CAC85E0" w14:textId="77777777" w:rsidR="001366B7" w:rsidRPr="00EB01FB" w:rsidRDefault="001366B7" w:rsidP="00B47517">
      <w:pPr>
        <w:spacing w:after="0" w:line="240" w:lineRule="auto"/>
        <w:rPr>
          <w:rFonts w:ascii="Arial" w:eastAsia="Calibri" w:hAnsi="Arial" w:cs="Arial"/>
          <w:iCs/>
          <w:color w:val="000000"/>
        </w:rPr>
      </w:pPr>
    </w:p>
    <w:p w14:paraId="3198D624" w14:textId="77777777" w:rsidR="001366B7" w:rsidRPr="00EB01FB" w:rsidRDefault="001366B7"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Confidentiality</w:t>
      </w:r>
    </w:p>
    <w:p w14:paraId="4F5BEEFB"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To ensure anonymity, any direct individual identifier, such as name or geographic location that falls below the stratum level within this data set will be suppressed by DMC upon receipt of the data set from TNS Opinion Europe, before the data are distributed to any investigators. A code for primary sampling unit (PSU) is provided, because PSU delineation is necessary for standard error estimation and statistical testing; however, the location of the PSU is not identifiable from its code. In cases where identifiers may be useful in research, </w:t>
      </w:r>
      <w:r w:rsidRPr="00EB01FB">
        <w:rPr>
          <w:rFonts w:ascii="Arial" w:eastAsia="Calibri" w:hAnsi="Arial" w:cs="Arial"/>
          <w:color w:val="000000"/>
        </w:rPr>
        <w:lastRenderedPageBreak/>
        <w:t xml:space="preserve">the DMC will be responsible for conducting analyses of the data set and providing this information to the requester. No individual identifiers will be provided to the requester. </w:t>
      </w:r>
    </w:p>
    <w:p w14:paraId="39F3B0B9"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Publication of results from the ITC 6 European Country Survey will not disclose data from individual participants. All users of the data agree not to disclose or knowingly cause to be disclosed any information that relates an individual response to an identifiable individual.   </w:t>
      </w:r>
    </w:p>
    <w:p w14:paraId="54CF7E79" w14:textId="77777777" w:rsidR="001366B7" w:rsidRPr="00EB01FB" w:rsidRDefault="001366B7" w:rsidP="00B47517">
      <w:pPr>
        <w:spacing w:after="0" w:line="240" w:lineRule="auto"/>
        <w:rPr>
          <w:rFonts w:ascii="Arial" w:eastAsia="Calibri" w:hAnsi="Arial" w:cs="Arial"/>
          <w:iCs/>
          <w:color w:val="000000"/>
        </w:rPr>
      </w:pPr>
    </w:p>
    <w:p w14:paraId="3733DCEC" w14:textId="77777777" w:rsidR="001366B7" w:rsidRPr="00EB01FB" w:rsidRDefault="001366B7" w:rsidP="00B47517">
      <w:pPr>
        <w:spacing w:after="0" w:line="240" w:lineRule="auto"/>
        <w:rPr>
          <w:rFonts w:ascii="Arial" w:eastAsia="Calibri" w:hAnsi="Arial" w:cs="Arial"/>
          <w:b/>
          <w:iCs/>
          <w:color w:val="000000"/>
          <w:u w:val="single"/>
        </w:rPr>
      </w:pPr>
      <w:r w:rsidRPr="00EB01FB">
        <w:rPr>
          <w:rFonts w:ascii="Arial" w:eastAsia="Calibri" w:hAnsi="Arial" w:cs="Arial"/>
          <w:b/>
          <w:iCs/>
          <w:color w:val="000000"/>
          <w:u w:val="single"/>
        </w:rPr>
        <w:t>Spain (ES) Wave 2.5 (2021)</w:t>
      </w:r>
    </w:p>
    <w:p w14:paraId="5BAF11F7" w14:textId="77777777" w:rsidR="001366B7" w:rsidRPr="00EB01FB" w:rsidRDefault="001366B7" w:rsidP="00B47517">
      <w:pPr>
        <w:spacing w:after="0" w:line="240" w:lineRule="auto"/>
        <w:rPr>
          <w:rFonts w:ascii="Arial" w:eastAsia="Calibri" w:hAnsi="Arial" w:cs="Arial"/>
          <w:iCs/>
          <w:color w:val="000000"/>
        </w:rPr>
      </w:pPr>
    </w:p>
    <w:tbl>
      <w:tblPr>
        <w:tblStyle w:val="TableGrid"/>
        <w:tblW w:w="0" w:type="auto"/>
        <w:tblLook w:val="04A0" w:firstRow="1" w:lastRow="0" w:firstColumn="1" w:lastColumn="0" w:noHBand="0" w:noVBand="1"/>
      </w:tblPr>
      <w:tblGrid>
        <w:gridCol w:w="4788"/>
        <w:gridCol w:w="4788"/>
      </w:tblGrid>
      <w:tr w:rsidR="001366B7" w:rsidRPr="00EB01FB" w14:paraId="10278D4F" w14:textId="77777777" w:rsidTr="00332108">
        <w:trPr>
          <w:trHeight w:val="714"/>
        </w:trPr>
        <w:tc>
          <w:tcPr>
            <w:tcW w:w="4788" w:type="dxa"/>
            <w:vAlign w:val="center"/>
          </w:tcPr>
          <w:p w14:paraId="66510E77"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Marcela Fu</w:t>
            </w:r>
          </w:p>
          <w:p w14:paraId="4EA4CDFC" w14:textId="77777777" w:rsidR="001366B7" w:rsidRPr="00EB01FB" w:rsidRDefault="001366B7" w:rsidP="00B47517">
            <w:pPr>
              <w:jc w:val="center"/>
              <w:rPr>
                <w:rFonts w:ascii="Arial" w:eastAsia="Calibri" w:hAnsi="Arial" w:cs="Arial"/>
                <w:lang w:eastAsia="ja-JP"/>
              </w:rPr>
            </w:pPr>
            <w:r w:rsidRPr="00EB01FB">
              <w:rPr>
                <w:rFonts w:ascii="Arial" w:eastAsia="Calibri" w:hAnsi="Arial" w:cs="Arial"/>
                <w:lang w:eastAsia="ja-JP"/>
              </w:rPr>
              <w:t xml:space="preserve">Esteve Fernández </w:t>
            </w:r>
          </w:p>
          <w:p w14:paraId="237F25D3" w14:textId="77777777" w:rsidR="001366B7" w:rsidRPr="00EB01FB" w:rsidRDefault="001366B7" w:rsidP="00B47517">
            <w:pPr>
              <w:jc w:val="center"/>
              <w:rPr>
                <w:rFonts w:ascii="Arial" w:eastAsia="Calibri" w:hAnsi="Arial" w:cs="Arial"/>
                <w:lang w:eastAsia="ja-JP"/>
              </w:rPr>
            </w:pPr>
          </w:p>
        </w:tc>
        <w:tc>
          <w:tcPr>
            <w:tcW w:w="4788" w:type="dxa"/>
            <w:vAlign w:val="center"/>
          </w:tcPr>
          <w:p w14:paraId="5FDACAFE" w14:textId="77777777" w:rsidR="001366B7" w:rsidRPr="00EB01FB" w:rsidRDefault="001366B7" w:rsidP="00B47517">
            <w:pPr>
              <w:jc w:val="center"/>
              <w:rPr>
                <w:rFonts w:ascii="Arial" w:hAnsi="Arial" w:cs="Arial"/>
              </w:rPr>
            </w:pPr>
            <w:r w:rsidRPr="00EB01FB">
              <w:rPr>
                <w:rFonts w:ascii="Arial" w:hAnsi="Arial" w:cs="Arial"/>
              </w:rPr>
              <w:t>mfu@iconcologia.net</w:t>
            </w:r>
          </w:p>
          <w:p w14:paraId="67AA6D14" w14:textId="77777777" w:rsidR="001366B7" w:rsidRPr="00EB01FB" w:rsidRDefault="008F3432" w:rsidP="00B47517">
            <w:pPr>
              <w:jc w:val="center"/>
              <w:rPr>
                <w:rFonts w:ascii="Arial" w:eastAsia="Calibri" w:hAnsi="Arial" w:cs="Arial"/>
              </w:rPr>
            </w:pPr>
            <w:hyperlink r:id="rId90" w:history="1">
              <w:r w:rsidR="001366B7" w:rsidRPr="00EB01FB">
                <w:rPr>
                  <w:rFonts w:ascii="Arial" w:eastAsia="Calibri" w:hAnsi="Arial" w:cs="Arial"/>
                  <w:bdr w:val="none" w:sz="0" w:space="0" w:color="auto" w:frame="1"/>
                  <w:shd w:val="clear" w:color="auto" w:fill="FFFFFF"/>
                </w:rPr>
                <w:t>efernandez@iconcologia.ne</w:t>
              </w:r>
            </w:hyperlink>
            <w:r w:rsidR="001366B7" w:rsidRPr="00EB01FB">
              <w:rPr>
                <w:rFonts w:ascii="Arial" w:eastAsia="Calibri" w:hAnsi="Arial" w:cs="Arial"/>
                <w:bdr w:val="none" w:sz="0" w:space="0" w:color="auto" w:frame="1"/>
                <w:shd w:val="clear" w:color="auto" w:fill="FFFFFF"/>
              </w:rPr>
              <w:t>t</w:t>
            </w:r>
          </w:p>
        </w:tc>
      </w:tr>
    </w:tbl>
    <w:p w14:paraId="5864B889" w14:textId="77777777" w:rsidR="001366B7" w:rsidRPr="00EB01FB" w:rsidRDefault="001366B7" w:rsidP="00B47517">
      <w:pPr>
        <w:spacing w:after="0" w:line="240" w:lineRule="auto"/>
        <w:rPr>
          <w:rFonts w:ascii="Arial" w:eastAsia="Calibri" w:hAnsi="Arial" w:cs="Arial"/>
          <w:iCs/>
          <w:color w:val="000000"/>
        </w:rPr>
      </w:pPr>
    </w:p>
    <w:p w14:paraId="2B083963" w14:textId="77777777" w:rsidR="001366B7" w:rsidRPr="00EB01FB" w:rsidRDefault="001366B7" w:rsidP="00B47517">
      <w:pPr>
        <w:spacing w:after="0" w:line="240" w:lineRule="auto"/>
        <w:jc w:val="both"/>
        <w:rPr>
          <w:rFonts w:ascii="Arial" w:hAnsi="Arial" w:cs="Arial"/>
          <w:b/>
        </w:rPr>
      </w:pPr>
      <w:r w:rsidRPr="00EB01FB">
        <w:rPr>
          <w:rFonts w:ascii="Arial" w:hAnsi="Arial" w:cs="Arial"/>
          <w:b/>
        </w:rPr>
        <w:t>Terms and Conditions</w:t>
      </w:r>
    </w:p>
    <w:p w14:paraId="758E47BB" w14:textId="77777777" w:rsidR="001366B7" w:rsidRPr="00EB01FB" w:rsidRDefault="001366B7" w:rsidP="00B47517">
      <w:pPr>
        <w:spacing w:after="0" w:line="240" w:lineRule="auto"/>
        <w:jc w:val="both"/>
        <w:rPr>
          <w:rFonts w:ascii="Arial" w:hAnsi="Arial" w:cs="Arial"/>
        </w:rPr>
      </w:pPr>
      <w:r w:rsidRPr="00EB01FB">
        <w:rPr>
          <w:rFonts w:ascii="Arial" w:hAnsi="Arial" w:cs="Arial"/>
        </w:rPr>
        <w:t>The EUREST-PLUS-Spain Wave 2.5 Survey is coordinated and administered by UW and ICO</w:t>
      </w:r>
      <w:r w:rsidRPr="00EB01FB">
        <w:rPr>
          <w:rFonts w:ascii="Arial" w:hAnsi="Arial" w:cs="Arial"/>
          <w:i/>
        </w:rPr>
        <w:t xml:space="preserve">.  </w:t>
      </w:r>
      <w:r w:rsidRPr="00EB01FB">
        <w:rPr>
          <w:rFonts w:ascii="Arial" w:hAnsi="Arial" w:cs="Arial"/>
        </w:rPr>
        <w:t xml:space="preserve">Data collection in Spain will be carried out by the survey firm, Kantar Spain. </w:t>
      </w:r>
    </w:p>
    <w:p w14:paraId="6E62B6AF" w14:textId="77777777" w:rsidR="001366B7" w:rsidRPr="00EB01FB" w:rsidRDefault="001366B7" w:rsidP="00B47517">
      <w:pPr>
        <w:spacing w:after="0" w:line="240" w:lineRule="auto"/>
        <w:jc w:val="both"/>
        <w:rPr>
          <w:rFonts w:ascii="Arial" w:hAnsi="Arial" w:cs="Arial"/>
        </w:rPr>
      </w:pPr>
      <w:r w:rsidRPr="00EB01FB">
        <w:rPr>
          <w:rFonts w:ascii="Arial" w:hAnsi="Arial" w:cs="Arial"/>
        </w:rPr>
        <w:t>ICO authorizes the International Tobacco Control Data Repository (ITCDR), operated by the ITC Project Data Management Centre (DMC) at the University of Waterloo, to house the EUREST-PLUS-Spain Wave 2.5 Survey data, and to manage access to the data by approved researchers according to the data sharing protocol described in the ITCDR Guidelines (</w:t>
      </w:r>
      <w:r w:rsidRPr="00EB01FB">
        <w:rPr>
          <w:rStyle w:val="Hyperlink"/>
          <w:rFonts w:ascii="Arial" w:hAnsi="Arial" w:cs="Arial"/>
        </w:rPr>
        <w:t>https://www.itcproject.org/forms</w:t>
      </w:r>
      <w:r w:rsidRPr="00EB01FB">
        <w:rPr>
          <w:rFonts w:ascii="Arial" w:hAnsi="Arial" w:cs="Arial"/>
        </w:rPr>
        <w:t>).</w:t>
      </w:r>
    </w:p>
    <w:p w14:paraId="5C074B30" w14:textId="77777777" w:rsidR="001366B7" w:rsidRPr="00EB01FB" w:rsidRDefault="001366B7" w:rsidP="00B47517">
      <w:pPr>
        <w:spacing w:after="0" w:line="240" w:lineRule="auto"/>
        <w:jc w:val="both"/>
        <w:rPr>
          <w:rFonts w:ascii="Arial" w:hAnsi="Arial" w:cs="Arial"/>
        </w:rPr>
      </w:pPr>
      <w:r w:rsidRPr="00EB01FB">
        <w:rPr>
          <w:rFonts w:ascii="Arial" w:hAnsi="Arial" w:cs="Arial"/>
        </w:rPr>
        <w:t xml:space="preserve">ICO grants DMC co-ownership of the data including the non-exclusive right to reproduce and/or distribute the EUREST-PLUS-Spain Wave 2.5 Survey data to the ITC Principal Investigators in any requested medium.  Two years after the date of issuance of cleaned data sets by the DMC, ICO grants DMC the non-exclusive right to provide subsets of the data to other approved researchers through the </w:t>
      </w:r>
      <w:r w:rsidRPr="00EB01FB">
        <w:rPr>
          <w:rFonts w:ascii="Arial" w:hAnsi="Arial" w:cs="Arial"/>
          <w:b/>
          <w:i/>
        </w:rPr>
        <w:t>ITC Data Request Application</w:t>
      </w:r>
      <w:r w:rsidRPr="00EB01FB">
        <w:rPr>
          <w:rFonts w:ascii="Arial" w:hAnsi="Arial" w:cs="Arial"/>
        </w:rPr>
        <w:t xml:space="preserve"> process (</w:t>
      </w:r>
      <w:r w:rsidRPr="00EB01FB">
        <w:rPr>
          <w:rStyle w:val="Hyperlink"/>
          <w:rFonts w:ascii="Arial" w:hAnsi="Arial" w:cs="Arial"/>
        </w:rPr>
        <w:t>https://www.itcproject.org/forms</w:t>
      </w:r>
      <w:r w:rsidRPr="00EB01FB">
        <w:rPr>
          <w:rFonts w:ascii="Arial" w:hAnsi="Arial" w:cs="Arial"/>
        </w:rPr>
        <w:t xml:space="preserve">), and under the terms of the </w:t>
      </w:r>
      <w:r w:rsidRPr="00EB01FB">
        <w:rPr>
          <w:rFonts w:ascii="Arial" w:hAnsi="Arial" w:cs="Arial"/>
          <w:b/>
          <w:i/>
        </w:rPr>
        <w:t>ITC External Data Usage</w:t>
      </w:r>
      <w:r w:rsidRPr="00EB01FB">
        <w:rPr>
          <w:rFonts w:ascii="Arial" w:hAnsi="Arial" w:cs="Arial"/>
          <w:b/>
        </w:rPr>
        <w:t xml:space="preserve"> </w:t>
      </w:r>
      <w:r w:rsidRPr="00EB01FB">
        <w:rPr>
          <w:rFonts w:ascii="Arial" w:hAnsi="Arial" w:cs="Arial"/>
          <w:b/>
          <w:i/>
        </w:rPr>
        <w:t>Agreement</w:t>
      </w:r>
      <w:r w:rsidRPr="00EB01FB">
        <w:rPr>
          <w:rFonts w:ascii="Arial" w:hAnsi="Arial" w:cs="Arial"/>
          <w:i/>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w:t>
      </w:r>
    </w:p>
    <w:p w14:paraId="1EDC54C5" w14:textId="77777777" w:rsidR="001366B7" w:rsidRPr="00EB01FB" w:rsidRDefault="001366B7"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b/>
          <w:i/>
        </w:rPr>
        <w:t>Internal Data Usage Agreement</w:t>
      </w:r>
      <w:r w:rsidRPr="00EB01FB">
        <w:rPr>
          <w:rFonts w:ascii="Arial" w:hAnsi="Arial" w:cs="Arial"/>
          <w:b/>
        </w:rPr>
        <w:t xml:space="preserve"> </w:t>
      </w:r>
      <w:r w:rsidRPr="00EB01FB">
        <w:rPr>
          <w:rFonts w:ascii="Arial" w:hAnsi="Arial" w:cs="Arial"/>
        </w:rPr>
        <w:t>(</w:t>
      </w:r>
      <w:r w:rsidRPr="00EB01FB">
        <w:rPr>
          <w:rStyle w:val="Hyperlink"/>
          <w:rFonts w:ascii="Arial" w:hAnsi="Arial" w:cs="Arial"/>
        </w:rPr>
        <w:t>https://www.itcproject.org/forms</w:t>
      </w:r>
      <w:r w:rsidRPr="00EB01FB">
        <w:rPr>
          <w:rFonts w:ascii="Arial" w:hAnsi="Arial" w:cs="Arial"/>
        </w:rPr>
        <w:t>), providing signed agreements to the DMC in order to share data internally with specified members of their research teams.</w:t>
      </w:r>
    </w:p>
    <w:p w14:paraId="05ACC55D" w14:textId="77777777" w:rsidR="001366B7" w:rsidRPr="00EB01FB" w:rsidRDefault="001366B7" w:rsidP="00B47517">
      <w:pPr>
        <w:spacing w:after="0" w:line="240" w:lineRule="auto"/>
        <w:jc w:val="both"/>
        <w:rPr>
          <w:rFonts w:ascii="Arial" w:hAnsi="Arial" w:cs="Arial"/>
        </w:rPr>
      </w:pPr>
      <w:r w:rsidRPr="00EB01FB">
        <w:rPr>
          <w:rFonts w:ascii="Arial" w:hAnsi="Arial" w:cs="Arial"/>
        </w:rPr>
        <w:t xml:space="preserve">In all matters regarding access, DMC will clearly identify the ITC Spain Team as co-owners of the </w:t>
      </w:r>
      <w:r w:rsidRPr="00EB01FB">
        <w:rPr>
          <w:rFonts w:ascii="Arial" w:hAnsi="Arial" w:cs="Arial"/>
          <w:i/>
        </w:rPr>
        <w:t>EUREST-PLUS-Spain Wave 2.5 Survey</w:t>
      </w:r>
      <w:r w:rsidRPr="00EB01FB">
        <w:rPr>
          <w:rFonts w:ascii="Arial" w:hAnsi="Arial" w:cs="Arial"/>
        </w:rPr>
        <w:t xml:space="preserve"> data, and will not alter the data in any way, other than as allowed by this agreement. </w:t>
      </w:r>
      <w:r w:rsidRPr="00EB01FB">
        <w:rPr>
          <w:rFonts w:ascii="Arial" w:hAnsi="Arial" w:cs="Arial"/>
          <w:b/>
        </w:rPr>
        <w:t xml:space="preserve">Data from the </w:t>
      </w:r>
      <w:r w:rsidRPr="00EB01FB">
        <w:rPr>
          <w:rFonts w:ascii="Arial" w:hAnsi="Arial" w:cs="Arial"/>
          <w:b/>
          <w:i/>
        </w:rPr>
        <w:t>EUREST-PLUS-Spain Wave 2.5 Survey</w:t>
      </w:r>
      <w:r w:rsidRPr="00EB01FB">
        <w:rPr>
          <w:rFonts w:ascii="Arial" w:hAnsi="Arial" w:cs="Arial"/>
        </w:rPr>
        <w:t xml:space="preserve"> </w:t>
      </w:r>
      <w:r w:rsidRPr="00EB01FB">
        <w:rPr>
          <w:rFonts w:ascii="Arial" w:hAnsi="Arial" w:cs="Arial"/>
          <w:b/>
        </w:rPr>
        <w:t>cannot be used for business transaction or for profit.</w:t>
      </w:r>
    </w:p>
    <w:p w14:paraId="585C048C" w14:textId="77777777" w:rsidR="00FB155E" w:rsidRPr="00EB01FB" w:rsidRDefault="00FB155E" w:rsidP="00B47517">
      <w:pPr>
        <w:pStyle w:val="Heading4"/>
        <w:spacing w:before="0" w:after="0"/>
        <w:jc w:val="both"/>
        <w:rPr>
          <w:rFonts w:ascii="Arial" w:hAnsi="Arial" w:cs="Arial"/>
          <w:sz w:val="22"/>
          <w:szCs w:val="22"/>
        </w:rPr>
      </w:pPr>
    </w:p>
    <w:p w14:paraId="501C3250" w14:textId="0C70A44E" w:rsidR="001366B7" w:rsidRPr="00EB01FB" w:rsidRDefault="001366B7" w:rsidP="00B47517">
      <w:pPr>
        <w:pStyle w:val="Heading4"/>
        <w:spacing w:before="0" w:after="0"/>
        <w:jc w:val="both"/>
        <w:rPr>
          <w:rFonts w:ascii="Arial" w:hAnsi="Arial" w:cs="Arial"/>
          <w:sz w:val="22"/>
          <w:szCs w:val="22"/>
        </w:rPr>
      </w:pPr>
      <w:r w:rsidRPr="00EB01FB">
        <w:rPr>
          <w:rFonts w:ascii="Arial" w:hAnsi="Arial" w:cs="Arial"/>
          <w:sz w:val="22"/>
          <w:szCs w:val="22"/>
        </w:rPr>
        <w:t>Communications and Collaboration</w:t>
      </w:r>
    </w:p>
    <w:p w14:paraId="64C3035F" w14:textId="77777777" w:rsidR="001366B7" w:rsidRPr="00EB01FB" w:rsidRDefault="001366B7" w:rsidP="00B47517">
      <w:pPr>
        <w:spacing w:after="0" w:line="240" w:lineRule="auto"/>
        <w:rPr>
          <w:rFonts w:ascii="Arial" w:hAnsi="Arial" w:cs="Arial"/>
        </w:rPr>
      </w:pPr>
      <w:r w:rsidRPr="00EB01FB">
        <w:rPr>
          <w:rFonts w:ascii="Arial" w:hAnsi="Arial" w:cs="Arial"/>
        </w:rPr>
        <w:t xml:space="preserve">Members of the ITC Spain Team and </w:t>
      </w:r>
      <w:r w:rsidRPr="00EB01FB">
        <w:rPr>
          <w:rFonts w:ascii="Arial" w:hAnsi="Arial" w:cs="Arial"/>
          <w:b/>
        </w:rPr>
        <w:t xml:space="preserve">UW ITC Principal Investigators </w:t>
      </w:r>
      <w:r w:rsidRPr="00EB01FB">
        <w:rPr>
          <w:rFonts w:ascii="Arial" w:hAnsi="Arial" w:cs="Arial"/>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EUREST-PLUS-Spain Wave 2.5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EUREST-PLUS-Spain Wave 2.5 Survey data, but will be 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or addressed only to policy-makers or organizations in Spain, as deemed appropriate by the ITC Spain Team).</w:t>
      </w:r>
    </w:p>
    <w:p w14:paraId="28654B53" w14:textId="77777777" w:rsidR="001366B7" w:rsidRPr="00EB01FB" w:rsidRDefault="001366B7" w:rsidP="00B47517">
      <w:pPr>
        <w:spacing w:after="0" w:line="240" w:lineRule="auto"/>
        <w:rPr>
          <w:rFonts w:ascii="Arial" w:hAnsi="Arial" w:cs="Arial"/>
        </w:rPr>
      </w:pPr>
      <w:r w:rsidRPr="00EB01FB">
        <w:rPr>
          <w:rFonts w:ascii="Arial" w:hAnsi="Arial" w:cs="Arial"/>
        </w:rPr>
        <w:t>Furthermore, the ITC Investigator team must be notified in writing of all intentions to use the data.  All intentions to submit academic papers to peer-reviewed journals, presentations at scientific conferences or meetings, and reports, including reports presented to the Ministry or other government officials, must be cleared by an ITC designated committee established to oversee the publication of papers. The dissemination clearance process will apply to all manuscripts, publications, reports and presentations, etc., that use the ITC EUREST-PLUS-Spain Wave 2.5 Survey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the ITC Spain Team or </w:t>
      </w:r>
      <w:r w:rsidRPr="00EB01FB">
        <w:rPr>
          <w:rFonts w:ascii="Arial" w:hAnsi="Arial" w:cs="Arial"/>
          <w:b/>
        </w:rPr>
        <w:t xml:space="preserve">UW ITC Principal Investigators </w:t>
      </w:r>
      <w:r w:rsidRPr="00EB01FB">
        <w:rPr>
          <w:rFonts w:ascii="Arial" w:hAnsi="Arial" w:cs="Arial"/>
        </w:rPr>
        <w:t xml:space="preserve">or addressed only to policy-makers or organizations in the Canada, as deemed appropriate by the ITC Spain Team).   </w:t>
      </w:r>
    </w:p>
    <w:p w14:paraId="510773A3" w14:textId="77777777" w:rsidR="001366B7" w:rsidRPr="00EB01FB" w:rsidRDefault="001366B7" w:rsidP="00B47517">
      <w:pPr>
        <w:spacing w:after="0" w:line="240" w:lineRule="auto"/>
        <w:rPr>
          <w:rFonts w:ascii="Arial" w:hAnsi="Arial" w:cs="Arial"/>
        </w:rPr>
      </w:pPr>
      <w:r w:rsidRPr="00EB01FB">
        <w:rPr>
          <w:rFonts w:ascii="Arial" w:hAnsi="Arial" w:cs="Arial"/>
        </w:rPr>
        <w:lastRenderedPageBreak/>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(http://www.itcproject.org/forms) is available for members of the ITC Spain Team to use to summarize their intentions for dissemination.  It is expected that this committee will be composed of key investigators from the ITC EUREST-PLUS-Spain Wave 2.5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25EC0ECE" w14:textId="77777777" w:rsidR="001366B7" w:rsidRPr="00EB01FB" w:rsidRDefault="001366B7" w:rsidP="00B47517">
      <w:pPr>
        <w:tabs>
          <w:tab w:val="left" w:pos="3384"/>
        </w:tabs>
        <w:spacing w:after="0" w:line="240" w:lineRule="auto"/>
        <w:rPr>
          <w:rFonts w:ascii="Arial" w:hAnsi="Arial" w:cs="Arial"/>
        </w:rPr>
      </w:pPr>
      <w:r w:rsidRPr="00EB01FB">
        <w:rPr>
          <w:rFonts w:ascii="Arial" w:hAnsi="Arial" w:cs="Arial"/>
        </w:rPr>
        <w:t xml:space="preserve">For any papers that the ITC Principal Investigator team members lead which use data from the </w:t>
      </w:r>
      <w:r w:rsidRPr="00EB01FB">
        <w:rPr>
          <w:rFonts w:ascii="Arial" w:hAnsi="Arial" w:cs="Arial"/>
          <w:i/>
        </w:rPr>
        <w:t>ITC EUREST-PLUS-Spain Wave 2.5</w:t>
      </w:r>
      <w:r w:rsidRPr="00EB01FB">
        <w:rPr>
          <w:rFonts w:ascii="Arial" w:hAnsi="Arial" w:cs="Arial"/>
        </w:rPr>
        <w:t xml:space="preserve"> </w:t>
      </w:r>
      <w:r w:rsidRPr="00EB01FB">
        <w:rPr>
          <w:rFonts w:ascii="Arial" w:hAnsi="Arial" w:cs="Arial"/>
          <w:i/>
        </w:rPr>
        <w:t>Survey</w:t>
      </w:r>
      <w:r w:rsidRPr="00EB01FB">
        <w:rPr>
          <w:rFonts w:ascii="Arial" w:hAnsi="Arial" w:cs="Arial"/>
        </w:rPr>
        <w:t xml:space="preserve">, the Canada Team members will be invited to be co-authors.  In reciprocal fashion, for any papers or presentations that the Canada Team leads which use the ITC EUREST-PLUS-Spain Wave 2.5 Survey data, the relevant ITC Investigators will be invited to be co-authors. The ITC Spain Team will consult with Dr. Geoffrey T. Fong to identify the relevant ITC Investigators who would be appropriate to invite as co-authors.  </w:t>
      </w:r>
    </w:p>
    <w:p w14:paraId="6C00BF76" w14:textId="77777777" w:rsidR="001366B7" w:rsidRPr="00EB01FB" w:rsidRDefault="001366B7" w:rsidP="00B47517">
      <w:pPr>
        <w:spacing w:after="0" w:line="240" w:lineRule="auto"/>
        <w:rPr>
          <w:rFonts w:ascii="Arial" w:hAnsi="Arial" w:cs="Arial"/>
          <w:b/>
        </w:rPr>
      </w:pPr>
      <w:r w:rsidRPr="00EB01FB">
        <w:rPr>
          <w:rFonts w:ascii="Arial" w:hAnsi="Arial" w:cs="Arial"/>
        </w:rPr>
        <w:t xml:space="preserve">Members of the ITC Spain Team will adhere to the criteria for authorship on papers to be published in scientific journals, as outlined in the </w:t>
      </w:r>
      <w:r w:rsidRPr="00EB01FB">
        <w:rPr>
          <w:rFonts w:ascii="Arial" w:hAnsi="Arial" w:cs="Arial"/>
          <w:b/>
          <w:i/>
        </w:rPr>
        <w:t>ITC Authorship Policy</w:t>
      </w:r>
      <w:r w:rsidRPr="00EB01FB">
        <w:rPr>
          <w:rFonts w:ascii="Arial" w:hAnsi="Arial" w:cs="Arial"/>
        </w:rPr>
        <w:t xml:space="preserve"> (http://www.itcproject.org/forms).</w:t>
      </w:r>
    </w:p>
    <w:p w14:paraId="73BE0EC5" w14:textId="77777777" w:rsidR="001366B7" w:rsidRPr="00EB01FB" w:rsidRDefault="001366B7" w:rsidP="00B47517">
      <w:pPr>
        <w:spacing w:after="0" w:line="240" w:lineRule="auto"/>
        <w:rPr>
          <w:rFonts w:ascii="Arial" w:hAnsi="Arial" w:cs="Arial"/>
        </w:rPr>
      </w:pPr>
      <w:r w:rsidRPr="00EB01FB">
        <w:rPr>
          <w:rFonts w:ascii="Arial" w:hAnsi="Arial" w:cs="Arial"/>
        </w:rPr>
        <w:t xml:space="preserve">The ITC Investigator team will explore analyses that use ITC EUREST-PLUS-Spain Wave 2.5 Survey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14:paraId="5D4993FA" w14:textId="77777777" w:rsidR="001366B7" w:rsidRPr="00EB01FB" w:rsidRDefault="001366B7" w:rsidP="00B47517">
      <w:pPr>
        <w:spacing w:after="0" w:line="240" w:lineRule="auto"/>
        <w:rPr>
          <w:rFonts w:ascii="Arial" w:eastAsia="Calibri" w:hAnsi="Arial" w:cs="Arial"/>
          <w:iCs/>
          <w:color w:val="000000"/>
        </w:rPr>
      </w:pPr>
      <w:r w:rsidRPr="00EB01FB">
        <w:rPr>
          <w:rFonts w:ascii="Arial" w:hAnsi="Arial" w:cs="Arial"/>
        </w:rPr>
        <w:t>Whenever publications, reports, abstracts, etc., which include data from the EUREST-PLUS-Spain Wave 2.5 Survey are submitted to conferences or journals, copies will also be submitted to the ITC Project Manager at the UW, so that a complete record can be kept of the research findings for dissemination.</w:t>
      </w:r>
    </w:p>
    <w:p w14:paraId="07981EDD"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p>
    <w:p w14:paraId="6ABEB3C3" w14:textId="01BB4023" w:rsidR="001366B7" w:rsidRPr="00EB01FB" w:rsidRDefault="001366B7"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310326CB" w14:textId="77777777" w:rsidR="001366B7" w:rsidRPr="00EB01FB" w:rsidRDefault="001366B7"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1366B7" w:rsidRPr="00EB01FB" w14:paraId="0C2D8F5C" w14:textId="77777777" w:rsidTr="00332108">
        <w:tc>
          <w:tcPr>
            <w:tcW w:w="9350" w:type="dxa"/>
          </w:tcPr>
          <w:p w14:paraId="60F40340"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935247856"/>
                <w:showingPlcHdr/>
                <w:text/>
              </w:sdtPr>
              <w:sdtEndPr/>
              <w:sdtContent>
                <w:r w:rsidRPr="00EB01FB">
                  <w:rPr>
                    <w:rFonts w:ascii="Arial" w:eastAsia="Calibri" w:hAnsi="Arial" w:cs="Arial"/>
                    <w:color w:val="808080"/>
                  </w:rPr>
                  <w:t>Click here to enter text.</w:t>
                </w:r>
              </w:sdtContent>
            </w:sdt>
          </w:p>
        </w:tc>
      </w:tr>
      <w:tr w:rsidR="001366B7" w:rsidRPr="00EB01FB" w14:paraId="47E48154" w14:textId="77777777" w:rsidTr="00332108">
        <w:tc>
          <w:tcPr>
            <w:tcW w:w="9350" w:type="dxa"/>
          </w:tcPr>
          <w:p w14:paraId="4AE17F7B"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49019895"/>
                <w:showingPlcHdr/>
              </w:sdtPr>
              <w:sdtEndPr/>
              <w:sdtContent>
                <w:r w:rsidRPr="00EB01FB">
                  <w:rPr>
                    <w:rFonts w:ascii="Arial" w:eastAsia="Calibri" w:hAnsi="Arial" w:cs="Arial"/>
                    <w:color w:val="808080"/>
                  </w:rPr>
                  <w:t>Click here to enter e-mail.</w:t>
                </w:r>
              </w:sdtContent>
            </w:sdt>
          </w:p>
        </w:tc>
      </w:tr>
      <w:tr w:rsidR="001366B7" w:rsidRPr="00EB01FB" w14:paraId="58D53039" w14:textId="77777777" w:rsidTr="00332108">
        <w:trPr>
          <w:trHeight w:val="1001"/>
        </w:trPr>
        <w:tc>
          <w:tcPr>
            <w:tcW w:w="9350" w:type="dxa"/>
          </w:tcPr>
          <w:p w14:paraId="24423FB8"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1C934545" w14:textId="77777777" w:rsidR="001366B7"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422523991"/>
                <w:showingPlcHdr/>
                <w:picture/>
              </w:sdtPr>
              <w:sdtEndPr/>
              <w:sdtContent>
                <w:r w:rsidR="001366B7" w:rsidRPr="00EB01FB">
                  <w:rPr>
                    <w:rFonts w:ascii="Arial" w:eastAsia="Calibri" w:hAnsi="Arial" w:cs="Arial"/>
                    <w:noProof/>
                    <w:color w:val="000000"/>
                  </w:rPr>
                  <w:drawing>
                    <wp:inline distT="0" distB="0" distL="0" distR="0" wp14:anchorId="4499D373" wp14:editId="5C51C395">
                      <wp:extent cx="3460090" cy="46085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1366B7" w:rsidRPr="00EB01FB" w14:paraId="121BF5D6" w14:textId="77777777" w:rsidTr="00332108">
        <w:tc>
          <w:tcPr>
            <w:tcW w:w="9350" w:type="dxa"/>
          </w:tcPr>
          <w:p w14:paraId="05A7D17A" w14:textId="77777777" w:rsidR="001366B7" w:rsidRPr="00EB01FB" w:rsidRDefault="001366B7"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035807238"/>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55B2D547" w14:textId="77777777" w:rsidR="001366B7" w:rsidRPr="00EB01FB" w:rsidRDefault="001366B7" w:rsidP="00B47517">
      <w:pPr>
        <w:keepNext/>
        <w:keepLines/>
        <w:spacing w:after="0" w:line="240" w:lineRule="auto"/>
        <w:outlineLvl w:val="0"/>
        <w:rPr>
          <w:rFonts w:ascii="Arial" w:hAnsi="Arial" w:cs="Arial"/>
        </w:rPr>
      </w:pPr>
    </w:p>
    <w:p w14:paraId="4AF10099" w14:textId="77777777" w:rsidR="00FB155E" w:rsidRPr="00EB01FB" w:rsidRDefault="00FB155E">
      <w:pPr>
        <w:rPr>
          <w:rFonts w:ascii="Arial" w:eastAsiaTheme="majorEastAsia" w:hAnsi="Arial" w:cs="Arial"/>
          <w:b/>
          <w:bCs/>
        </w:rPr>
      </w:pPr>
      <w:r w:rsidRPr="00EB01FB">
        <w:rPr>
          <w:rFonts w:ascii="Arial" w:hAnsi="Arial" w:cs="Arial"/>
        </w:rPr>
        <w:br w:type="page"/>
      </w:r>
    </w:p>
    <w:p w14:paraId="3C115B76" w14:textId="5D27623F" w:rsidR="00754890" w:rsidRPr="00EB01FB" w:rsidRDefault="00754890" w:rsidP="00B47517">
      <w:pPr>
        <w:pStyle w:val="Heading1"/>
        <w:spacing w:before="0" w:line="240" w:lineRule="auto"/>
        <w:rPr>
          <w:rFonts w:ascii="Arial" w:hAnsi="Arial" w:cs="Arial"/>
          <w:color w:val="auto"/>
          <w:sz w:val="22"/>
          <w:szCs w:val="22"/>
          <w:u w:val="single"/>
        </w:rPr>
      </w:pPr>
      <w:bookmarkStart w:id="21" w:name="_Toc136958430"/>
      <w:r w:rsidRPr="00EB01FB">
        <w:rPr>
          <w:rFonts w:ascii="Arial" w:hAnsi="Arial" w:cs="Arial"/>
          <w:color w:val="auto"/>
          <w:sz w:val="22"/>
          <w:szCs w:val="22"/>
          <w:u w:val="single"/>
        </w:rPr>
        <w:lastRenderedPageBreak/>
        <w:t>Thailand</w:t>
      </w:r>
      <w:bookmarkEnd w:id="21"/>
    </w:p>
    <w:p w14:paraId="2812D186" w14:textId="77777777" w:rsidR="00E06CC3" w:rsidRPr="00EB01FB" w:rsidRDefault="00E06CC3" w:rsidP="00B47517">
      <w:pPr>
        <w:spacing w:after="0" w:line="240" w:lineRule="auto"/>
        <w:rPr>
          <w:rFonts w:ascii="Arial" w:hAnsi="Arial" w:cs="Arial"/>
        </w:rPr>
      </w:pPr>
    </w:p>
    <w:p w14:paraId="26734C0E" w14:textId="77777777" w:rsidR="002D321C" w:rsidRPr="00EB01FB" w:rsidRDefault="002D321C" w:rsidP="00B47517">
      <w:pPr>
        <w:pStyle w:val="Default"/>
        <w:rPr>
          <w:b/>
          <w:sz w:val="22"/>
          <w:szCs w:val="22"/>
          <w:u w:val="single"/>
        </w:rPr>
      </w:pPr>
      <w:r w:rsidRPr="00EB01FB">
        <w:rPr>
          <w:b/>
          <w:sz w:val="22"/>
          <w:szCs w:val="22"/>
          <w:u w:val="single"/>
        </w:rPr>
        <w:t>Wave 1 (October 28, 2008)</w:t>
      </w:r>
    </w:p>
    <w:p w14:paraId="30396D95"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6CA5C3FF" w14:textId="77777777" w:rsidTr="00FC0C00">
        <w:tc>
          <w:tcPr>
            <w:tcW w:w="4788" w:type="dxa"/>
            <w:shd w:val="clear" w:color="auto" w:fill="DBE5F1" w:themeFill="accent1" w:themeFillTint="33"/>
          </w:tcPr>
          <w:p w14:paraId="262DC552"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44F7AC9C"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6357CBD8" w14:textId="77777777" w:rsidTr="00FC0C00">
        <w:trPr>
          <w:trHeight w:val="582"/>
        </w:trPr>
        <w:tc>
          <w:tcPr>
            <w:tcW w:w="4788" w:type="dxa"/>
            <w:vAlign w:val="center"/>
          </w:tcPr>
          <w:p w14:paraId="2E5CF9FC" w14:textId="77777777" w:rsidR="002D321C" w:rsidRPr="00EB01FB" w:rsidRDefault="002D321C" w:rsidP="00B47517">
            <w:pPr>
              <w:pStyle w:val="Default"/>
              <w:jc w:val="center"/>
              <w:rPr>
                <w:sz w:val="22"/>
                <w:szCs w:val="22"/>
              </w:rPr>
            </w:pPr>
            <w:r w:rsidRPr="00EB01FB">
              <w:rPr>
                <w:sz w:val="22"/>
                <w:szCs w:val="22"/>
              </w:rPr>
              <w:t>Buppha Sirirassamee</w:t>
            </w:r>
          </w:p>
          <w:p w14:paraId="3FEF0533" w14:textId="77777777" w:rsidR="002D321C" w:rsidRPr="00EB01FB" w:rsidRDefault="002D321C" w:rsidP="00B47517">
            <w:pPr>
              <w:pStyle w:val="Default"/>
              <w:jc w:val="center"/>
              <w:rPr>
                <w:sz w:val="22"/>
                <w:szCs w:val="22"/>
                <w:highlight w:val="yellow"/>
              </w:rPr>
            </w:pPr>
            <w:r w:rsidRPr="00EB01FB">
              <w:rPr>
                <w:sz w:val="22"/>
                <w:szCs w:val="22"/>
              </w:rPr>
              <w:t>Aree Jampaklay</w:t>
            </w:r>
          </w:p>
        </w:tc>
        <w:tc>
          <w:tcPr>
            <w:tcW w:w="4788" w:type="dxa"/>
            <w:vAlign w:val="center"/>
          </w:tcPr>
          <w:p w14:paraId="4FA74866" w14:textId="77777777" w:rsidR="002D321C" w:rsidRPr="00EB01FB" w:rsidRDefault="002D321C" w:rsidP="00B47517">
            <w:pPr>
              <w:pStyle w:val="Default"/>
              <w:jc w:val="center"/>
              <w:rPr>
                <w:sz w:val="22"/>
                <w:szCs w:val="22"/>
              </w:rPr>
            </w:pPr>
            <w:r w:rsidRPr="00EB01FB">
              <w:rPr>
                <w:sz w:val="22"/>
                <w:szCs w:val="22"/>
              </w:rPr>
              <w:t>N/A</w:t>
            </w:r>
          </w:p>
          <w:p w14:paraId="5F9146D9" w14:textId="77777777" w:rsidR="002D321C" w:rsidRPr="00EB01FB" w:rsidRDefault="002D321C" w:rsidP="00B47517">
            <w:pPr>
              <w:pStyle w:val="Default"/>
              <w:jc w:val="center"/>
              <w:rPr>
                <w:sz w:val="22"/>
                <w:szCs w:val="22"/>
              </w:rPr>
            </w:pPr>
            <w:r w:rsidRPr="00EB01FB">
              <w:rPr>
                <w:sz w:val="22"/>
                <w:szCs w:val="22"/>
              </w:rPr>
              <w:t>aree.ude@mahidol.ac.th</w:t>
            </w:r>
          </w:p>
        </w:tc>
      </w:tr>
    </w:tbl>
    <w:p w14:paraId="3A341594" w14:textId="77777777" w:rsidR="002D321C" w:rsidRPr="00EB01FB" w:rsidRDefault="002D321C" w:rsidP="00B47517">
      <w:pPr>
        <w:autoSpaceDE w:val="0"/>
        <w:autoSpaceDN w:val="0"/>
        <w:adjustRightInd w:val="0"/>
        <w:spacing w:after="0" w:line="240" w:lineRule="auto"/>
        <w:rPr>
          <w:rFonts w:ascii="Arial" w:hAnsi="Arial" w:cs="Arial"/>
          <w:b/>
          <w:bCs/>
          <w:color w:val="000000"/>
        </w:rPr>
      </w:pPr>
    </w:p>
    <w:p w14:paraId="7B2CAF1F"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7C4728BA"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Wave 1 of the ITC Thailand Survey is jointly coordinated and administered by UW and Mahidol University. In order to ensure the comparability across the ITC countries, UW will take the lead in the overall survey development process. The survey fieldwork and initial data entry will be carried out by Mahidol University. </w:t>
      </w:r>
    </w:p>
    <w:p w14:paraId="7C78C03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agrees to provide the ITC Thailand Survey data files, and accompanying documentation, to the Data Management Centre (DMC) at UW in accordance with ITC standards. These standards will be specified by the DMC at the time of the file transfer. </w:t>
      </w:r>
    </w:p>
    <w:p w14:paraId="3233577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authorizes the International Tobacco Control Data Repository (ITCDR), operated by the DMC at the University of Waterloo, to house the ITC Thailand Survey data, and to manage access to the data by approved researchers according to the data sharing protocol described in the ITCDR Guidelines (http://www.igloo.org/itcproject). </w:t>
      </w:r>
    </w:p>
    <w:p w14:paraId="2E7CB5B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Mahidol University grants DMC co-ownership of the data including the non-exclusive right to reproduce and/or distribute the ITC Thailand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14:paraId="02CB7AAC"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Two years after the date of issuance of cleaned data sets by the DMC, Mahidol University grants DMC the non-exclusive right to provide subsets of the data to other approved researchers through the ITCDR Data Request Application process (http://www.igloo.org/itcproject/), under the terms of the ITCDR Data Usage Agreement. Mahidol University will be notified of all approvals to use the ITC Thailand Survey data. In all matters regarding access, DMC will clearly identify Mahidol University as co- owners of the ITC Thailand Survey data, and will not alter the data in any way, other than as allowed by this agreement.</w:t>
      </w:r>
    </w:p>
    <w:p w14:paraId="532DCF8F" w14:textId="77777777" w:rsidR="002D321C" w:rsidRPr="00EB01FB" w:rsidRDefault="002D321C" w:rsidP="00B47517">
      <w:pPr>
        <w:pStyle w:val="Default"/>
        <w:rPr>
          <w:b/>
          <w:sz w:val="22"/>
          <w:szCs w:val="22"/>
          <w:u w:val="single"/>
        </w:rPr>
      </w:pPr>
    </w:p>
    <w:p w14:paraId="1F807355"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Communications and Collaborations </w:t>
      </w:r>
    </w:p>
    <w:p w14:paraId="1DD54EF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w:t>
      </w:r>
      <w:r w:rsidRPr="00EB01FB">
        <w:rPr>
          <w:rFonts w:ascii="Arial" w:hAnsi="Arial" w:cs="Arial"/>
          <w:i/>
          <w:iCs/>
          <w:color w:val="000000"/>
        </w:rPr>
        <w:t xml:space="preserve">Thailand </w:t>
      </w:r>
      <w:r w:rsidRPr="00EB01FB">
        <w:rPr>
          <w:rFonts w:ascii="Arial" w:hAnsi="Arial" w:cs="Arial"/>
          <w:color w:val="000000"/>
        </w:rPr>
        <w:t xml:space="preserve">team, have the right to use the data to produce reports, presentations, articles for submission to professional journals, and other products that report on these data. </w:t>
      </w:r>
    </w:p>
    <w:p w14:paraId="70A47DE1" w14:textId="77777777" w:rsidR="002D321C" w:rsidRPr="00EB01FB" w:rsidRDefault="002D321C" w:rsidP="00B47517">
      <w:pPr>
        <w:pStyle w:val="Default"/>
        <w:rPr>
          <w:sz w:val="22"/>
          <w:szCs w:val="22"/>
        </w:rPr>
      </w:pPr>
      <w:r w:rsidRPr="00EB01FB">
        <w:rPr>
          <w:sz w:val="22"/>
          <w:szCs w:val="22"/>
        </w:rPr>
        <w:t xml:space="preserve">The ITC Investigator team will explore analyses that use the </w:t>
      </w:r>
      <w:r w:rsidRPr="00EB01FB">
        <w:rPr>
          <w:i/>
          <w:iCs/>
          <w:sz w:val="22"/>
          <w:szCs w:val="22"/>
        </w:rPr>
        <w:t xml:space="preserve">ITC Thailand Survey </w:t>
      </w:r>
      <w:r w:rsidRPr="00EB01FB">
        <w:rPr>
          <w:sz w:val="22"/>
          <w:szCs w:val="22"/>
        </w:rPr>
        <w:t xml:space="preserve">data in comparison with data from other countries. In such analyses, it is the expectation that ITC Investigators and Thailand team members would be co-authors on resulting papers. Depending on the nature of the papers, the lead author could come from either group. In all papers that the ITC Investigator team may lead, using the </w:t>
      </w:r>
      <w:r w:rsidRPr="00EB01FB">
        <w:rPr>
          <w:i/>
          <w:iCs/>
          <w:sz w:val="22"/>
          <w:szCs w:val="22"/>
        </w:rPr>
        <w:t xml:space="preserve">ITC Thailand Survey </w:t>
      </w:r>
      <w:r w:rsidRPr="00EB01FB">
        <w:rPr>
          <w:sz w:val="22"/>
          <w:szCs w:val="22"/>
        </w:rPr>
        <w:t>data, the Thailand team members will be invited to be co-authors. It is the expectation that in any papers that the Thailand team may lead, ITC Investigators will be invited to be co-authors.</w:t>
      </w:r>
    </w:p>
    <w:p w14:paraId="0D751E4E" w14:textId="77777777" w:rsidR="002D321C" w:rsidRPr="00EB01FB" w:rsidRDefault="002D321C" w:rsidP="00B47517">
      <w:pPr>
        <w:pStyle w:val="Default"/>
        <w:rPr>
          <w:sz w:val="22"/>
          <w:szCs w:val="22"/>
        </w:rPr>
      </w:pPr>
      <w:r w:rsidRPr="00EB01FB">
        <w:rPr>
          <w:sz w:val="22"/>
          <w:szCs w:val="22"/>
        </w:rPr>
        <w:t xml:space="preserve">Whenever publications, reports, abstracts, etc., including data from the ITC Thailand Survey 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14:paraId="79B81A8B" w14:textId="77777777" w:rsidR="002D321C" w:rsidRPr="00EB01FB" w:rsidRDefault="002D321C" w:rsidP="00B47517">
      <w:pPr>
        <w:pStyle w:val="Default"/>
        <w:rPr>
          <w:sz w:val="22"/>
          <w:szCs w:val="22"/>
        </w:rPr>
      </w:pPr>
      <w:r w:rsidRPr="00EB01FB">
        <w:rPr>
          <w:sz w:val="22"/>
          <w:szCs w:val="22"/>
        </w:rPr>
        <w:t>Proposals for studies using the data should be reviewed by the DMC to reduce the possibility of unnecessary duplication of effort in the ITC Collaboration. All plans for manuscripts and submissions to publications will be listed on the ITC web site (http://www.igloo.org/itcproject/).</w:t>
      </w:r>
    </w:p>
    <w:p w14:paraId="5FB6469E" w14:textId="77777777" w:rsidR="002D321C" w:rsidRPr="00EB01FB" w:rsidRDefault="002D321C" w:rsidP="00B47517">
      <w:pPr>
        <w:pStyle w:val="Default"/>
        <w:rPr>
          <w:sz w:val="22"/>
          <w:szCs w:val="22"/>
        </w:rPr>
      </w:pPr>
      <w:r w:rsidRPr="00EB01FB">
        <w:rPr>
          <w:b/>
          <w:sz w:val="22"/>
          <w:szCs w:val="22"/>
        </w:rPr>
        <w:t>Note:</w:t>
      </w:r>
      <w:r w:rsidRPr="00EB01FB">
        <w:rPr>
          <w:sz w:val="22"/>
          <w:szCs w:val="22"/>
        </w:rPr>
        <w:t xml:space="preserve"> For Waves 2-6, please refer to the Partnership Agreement for Wave 1.</w:t>
      </w:r>
    </w:p>
    <w:p w14:paraId="559A520C" w14:textId="77777777" w:rsidR="002D321C" w:rsidRPr="00EB01FB" w:rsidRDefault="002D321C" w:rsidP="00B47517">
      <w:pPr>
        <w:pStyle w:val="Default"/>
        <w:rPr>
          <w:sz w:val="22"/>
          <w:szCs w:val="22"/>
        </w:rPr>
      </w:pPr>
    </w:p>
    <w:p w14:paraId="1C4A70C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6ED62529" w14:textId="77777777" w:rsidR="002D321C" w:rsidRPr="00EB01FB" w:rsidRDefault="002D321C" w:rsidP="00B47517">
      <w:pPr>
        <w:pStyle w:val="Default"/>
        <w:rPr>
          <w:sz w:val="22"/>
          <w:szCs w:val="22"/>
        </w:rPr>
      </w:pPr>
    </w:p>
    <w:tbl>
      <w:tblPr>
        <w:tblStyle w:val="TableGrid"/>
        <w:tblW w:w="0" w:type="auto"/>
        <w:tblLook w:val="04A0" w:firstRow="1" w:lastRow="0" w:firstColumn="1" w:lastColumn="0" w:noHBand="0" w:noVBand="1"/>
      </w:tblPr>
      <w:tblGrid>
        <w:gridCol w:w="9350"/>
      </w:tblGrid>
      <w:tr w:rsidR="002D321C" w:rsidRPr="00EB01FB" w14:paraId="03B4C64C" w14:textId="77777777" w:rsidTr="00FC0C00">
        <w:tc>
          <w:tcPr>
            <w:tcW w:w="9350" w:type="dxa"/>
          </w:tcPr>
          <w:p w14:paraId="285C9B0B"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457685343"/>
                <w:showingPlcHdr/>
                <w:text/>
              </w:sdtPr>
              <w:sdtEndPr/>
              <w:sdtContent>
                <w:r w:rsidRPr="00EB01FB">
                  <w:rPr>
                    <w:rFonts w:ascii="Arial" w:eastAsia="Calibri" w:hAnsi="Arial" w:cs="Arial"/>
                    <w:color w:val="808080"/>
                  </w:rPr>
                  <w:t>Click here to enter text.</w:t>
                </w:r>
              </w:sdtContent>
            </w:sdt>
          </w:p>
        </w:tc>
      </w:tr>
      <w:tr w:rsidR="002D321C" w:rsidRPr="00EB01FB" w14:paraId="1FCDC95D" w14:textId="77777777" w:rsidTr="00FC0C00">
        <w:tc>
          <w:tcPr>
            <w:tcW w:w="9350" w:type="dxa"/>
          </w:tcPr>
          <w:p w14:paraId="4928082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922872883"/>
                <w:showingPlcHdr/>
              </w:sdtPr>
              <w:sdtEndPr/>
              <w:sdtContent>
                <w:r w:rsidRPr="00EB01FB">
                  <w:rPr>
                    <w:rFonts w:ascii="Arial" w:eastAsia="Calibri" w:hAnsi="Arial" w:cs="Arial"/>
                    <w:color w:val="808080"/>
                  </w:rPr>
                  <w:t>Click here to enter e-mail.</w:t>
                </w:r>
              </w:sdtContent>
            </w:sdt>
          </w:p>
        </w:tc>
      </w:tr>
      <w:tr w:rsidR="002D321C" w:rsidRPr="00EB01FB" w14:paraId="418ECDCA" w14:textId="77777777" w:rsidTr="00FC0C00">
        <w:trPr>
          <w:trHeight w:val="1001"/>
        </w:trPr>
        <w:tc>
          <w:tcPr>
            <w:tcW w:w="9350" w:type="dxa"/>
          </w:tcPr>
          <w:p w14:paraId="34B2BEAA"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lastRenderedPageBreak/>
              <w:t>(Electronic) Signature:</w:t>
            </w:r>
          </w:p>
          <w:p w14:paraId="48495D58" w14:textId="77777777" w:rsidR="002D321C"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85819855"/>
                <w:showingPlcHdr/>
                <w:picture/>
              </w:sdtPr>
              <w:sdtEndPr/>
              <w:sdtContent>
                <w:r w:rsidR="002D321C" w:rsidRPr="00EB01FB">
                  <w:rPr>
                    <w:rFonts w:ascii="Arial" w:eastAsia="Calibri" w:hAnsi="Arial" w:cs="Arial"/>
                    <w:noProof/>
                    <w:color w:val="000000"/>
                    <w:lang w:val="en-US"/>
                  </w:rPr>
                  <w:drawing>
                    <wp:inline distT="0" distB="0" distL="0" distR="0" wp14:anchorId="4A4D140F" wp14:editId="0A0754FA">
                      <wp:extent cx="3460090" cy="460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379E2DBA" w14:textId="77777777" w:rsidTr="00FC0C00">
        <w:tc>
          <w:tcPr>
            <w:tcW w:w="9350" w:type="dxa"/>
          </w:tcPr>
          <w:p w14:paraId="1E79898A"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27733026"/>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F63625B" w14:textId="77777777" w:rsidR="003145E2" w:rsidRPr="00EB01FB" w:rsidRDefault="003145E2" w:rsidP="00B47517">
      <w:pPr>
        <w:pStyle w:val="Default"/>
        <w:rPr>
          <w:b/>
          <w:sz w:val="22"/>
          <w:szCs w:val="22"/>
          <w:u w:val="single"/>
        </w:rPr>
      </w:pPr>
    </w:p>
    <w:p w14:paraId="52C1304C" w14:textId="77777777" w:rsidR="003145E2" w:rsidRPr="00EB01FB" w:rsidRDefault="003145E2" w:rsidP="00B47517">
      <w:pPr>
        <w:spacing w:after="0" w:line="240" w:lineRule="auto"/>
        <w:rPr>
          <w:rFonts w:ascii="Arial" w:hAnsi="Arial" w:cs="Arial"/>
          <w:b/>
          <w:u w:val="single"/>
        </w:rPr>
      </w:pPr>
      <w:r w:rsidRPr="00EB01FB">
        <w:rPr>
          <w:rFonts w:ascii="Arial" w:hAnsi="Arial" w:cs="Arial"/>
          <w:b/>
          <w:u w:val="single"/>
        </w:rPr>
        <w:br w:type="page"/>
      </w:r>
    </w:p>
    <w:p w14:paraId="5866BB89" w14:textId="77777777" w:rsidR="003145E2" w:rsidRPr="00EB01FB" w:rsidRDefault="003145E2" w:rsidP="00B47517">
      <w:pPr>
        <w:pStyle w:val="Default"/>
        <w:rPr>
          <w:sz w:val="22"/>
          <w:szCs w:val="22"/>
        </w:rPr>
      </w:pPr>
    </w:p>
    <w:p w14:paraId="78354E22" w14:textId="4BB751E5" w:rsidR="00754890" w:rsidRPr="00EB01FB" w:rsidRDefault="00754890" w:rsidP="00B47517">
      <w:pPr>
        <w:pStyle w:val="Heading1"/>
        <w:spacing w:before="0" w:line="240" w:lineRule="auto"/>
        <w:rPr>
          <w:rFonts w:ascii="Arial" w:hAnsi="Arial" w:cs="Arial"/>
          <w:color w:val="auto"/>
          <w:sz w:val="22"/>
          <w:szCs w:val="22"/>
          <w:u w:val="single"/>
        </w:rPr>
      </w:pPr>
      <w:bookmarkStart w:id="22" w:name="_Toc136958431"/>
      <w:r w:rsidRPr="00EB01FB">
        <w:rPr>
          <w:rFonts w:ascii="Arial" w:hAnsi="Arial" w:cs="Arial"/>
          <w:color w:val="auto"/>
          <w:sz w:val="22"/>
          <w:szCs w:val="22"/>
          <w:u w:val="single"/>
        </w:rPr>
        <w:t>Uruguay</w:t>
      </w:r>
      <w:bookmarkEnd w:id="22"/>
    </w:p>
    <w:p w14:paraId="52CD8FDD" w14:textId="77777777" w:rsidR="00472C8B" w:rsidRPr="00EB01FB" w:rsidRDefault="00472C8B" w:rsidP="00B47517">
      <w:pPr>
        <w:spacing w:after="0" w:line="240" w:lineRule="auto"/>
        <w:rPr>
          <w:rFonts w:ascii="Arial" w:hAnsi="Arial" w:cs="Arial"/>
        </w:rPr>
      </w:pPr>
    </w:p>
    <w:p w14:paraId="03661538" w14:textId="77777777" w:rsidR="002D321C" w:rsidRPr="00EB01FB" w:rsidRDefault="002D321C" w:rsidP="00B47517">
      <w:pPr>
        <w:pStyle w:val="Default"/>
        <w:rPr>
          <w:b/>
          <w:sz w:val="22"/>
          <w:szCs w:val="22"/>
          <w:u w:val="single"/>
        </w:rPr>
      </w:pPr>
      <w:r w:rsidRPr="00EB01FB">
        <w:rPr>
          <w:b/>
          <w:sz w:val="22"/>
          <w:szCs w:val="22"/>
          <w:u w:val="single"/>
        </w:rPr>
        <w:t>Wave 3 (July 12, 2010)</w:t>
      </w:r>
    </w:p>
    <w:p w14:paraId="7E48BC90"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6FFA91D6" w14:textId="77777777" w:rsidTr="00FC0C00">
        <w:trPr>
          <w:trHeight w:val="395"/>
        </w:trPr>
        <w:tc>
          <w:tcPr>
            <w:tcW w:w="4788" w:type="dxa"/>
            <w:shd w:val="clear" w:color="auto" w:fill="DBE5F1" w:themeFill="accent1" w:themeFillTint="33"/>
          </w:tcPr>
          <w:p w14:paraId="4776DB7F"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35CF624A"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1871CC7B" w14:textId="77777777" w:rsidTr="00FC0C00">
        <w:trPr>
          <w:trHeight w:val="582"/>
        </w:trPr>
        <w:tc>
          <w:tcPr>
            <w:tcW w:w="4788" w:type="dxa"/>
            <w:vAlign w:val="center"/>
          </w:tcPr>
          <w:p w14:paraId="7AB9C097" w14:textId="77777777" w:rsidR="002D321C" w:rsidRPr="00EB01FB" w:rsidRDefault="002D321C" w:rsidP="00B47517">
            <w:pPr>
              <w:pStyle w:val="Default"/>
              <w:jc w:val="center"/>
              <w:rPr>
                <w:sz w:val="22"/>
                <w:szCs w:val="22"/>
              </w:rPr>
            </w:pPr>
            <w:r w:rsidRPr="00EB01FB">
              <w:rPr>
                <w:sz w:val="22"/>
                <w:szCs w:val="22"/>
              </w:rPr>
              <w:t>Marcelo Boado</w:t>
            </w:r>
          </w:p>
          <w:p w14:paraId="431E58D1" w14:textId="77777777" w:rsidR="002D321C" w:rsidRPr="00EB01FB" w:rsidRDefault="002D321C" w:rsidP="00B47517">
            <w:pPr>
              <w:pStyle w:val="Default"/>
              <w:jc w:val="center"/>
              <w:rPr>
                <w:sz w:val="22"/>
                <w:szCs w:val="22"/>
              </w:rPr>
            </w:pPr>
            <w:r w:rsidRPr="00EB01FB">
              <w:rPr>
                <w:sz w:val="22"/>
                <w:szCs w:val="22"/>
              </w:rPr>
              <w:t>Eduardo Bianco</w:t>
            </w:r>
          </w:p>
        </w:tc>
        <w:tc>
          <w:tcPr>
            <w:tcW w:w="4788" w:type="dxa"/>
            <w:vAlign w:val="center"/>
          </w:tcPr>
          <w:p w14:paraId="7E421C6B" w14:textId="77777777" w:rsidR="002D321C" w:rsidRPr="00EB01FB" w:rsidRDefault="002D321C" w:rsidP="00B47517">
            <w:pPr>
              <w:pStyle w:val="Default"/>
              <w:jc w:val="center"/>
              <w:rPr>
                <w:sz w:val="22"/>
                <w:szCs w:val="22"/>
              </w:rPr>
            </w:pPr>
            <w:r w:rsidRPr="00EB01FB">
              <w:rPr>
                <w:sz w:val="22"/>
                <w:szCs w:val="22"/>
              </w:rPr>
              <w:t>mrbmsoc2001@gmail.com</w:t>
            </w:r>
          </w:p>
          <w:p w14:paraId="4949348C" w14:textId="77777777" w:rsidR="002D321C" w:rsidRPr="00EB01FB" w:rsidRDefault="002D321C" w:rsidP="00B47517">
            <w:pPr>
              <w:pStyle w:val="Default"/>
              <w:jc w:val="center"/>
              <w:rPr>
                <w:sz w:val="22"/>
                <w:szCs w:val="22"/>
              </w:rPr>
            </w:pPr>
            <w:r w:rsidRPr="00EB01FB">
              <w:rPr>
                <w:sz w:val="22"/>
                <w:szCs w:val="22"/>
              </w:rPr>
              <w:t>biancoeduardo1@gmail.com</w:t>
            </w:r>
          </w:p>
        </w:tc>
      </w:tr>
    </w:tbl>
    <w:p w14:paraId="60BE5A8E" w14:textId="77777777" w:rsidR="002D321C" w:rsidRPr="00EB01FB" w:rsidRDefault="002D321C" w:rsidP="00B47517">
      <w:pPr>
        <w:pStyle w:val="Default"/>
        <w:rPr>
          <w:b/>
          <w:sz w:val="22"/>
          <w:szCs w:val="22"/>
          <w:u w:val="single"/>
        </w:rPr>
      </w:pPr>
    </w:p>
    <w:p w14:paraId="01A4EB8E" w14:textId="77777777" w:rsidR="002D321C" w:rsidRPr="00EB01FB" w:rsidRDefault="002D321C" w:rsidP="00B47517">
      <w:pPr>
        <w:autoSpaceDE w:val="0"/>
        <w:autoSpaceDN w:val="0"/>
        <w:adjustRightInd w:val="0"/>
        <w:spacing w:after="0" w:line="240" w:lineRule="auto"/>
        <w:rPr>
          <w:rFonts w:ascii="Arial" w:hAnsi="Arial" w:cs="Arial"/>
          <w:b/>
          <w:bCs/>
          <w:color w:val="000000"/>
        </w:rPr>
      </w:pPr>
      <w:r w:rsidRPr="00EB01FB">
        <w:rPr>
          <w:rFonts w:ascii="Arial" w:hAnsi="Arial" w:cs="Arial"/>
          <w:b/>
          <w:bCs/>
          <w:color w:val="000000"/>
        </w:rPr>
        <w:t xml:space="preserve">Terms and Conditions </w:t>
      </w:r>
    </w:p>
    <w:p w14:paraId="2EED64A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t>
      </w:r>
      <w:r w:rsidRPr="00EB01FB">
        <w:rPr>
          <w:rFonts w:ascii="Arial" w:hAnsi="Arial" w:cs="Arial"/>
          <w:i/>
          <w:iCs/>
          <w:color w:val="000000"/>
        </w:rPr>
        <w:t xml:space="preserve">ITC Uruguay Survey </w:t>
      </w:r>
      <w:r w:rsidRPr="00EB01FB">
        <w:rPr>
          <w:rFonts w:ascii="Arial" w:hAnsi="Arial" w:cs="Arial"/>
          <w:color w:val="000000"/>
        </w:rPr>
        <w:t>is administered by CIET, with data collection and data entry coordinated by Dr. Marcelo Boado of Universidad de la República. CIET authorizes the International Tobacco Control Data Repository (</w:t>
      </w:r>
      <w:r w:rsidRPr="00EB01FB">
        <w:rPr>
          <w:rFonts w:ascii="Arial" w:hAnsi="Arial" w:cs="Arial"/>
          <w:b/>
          <w:bCs/>
          <w:color w:val="000000"/>
        </w:rPr>
        <w:t>ITCDR</w:t>
      </w:r>
      <w:r w:rsidRPr="00EB01FB">
        <w:rPr>
          <w:rFonts w:ascii="Arial" w:hAnsi="Arial" w:cs="Arial"/>
          <w:color w:val="000000"/>
        </w:rPr>
        <w:t xml:space="preserve">), operated by the ITC Project Data Management Centre (DMC) at the University of Waterloo, to house the Wave 3 ITC Uruguay Survey data, and to manage access to the data by approved researchers according to the data sharing protocol described in the </w:t>
      </w:r>
      <w:r w:rsidRPr="00EB01FB">
        <w:rPr>
          <w:rFonts w:ascii="Arial" w:hAnsi="Arial" w:cs="Arial"/>
          <w:b/>
          <w:bCs/>
          <w:color w:val="000000"/>
        </w:rPr>
        <w:t xml:space="preserve">ITC Data Request Guidelines </w:t>
      </w:r>
      <w:r w:rsidRPr="00EB01FB">
        <w:rPr>
          <w:rFonts w:ascii="Arial" w:hAnsi="Arial" w:cs="Arial"/>
          <w:color w:val="000000"/>
        </w:rPr>
        <w:t xml:space="preserve">(http://www.itcproject.org/datarequ). </w:t>
      </w:r>
    </w:p>
    <w:p w14:paraId="2866718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b/>
          <w:bCs/>
          <w:i/>
          <w:iCs/>
          <w:color w:val="000000"/>
        </w:rPr>
        <w:t xml:space="preserve">ITC Internal Data Usage Agreement </w:t>
      </w:r>
      <w:r w:rsidRPr="00EB01FB">
        <w:rPr>
          <w:rFonts w:ascii="Arial" w:hAnsi="Arial" w:cs="Arial"/>
          <w:color w:val="000000"/>
        </w:rPr>
        <w:t xml:space="preserve">(http://www.itcproject.org/datarequ). Two years after the date of issuance of cleaned data sets by the DMC, CIET grants DMC the non-exclusive right to provide subsets of the data to other approved researchers through the </w:t>
      </w:r>
      <w:r w:rsidRPr="00EB01FB">
        <w:rPr>
          <w:rFonts w:ascii="Arial" w:hAnsi="Arial" w:cs="Arial"/>
          <w:b/>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
          <w:bCs/>
          <w:i/>
          <w:iCs/>
          <w:color w:val="000000"/>
        </w:rPr>
        <w:t xml:space="preserve">ITC External Data Usage Agreement </w:t>
      </w:r>
      <w:r w:rsidRPr="00EB01FB">
        <w:rPr>
          <w:rFonts w:ascii="Arial" w:hAnsi="Arial" w:cs="Arial"/>
          <w:color w:val="000000"/>
        </w:rPr>
        <w:t xml:space="preserve">(http://www.itcproject.org/datarequ). As co-owners of the </w:t>
      </w:r>
      <w:r w:rsidRPr="00EB01FB">
        <w:rPr>
          <w:rFonts w:ascii="Arial" w:hAnsi="Arial" w:cs="Arial"/>
          <w:i/>
          <w:iCs/>
          <w:color w:val="000000"/>
        </w:rPr>
        <w:t xml:space="preserve">ITC Uruguay Survey </w:t>
      </w:r>
      <w:r w:rsidRPr="00EB01FB">
        <w:rPr>
          <w:rFonts w:ascii="Arial" w:hAnsi="Arial" w:cs="Arial"/>
          <w:color w:val="000000"/>
        </w:rPr>
        <w:t xml:space="preserve">data, both CIET and DMC will notify each other of all requests to use the </w:t>
      </w:r>
      <w:r w:rsidRPr="00EB01FB">
        <w:rPr>
          <w:rFonts w:ascii="Arial" w:hAnsi="Arial" w:cs="Arial"/>
          <w:i/>
          <w:iCs/>
          <w:color w:val="000000"/>
        </w:rPr>
        <w:t xml:space="preserve">ITC Uruguay Survey </w:t>
      </w:r>
      <w:r w:rsidRPr="00EB01FB">
        <w:rPr>
          <w:rFonts w:ascii="Arial" w:hAnsi="Arial" w:cs="Arial"/>
          <w:color w:val="000000"/>
        </w:rPr>
        <w:t xml:space="preserve">data. </w:t>
      </w:r>
    </w:p>
    <w:p w14:paraId="7F24F31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bCs/>
          <w:i/>
          <w:iCs/>
          <w:color w:val="000000"/>
        </w:rPr>
        <w:t xml:space="preserve">Internal Data Usage Agreement </w:t>
      </w:r>
      <w:r w:rsidRPr="00EB01FB">
        <w:rPr>
          <w:rFonts w:ascii="Arial" w:hAnsi="Arial" w:cs="Arial"/>
          <w:color w:val="000000"/>
        </w:rPr>
        <w:t xml:space="preserve">(http://www.itcproject.org/datarequ), providing signed agreements to the DMC in order to share data internally with specified members of their research teams. </w:t>
      </w:r>
    </w:p>
    <w:p w14:paraId="478DD1E1" w14:textId="77777777" w:rsidR="002D321C" w:rsidRPr="00EB01FB" w:rsidRDefault="002D321C" w:rsidP="00B47517">
      <w:pPr>
        <w:pStyle w:val="Default"/>
        <w:rPr>
          <w:sz w:val="22"/>
          <w:szCs w:val="22"/>
        </w:rPr>
      </w:pPr>
      <w:r w:rsidRPr="00EB01FB">
        <w:rPr>
          <w:sz w:val="22"/>
          <w:szCs w:val="22"/>
        </w:rPr>
        <w:t xml:space="preserve">In all matters regarding access, DMC will clearly identify CIET as co-owners of the </w:t>
      </w:r>
      <w:r w:rsidRPr="00EB01FB">
        <w:rPr>
          <w:i/>
          <w:iCs/>
          <w:sz w:val="22"/>
          <w:szCs w:val="22"/>
        </w:rPr>
        <w:t xml:space="preserve">ITC Uruguay Survey </w:t>
      </w:r>
      <w:r w:rsidRPr="00EB01FB">
        <w:rPr>
          <w:sz w:val="22"/>
          <w:szCs w:val="22"/>
        </w:rPr>
        <w:t>data, and will not alter the data in any way, other than as allowed by this agreement.</w:t>
      </w:r>
    </w:p>
    <w:p w14:paraId="26B98493" w14:textId="77777777" w:rsidR="002D321C" w:rsidRPr="00EB01FB" w:rsidRDefault="002D321C" w:rsidP="00B47517">
      <w:pPr>
        <w:pStyle w:val="Default"/>
        <w:rPr>
          <w:sz w:val="22"/>
          <w:szCs w:val="22"/>
        </w:rPr>
      </w:pPr>
    </w:p>
    <w:p w14:paraId="361FBB1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Communications and Collaborations</w:t>
      </w:r>
    </w:p>
    <w:p w14:paraId="7A594A54"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w:t>
      </w:r>
    </w:p>
    <w:p w14:paraId="4E8564B6" w14:textId="1AB0D523" w:rsidR="002D321C" w:rsidRPr="00EB01FB" w:rsidRDefault="002D321C" w:rsidP="00B47517">
      <w:pPr>
        <w:pStyle w:val="Default"/>
        <w:rPr>
          <w:sz w:val="22"/>
          <w:szCs w:val="22"/>
        </w:rPr>
      </w:pPr>
      <w:r w:rsidRPr="00EB01FB">
        <w:rPr>
          <w:sz w:val="22"/>
          <w:szCs w:val="22"/>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w:t>
      </w:r>
    </w:p>
    <w:p w14:paraId="6E757F0B" w14:textId="77777777" w:rsidR="002D321C" w:rsidRPr="00EB01FB" w:rsidRDefault="002D321C" w:rsidP="00B47517">
      <w:pPr>
        <w:pStyle w:val="Default"/>
        <w:rPr>
          <w:sz w:val="22"/>
          <w:szCs w:val="22"/>
        </w:rPr>
      </w:pPr>
    </w:p>
    <w:p w14:paraId="2C97BC89" w14:textId="77777777" w:rsidR="002D321C" w:rsidRPr="00EB01FB" w:rsidRDefault="002D321C" w:rsidP="00B47517">
      <w:pPr>
        <w:pStyle w:val="Default"/>
        <w:rPr>
          <w:sz w:val="22"/>
          <w:szCs w:val="22"/>
        </w:rPr>
      </w:pPr>
      <w:r w:rsidRPr="00EB01FB">
        <w:rPr>
          <w:sz w:val="22"/>
          <w:szCs w:val="22"/>
        </w:rPr>
        <w:t xml:space="preserve">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 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w:t>
      </w:r>
      <w:r w:rsidRPr="00EB01FB">
        <w:rPr>
          <w:sz w:val="22"/>
          <w:szCs w:val="22"/>
        </w:rPr>
        <w:lastRenderedPageBreak/>
        <w:t xml:space="preserve">the publication under consideration). The </w:t>
      </w:r>
      <w:r w:rsidRPr="00EB01FB">
        <w:rPr>
          <w:b/>
          <w:bCs/>
          <w:i/>
          <w:iCs/>
          <w:sz w:val="22"/>
          <w:szCs w:val="22"/>
        </w:rPr>
        <w:t xml:space="preserve">ITC Dissemination Proposal </w:t>
      </w:r>
      <w:r w:rsidRPr="00EB01FB">
        <w:rPr>
          <w:b/>
          <w:bCs/>
          <w:sz w:val="22"/>
          <w:szCs w:val="22"/>
        </w:rPr>
        <w:t xml:space="preserve">Form </w:t>
      </w:r>
      <w:r w:rsidRPr="00EB01FB">
        <w:rPr>
          <w:sz w:val="22"/>
          <w:szCs w:val="22"/>
        </w:rPr>
        <w:t xml:space="preserve">(http://www.itcproject.org/library/paperlist/itc_dissem)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823052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specifically the </w:t>
      </w:r>
      <w:r w:rsidRPr="00EB01FB">
        <w:rPr>
          <w:rFonts w:ascii="Arial" w:hAnsi="Arial" w:cs="Arial"/>
          <w:i/>
          <w:iCs/>
          <w:color w:val="000000"/>
        </w:rPr>
        <w:t xml:space="preserve">ITC Uruguay Survey </w:t>
      </w:r>
      <w:r w:rsidRPr="00EB01FB">
        <w:rPr>
          <w:rFonts w:ascii="Arial" w:hAnsi="Arial" w:cs="Arial"/>
          <w:color w:val="000000"/>
        </w:rPr>
        <w:t xml:space="preserve">data, the Uruguay team members will be invited to be co-authors. In reciprocal fashion, for any papers or presentations that the Uruguay team may lead using </w:t>
      </w:r>
      <w:r w:rsidRPr="00EB01FB">
        <w:rPr>
          <w:rFonts w:ascii="Arial" w:hAnsi="Arial" w:cs="Arial"/>
          <w:i/>
          <w:iCs/>
          <w:color w:val="000000"/>
        </w:rPr>
        <w:t xml:space="preserve">ITC Uruguay Survey - Wave 3 </w:t>
      </w:r>
      <w:r w:rsidRPr="00EB01FB">
        <w:rPr>
          <w:rFonts w:ascii="Arial" w:hAnsi="Arial" w:cs="Arial"/>
          <w:color w:val="000000"/>
        </w:rPr>
        <w:t xml:space="preserve">data, the relevant ITC Investigators will be invited to be co-authors. The Uruguay team will consult with Dr. Geoffrey Fong to identify the relevant ITC Investigators who would be appropriate to invite as co-authors. </w:t>
      </w:r>
    </w:p>
    <w:p w14:paraId="487D8961"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55B7C9EF"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the </w:t>
      </w:r>
      <w:r w:rsidRPr="00EB01FB">
        <w:rPr>
          <w:rFonts w:ascii="Arial" w:hAnsi="Arial" w:cs="Arial"/>
          <w:i/>
          <w:iCs/>
          <w:color w:val="000000"/>
        </w:rPr>
        <w:t xml:space="preserve">ITC Uruguay Survey </w:t>
      </w:r>
      <w:r w:rsidRPr="00EB01FB">
        <w:rPr>
          <w:rFonts w:ascii="Arial" w:hAnsi="Arial" w:cs="Arial"/>
          <w:color w:val="000000"/>
        </w:rPr>
        <w:t xml:space="preserve">data </w:t>
      </w:r>
      <w:r w:rsidRPr="00EB01FB">
        <w:rPr>
          <w:rFonts w:ascii="Arial" w:hAnsi="Arial" w:cs="Arial"/>
          <w:b/>
          <w:bCs/>
          <w:color w:val="000000"/>
        </w:rPr>
        <w:t>in comparison with data from other countries</w:t>
      </w:r>
      <w:r w:rsidRPr="00EB01F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2BC9FB8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Whenever publications, reports, abstracts, etc., including data from the Wave3 ITC Uruguay Survey are submitted to conferences or journals, copies will also be submitted to the Roswell Park ITC Administration Core and to the ITC Project Manager at the University of Waterloo, so that a complete record can be kept of the research findings for dissemination. </w:t>
      </w:r>
    </w:p>
    <w:p w14:paraId="7EC2A9D3"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p>
    <w:p w14:paraId="0CFA10AC"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r w:rsidRPr="00EB01FB">
        <w:rPr>
          <w:rFonts w:ascii="Arial" w:hAnsi="Arial" w:cs="Arial"/>
          <w:b/>
          <w:color w:val="000000"/>
          <w:u w:val="single"/>
        </w:rPr>
        <w:t>Wave 4 (July 16, 2012)</w:t>
      </w:r>
    </w:p>
    <w:p w14:paraId="705E4443" w14:textId="77777777" w:rsidR="002D321C" w:rsidRPr="00EB01FB" w:rsidRDefault="002D321C" w:rsidP="00B47517">
      <w:pPr>
        <w:autoSpaceDE w:val="0"/>
        <w:autoSpaceDN w:val="0"/>
        <w:adjustRightInd w:val="0"/>
        <w:spacing w:after="0" w:line="240" w:lineRule="auto"/>
        <w:rPr>
          <w:rFonts w:ascii="Arial" w:hAnsi="Arial" w:cs="Arial"/>
          <w:b/>
          <w:color w:val="000000"/>
        </w:rPr>
      </w:pPr>
    </w:p>
    <w:tbl>
      <w:tblPr>
        <w:tblStyle w:val="TableGrid"/>
        <w:tblW w:w="0" w:type="auto"/>
        <w:tblLook w:val="04A0" w:firstRow="1" w:lastRow="0" w:firstColumn="1" w:lastColumn="0" w:noHBand="0" w:noVBand="1"/>
      </w:tblPr>
      <w:tblGrid>
        <w:gridCol w:w="4788"/>
        <w:gridCol w:w="4788"/>
      </w:tblGrid>
      <w:tr w:rsidR="00AF61EA" w:rsidRPr="00EB01FB" w14:paraId="27D6008C" w14:textId="77777777" w:rsidTr="00FC0C00">
        <w:trPr>
          <w:trHeight w:val="395"/>
        </w:trPr>
        <w:tc>
          <w:tcPr>
            <w:tcW w:w="4788" w:type="dxa"/>
            <w:shd w:val="clear" w:color="auto" w:fill="DBE5F1" w:themeFill="accent1" w:themeFillTint="33"/>
          </w:tcPr>
          <w:p w14:paraId="38582006" w14:textId="77777777" w:rsidR="00AF61EA" w:rsidRPr="00EB01FB" w:rsidRDefault="00AF61EA"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27D169D6" w14:textId="77777777" w:rsidR="00AF61EA" w:rsidRPr="00EB01FB" w:rsidRDefault="00AF61EA" w:rsidP="00B47517">
            <w:pPr>
              <w:jc w:val="center"/>
              <w:rPr>
                <w:rFonts w:ascii="Arial" w:hAnsi="Arial" w:cs="Arial"/>
                <w:b/>
                <w:color w:val="000000"/>
              </w:rPr>
            </w:pPr>
            <w:r w:rsidRPr="00EB01FB">
              <w:rPr>
                <w:rFonts w:ascii="Arial" w:hAnsi="Arial" w:cs="Arial"/>
                <w:b/>
                <w:color w:val="000000"/>
              </w:rPr>
              <w:t>E-mail</w:t>
            </w:r>
          </w:p>
        </w:tc>
      </w:tr>
      <w:tr w:rsidR="00AF61EA" w:rsidRPr="00EB01FB" w14:paraId="0780CCF9" w14:textId="77777777" w:rsidTr="00FC0C00">
        <w:trPr>
          <w:trHeight w:val="582"/>
        </w:trPr>
        <w:tc>
          <w:tcPr>
            <w:tcW w:w="4788" w:type="dxa"/>
            <w:vAlign w:val="center"/>
          </w:tcPr>
          <w:p w14:paraId="57DFD17A" w14:textId="77777777" w:rsidR="00AF61EA" w:rsidRPr="00EB01FB" w:rsidRDefault="00AF61EA" w:rsidP="00B47517">
            <w:pPr>
              <w:pStyle w:val="Default"/>
              <w:jc w:val="center"/>
              <w:rPr>
                <w:sz w:val="22"/>
                <w:szCs w:val="22"/>
              </w:rPr>
            </w:pPr>
            <w:r w:rsidRPr="00EB01FB">
              <w:rPr>
                <w:sz w:val="22"/>
                <w:szCs w:val="22"/>
              </w:rPr>
              <w:t>Marcelo Boado</w:t>
            </w:r>
          </w:p>
          <w:p w14:paraId="40740E43" w14:textId="77777777" w:rsidR="00AF61EA" w:rsidRPr="00EB01FB" w:rsidRDefault="00AF61EA" w:rsidP="00B47517">
            <w:pPr>
              <w:pStyle w:val="Default"/>
              <w:jc w:val="center"/>
              <w:rPr>
                <w:sz w:val="22"/>
                <w:szCs w:val="22"/>
              </w:rPr>
            </w:pPr>
            <w:r w:rsidRPr="00EB01FB">
              <w:rPr>
                <w:sz w:val="22"/>
                <w:szCs w:val="22"/>
              </w:rPr>
              <w:t>Eduardo Bianco</w:t>
            </w:r>
          </w:p>
        </w:tc>
        <w:tc>
          <w:tcPr>
            <w:tcW w:w="4788" w:type="dxa"/>
            <w:vAlign w:val="center"/>
          </w:tcPr>
          <w:p w14:paraId="3F53EB1E" w14:textId="77777777" w:rsidR="00AF61EA" w:rsidRPr="00EB01FB" w:rsidRDefault="00AF61EA" w:rsidP="00B47517">
            <w:pPr>
              <w:pStyle w:val="Default"/>
              <w:jc w:val="center"/>
              <w:rPr>
                <w:sz w:val="22"/>
                <w:szCs w:val="22"/>
              </w:rPr>
            </w:pPr>
            <w:r w:rsidRPr="00EB01FB">
              <w:rPr>
                <w:sz w:val="22"/>
                <w:szCs w:val="22"/>
              </w:rPr>
              <w:t>mrbmsoc2001@gmail.com</w:t>
            </w:r>
          </w:p>
          <w:p w14:paraId="116FC261" w14:textId="77777777" w:rsidR="00AF61EA" w:rsidRPr="00EB01FB" w:rsidRDefault="00AF61EA" w:rsidP="00B47517">
            <w:pPr>
              <w:pStyle w:val="Default"/>
              <w:jc w:val="center"/>
              <w:rPr>
                <w:sz w:val="22"/>
                <w:szCs w:val="22"/>
              </w:rPr>
            </w:pPr>
            <w:r w:rsidRPr="00EB01FB">
              <w:rPr>
                <w:sz w:val="22"/>
                <w:szCs w:val="22"/>
              </w:rPr>
              <w:t>biancoeduardo1@gmail.com</w:t>
            </w:r>
          </w:p>
        </w:tc>
      </w:tr>
    </w:tbl>
    <w:p w14:paraId="7AE9806C" w14:textId="77777777" w:rsidR="00AF61EA" w:rsidRPr="00EB01FB" w:rsidRDefault="00AF61EA" w:rsidP="00B47517">
      <w:pPr>
        <w:autoSpaceDE w:val="0"/>
        <w:autoSpaceDN w:val="0"/>
        <w:adjustRightInd w:val="0"/>
        <w:spacing w:after="0" w:line="240" w:lineRule="auto"/>
        <w:rPr>
          <w:rFonts w:ascii="Arial" w:hAnsi="Arial" w:cs="Arial"/>
          <w:b/>
          <w:color w:val="000000"/>
        </w:rPr>
      </w:pPr>
    </w:p>
    <w:p w14:paraId="6B6DBDDE" w14:textId="1035CC41" w:rsidR="002D321C" w:rsidRPr="00EB01FB" w:rsidRDefault="002D321C"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Terms and Conditions</w:t>
      </w:r>
    </w:p>
    <w:p w14:paraId="6C19CD7B"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t>
      </w:r>
      <w:r w:rsidRPr="00EB01FB">
        <w:rPr>
          <w:rFonts w:ascii="Arial" w:hAnsi="Arial" w:cs="Arial"/>
          <w:i/>
          <w:color w:val="000000"/>
        </w:rPr>
        <w:t xml:space="preserve">ITC Uruguay Survey </w:t>
      </w:r>
      <w:r w:rsidRPr="00EB01FB">
        <w:rPr>
          <w:rFonts w:ascii="Arial" w:hAnsi="Arial" w:cs="Arial"/>
          <w:color w:val="000000"/>
        </w:rPr>
        <w:t xml:space="preserve">is administered by CIET, with data collection and data entry coordinated by Dr. Marcelo Boado of Universidad de la Republica. CIET authorizes the International Tobacco Control Data Repository (ITCDR), operated by the ITC Project Data Management Centre (DMC) at the University of Waterloo, to house the Wave 4 </w:t>
      </w:r>
      <w:r w:rsidRPr="00EB01FB">
        <w:rPr>
          <w:rFonts w:ascii="Arial" w:hAnsi="Arial" w:cs="Arial"/>
          <w:i/>
          <w:color w:val="000000"/>
        </w:rPr>
        <w:t>ITC Uruguay Survey</w:t>
      </w:r>
      <w:r w:rsidRPr="00EB01FB">
        <w:rPr>
          <w:rFonts w:ascii="Arial" w:hAnsi="Arial" w:cs="Arial"/>
          <w:color w:val="000000"/>
        </w:rPr>
        <w:t xml:space="preserve"> data, and to manage access to the data by approved researchers according to the data sharing protocol described in the </w:t>
      </w:r>
      <w:r w:rsidRPr="00EB01FB">
        <w:rPr>
          <w:rFonts w:ascii="Arial" w:hAnsi="Arial" w:cs="Arial"/>
          <w:b/>
          <w:i/>
          <w:color w:val="000000"/>
        </w:rPr>
        <w:t>ITC Data Request Guidelines</w:t>
      </w:r>
      <w:r w:rsidRPr="00EB01FB">
        <w:rPr>
          <w:rFonts w:ascii="Arial" w:hAnsi="Arial" w:cs="Arial"/>
          <w:color w:val="000000"/>
        </w:rPr>
        <w:t xml:space="preserve"> (http://www.itcproject.org/datarequ).</w:t>
      </w:r>
    </w:p>
    <w:p w14:paraId="7BA06E37"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b/>
          <w:i/>
          <w:color w:val="000000"/>
        </w:rPr>
        <w:t>ITC Internal Data Usage Agreement</w:t>
      </w:r>
      <w:r w:rsidRPr="00EB01FB">
        <w:rPr>
          <w:rFonts w:ascii="Arial" w:hAnsi="Arial" w:cs="Arial"/>
          <w:color w:val="000000"/>
        </w:rPr>
        <w:t xml:space="preserve"> (http://www.itcproject.org/datarequ). Two years after the date of issuance of cleaned data sets by the DMC, CIET grants DMC the non-exclusive right to provide subsets of the data to other approved researchers through the </w:t>
      </w:r>
      <w:r w:rsidRPr="00EB01FB">
        <w:rPr>
          <w:rFonts w:ascii="Arial" w:hAnsi="Arial" w:cs="Arial"/>
          <w:b/>
          <w:i/>
          <w:color w:val="000000"/>
        </w:rPr>
        <w:t>ITC Data Request Application</w:t>
      </w:r>
      <w:r w:rsidRPr="00EB01FB">
        <w:rPr>
          <w:rFonts w:ascii="Arial" w:hAnsi="Arial" w:cs="Arial"/>
          <w:color w:val="000000"/>
        </w:rPr>
        <w:t xml:space="preserve"> process, and under the terms of the </w:t>
      </w:r>
      <w:r w:rsidRPr="00EB01FB">
        <w:rPr>
          <w:rFonts w:ascii="Arial" w:hAnsi="Arial" w:cs="Arial"/>
          <w:b/>
          <w:i/>
          <w:color w:val="000000"/>
        </w:rPr>
        <w:t>ITC External Data Usage Agreement</w:t>
      </w:r>
      <w:r w:rsidRPr="00EB01FB">
        <w:rPr>
          <w:rFonts w:ascii="Arial" w:hAnsi="Arial" w:cs="Arial"/>
          <w:color w:val="000000"/>
        </w:rPr>
        <w:t xml:space="preserve"> (http://www.itcproject.org/datarequ). As co-owners of the </w:t>
      </w:r>
      <w:r w:rsidRPr="00EB01FB">
        <w:rPr>
          <w:rFonts w:ascii="Arial" w:hAnsi="Arial" w:cs="Arial"/>
          <w:i/>
          <w:color w:val="000000"/>
        </w:rPr>
        <w:t>ITC Uruguay Survey</w:t>
      </w:r>
      <w:r w:rsidRPr="00EB01FB">
        <w:rPr>
          <w:rFonts w:ascii="Arial" w:hAnsi="Arial" w:cs="Arial"/>
          <w:color w:val="000000"/>
        </w:rPr>
        <w:t xml:space="preserve"> data, both CIET and DMC will notify each other of all requests to use the </w:t>
      </w:r>
      <w:r w:rsidRPr="00EB01FB">
        <w:rPr>
          <w:rFonts w:ascii="Arial" w:hAnsi="Arial" w:cs="Arial"/>
          <w:i/>
          <w:color w:val="000000"/>
        </w:rPr>
        <w:t xml:space="preserve">ITC Uruguay Survey </w:t>
      </w:r>
      <w:r w:rsidRPr="00EB01FB">
        <w:rPr>
          <w:rFonts w:ascii="Arial" w:hAnsi="Arial" w:cs="Arial"/>
          <w:color w:val="000000"/>
        </w:rPr>
        <w:t>data.</w:t>
      </w:r>
    </w:p>
    <w:p w14:paraId="2A997E8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
          <w:i/>
          <w:color w:val="000000"/>
        </w:rPr>
        <w:t xml:space="preserve">Internal Data Usage Agreement </w:t>
      </w:r>
      <w:r w:rsidRPr="00EB01FB">
        <w:rPr>
          <w:rFonts w:ascii="Arial" w:hAnsi="Arial" w:cs="Arial"/>
          <w:color w:val="000000"/>
        </w:rPr>
        <w:t>(http://www.itcproject.org/datarequ), providing signed agreements to the DMC in order to share data internally with specified members of their research teams.</w:t>
      </w:r>
    </w:p>
    <w:p w14:paraId="0E6E0DDF"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In all matters regarding access, DMC will clearly identify CIET as co-owners of the </w:t>
      </w:r>
      <w:r w:rsidRPr="00EB01FB">
        <w:rPr>
          <w:rFonts w:ascii="Arial" w:hAnsi="Arial" w:cs="Arial"/>
          <w:i/>
          <w:color w:val="000000"/>
        </w:rPr>
        <w:t>ITC Uruguay Survey</w:t>
      </w:r>
      <w:r w:rsidRPr="00EB01FB">
        <w:rPr>
          <w:rFonts w:ascii="Arial" w:hAnsi="Arial" w:cs="Arial"/>
          <w:color w:val="000000"/>
        </w:rPr>
        <w:t xml:space="preserve"> data, and will not alter the data in any way, other than allowed by this agreement.</w:t>
      </w:r>
    </w:p>
    <w:p w14:paraId="2F16CAFA" w14:textId="77777777" w:rsidR="002D321C" w:rsidRPr="00EB01FB" w:rsidRDefault="002D321C" w:rsidP="00B47517">
      <w:pPr>
        <w:autoSpaceDE w:val="0"/>
        <w:autoSpaceDN w:val="0"/>
        <w:adjustRightInd w:val="0"/>
        <w:spacing w:after="0" w:line="240" w:lineRule="auto"/>
        <w:rPr>
          <w:rFonts w:ascii="Arial" w:hAnsi="Arial" w:cs="Arial"/>
          <w:color w:val="000000"/>
        </w:rPr>
      </w:pPr>
    </w:p>
    <w:p w14:paraId="18759DAF" w14:textId="77777777" w:rsidR="002D321C" w:rsidRPr="00EB01FB" w:rsidRDefault="002D321C" w:rsidP="00B47517">
      <w:pPr>
        <w:autoSpaceDE w:val="0"/>
        <w:autoSpaceDN w:val="0"/>
        <w:adjustRightInd w:val="0"/>
        <w:spacing w:after="0" w:line="240" w:lineRule="auto"/>
        <w:rPr>
          <w:rFonts w:ascii="Arial" w:hAnsi="Arial" w:cs="Arial"/>
          <w:b/>
          <w:color w:val="000000"/>
        </w:rPr>
      </w:pPr>
      <w:r w:rsidRPr="00EB01FB">
        <w:rPr>
          <w:rFonts w:ascii="Arial" w:hAnsi="Arial" w:cs="Arial"/>
          <w:b/>
          <w:color w:val="000000"/>
        </w:rPr>
        <w:t>Communications and Collaboration</w:t>
      </w:r>
    </w:p>
    <w:p w14:paraId="732EF34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w:t>
      </w:r>
      <w:r w:rsidRPr="00EB01FB">
        <w:rPr>
          <w:rFonts w:ascii="Arial" w:hAnsi="Arial" w:cs="Arial"/>
          <w:color w:val="000000"/>
        </w:rPr>
        <w:lastRenderedPageBreak/>
        <w:t>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55E1083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07D4936C"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color w:val="000000"/>
        </w:rPr>
        <w:t xml:space="preserve">ITC Dissemination Proposal Form </w:t>
      </w:r>
      <w:r w:rsidRPr="00EB01FB">
        <w:rPr>
          <w:rFonts w:ascii="Arial" w:hAnsi="Arial" w:cs="Arial"/>
          <w:color w:val="000000"/>
        </w:rPr>
        <w:t>(http://www.itcproject.org/library/paperlist/itc_dissem)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04020160"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color w:val="000000"/>
        </w:rPr>
        <w:t>ITC Uruguay Survey</w:t>
      </w:r>
      <w:r w:rsidRPr="00EB01FB">
        <w:rPr>
          <w:rFonts w:ascii="Arial" w:hAnsi="Arial" w:cs="Arial"/>
          <w:color w:val="000000"/>
        </w:rPr>
        <w:t xml:space="preserve">, the Uruguay Team members will be invited to be co-authors. In reciprocal fashion, for any papers or presentations that the Uruguay Team may lead using </w:t>
      </w:r>
      <w:r w:rsidRPr="00EB01FB">
        <w:rPr>
          <w:rFonts w:ascii="Arial" w:hAnsi="Arial" w:cs="Arial"/>
          <w:i/>
          <w:color w:val="000000"/>
        </w:rPr>
        <w:t>ITC Uruguay Survey – Wave 4</w:t>
      </w:r>
      <w:r w:rsidRPr="00EB01FB">
        <w:rPr>
          <w:rFonts w:ascii="Arial" w:hAnsi="Arial" w:cs="Arial"/>
          <w:color w:val="000000"/>
        </w:rPr>
        <w:t xml:space="preserve"> data, the relevant ITC Investigators will be invited to be co-authors. The Uruguay Team will consult with Dr. Geoffrey Fong to identify the relevant ITC Investigators who would be appropriate to invite as co-authors.</w:t>
      </w:r>
    </w:p>
    <w:p w14:paraId="59C152A3"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Uruguay Team will adhere to the criteria for authorship on papers to be published in scientific journals, as outlined in the </w:t>
      </w:r>
      <w:r w:rsidRPr="00EB01FB">
        <w:rPr>
          <w:rFonts w:ascii="Arial" w:hAnsi="Arial" w:cs="Arial"/>
          <w:b/>
          <w:i/>
          <w:color w:val="000000"/>
        </w:rPr>
        <w:t>ITC Authorship Policy</w:t>
      </w:r>
      <w:r w:rsidRPr="00EB01FB">
        <w:rPr>
          <w:rFonts w:ascii="Arial" w:hAnsi="Arial" w:cs="Arial"/>
          <w:color w:val="000000"/>
        </w:rPr>
        <w:t xml:space="preserve"> (http://www.itcproject.org/library/paperlist/authorship~3).</w:t>
      </w:r>
    </w:p>
    <w:p w14:paraId="6282403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color w:val="000000"/>
        </w:rPr>
        <w:t>ITC Uruguay Survey</w:t>
      </w:r>
      <w:r w:rsidRPr="00EB01FB">
        <w:rPr>
          <w:rFonts w:ascii="Arial" w:hAnsi="Arial" w:cs="Arial"/>
          <w:color w:val="000000"/>
        </w:rPr>
        <w:t xml:space="preserve"> data </w:t>
      </w:r>
      <w:r w:rsidRPr="00EB01FB">
        <w:rPr>
          <w:rFonts w:ascii="Arial" w:hAnsi="Arial" w:cs="Arial"/>
          <w:b/>
          <w:color w:val="000000"/>
        </w:rPr>
        <w:t>in comparison with data from other countries</w:t>
      </w:r>
      <w:r w:rsidRPr="00EB01FB">
        <w:rPr>
          <w:rFonts w:ascii="Arial" w:hAnsi="Arial" w:cs="Arial"/>
          <w:color w:val="000000"/>
        </w:rPr>
        <w:t>.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5D0785C7"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Whenever publications, reports, abstracts, etc., including data from the Wave 4 ITC Uruguay Survey are submitted to conferences or journals, copies will also be submitted to the Roswell Park ITC Administration Core and to the ITC Project Manager at the University of Waterloo, so that a complete record can be kept of the research findings for dissemination.</w:t>
      </w:r>
    </w:p>
    <w:p w14:paraId="48D5D58F"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p>
    <w:p w14:paraId="4E6EAD6F" w14:textId="77777777" w:rsidR="002D321C" w:rsidRPr="00EB01FB" w:rsidRDefault="002D321C" w:rsidP="00B47517">
      <w:pPr>
        <w:autoSpaceDE w:val="0"/>
        <w:autoSpaceDN w:val="0"/>
        <w:adjustRightInd w:val="0"/>
        <w:spacing w:after="0" w:line="240" w:lineRule="auto"/>
        <w:rPr>
          <w:rFonts w:ascii="Arial" w:hAnsi="Arial" w:cs="Arial"/>
          <w:b/>
          <w:color w:val="000000"/>
          <w:u w:val="single"/>
        </w:rPr>
      </w:pPr>
      <w:r w:rsidRPr="00EB01FB">
        <w:rPr>
          <w:rFonts w:ascii="Arial" w:hAnsi="Arial" w:cs="Arial"/>
          <w:b/>
          <w:color w:val="000000"/>
          <w:u w:val="single"/>
        </w:rPr>
        <w:t>Wave 5 (April 10, 2014)</w:t>
      </w:r>
    </w:p>
    <w:p w14:paraId="0700570A" w14:textId="77777777" w:rsidR="002D321C" w:rsidRPr="00EB01FB" w:rsidRDefault="002D321C" w:rsidP="00B4751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788"/>
        <w:gridCol w:w="4788"/>
      </w:tblGrid>
      <w:tr w:rsidR="00AF61EA" w:rsidRPr="00EB01FB" w14:paraId="23B98BA1" w14:textId="77777777" w:rsidTr="00FC0C00">
        <w:trPr>
          <w:trHeight w:val="395"/>
        </w:trPr>
        <w:tc>
          <w:tcPr>
            <w:tcW w:w="4788" w:type="dxa"/>
            <w:shd w:val="clear" w:color="auto" w:fill="DBE5F1" w:themeFill="accent1" w:themeFillTint="33"/>
          </w:tcPr>
          <w:p w14:paraId="7C6AD393" w14:textId="77777777" w:rsidR="00AF61EA" w:rsidRPr="00EB01FB" w:rsidRDefault="00AF61EA" w:rsidP="00B47517">
            <w:pPr>
              <w:jc w:val="center"/>
              <w:rPr>
                <w:rFonts w:ascii="Arial" w:hAnsi="Arial" w:cs="Arial"/>
                <w:b/>
                <w:color w:val="000000"/>
              </w:rPr>
            </w:pPr>
            <w:r w:rsidRPr="00EB01FB">
              <w:rPr>
                <w:rFonts w:ascii="Arial" w:hAnsi="Arial" w:cs="Arial"/>
                <w:b/>
                <w:color w:val="000000"/>
              </w:rPr>
              <w:t>Principal Investigators</w:t>
            </w:r>
          </w:p>
        </w:tc>
        <w:tc>
          <w:tcPr>
            <w:tcW w:w="4788" w:type="dxa"/>
            <w:shd w:val="clear" w:color="auto" w:fill="DBE5F1" w:themeFill="accent1" w:themeFillTint="33"/>
          </w:tcPr>
          <w:p w14:paraId="2943A910" w14:textId="77777777" w:rsidR="00AF61EA" w:rsidRPr="00EB01FB" w:rsidRDefault="00AF61EA" w:rsidP="00B47517">
            <w:pPr>
              <w:jc w:val="center"/>
              <w:rPr>
                <w:rFonts w:ascii="Arial" w:hAnsi="Arial" w:cs="Arial"/>
                <w:b/>
                <w:color w:val="000000"/>
              </w:rPr>
            </w:pPr>
            <w:r w:rsidRPr="00EB01FB">
              <w:rPr>
                <w:rFonts w:ascii="Arial" w:hAnsi="Arial" w:cs="Arial"/>
                <w:b/>
                <w:color w:val="000000"/>
              </w:rPr>
              <w:t>E-mail</w:t>
            </w:r>
          </w:p>
        </w:tc>
      </w:tr>
      <w:tr w:rsidR="00AF61EA" w:rsidRPr="00EB01FB" w14:paraId="203ABCDC" w14:textId="77777777" w:rsidTr="00FC0C00">
        <w:trPr>
          <w:trHeight w:val="582"/>
        </w:trPr>
        <w:tc>
          <w:tcPr>
            <w:tcW w:w="4788" w:type="dxa"/>
            <w:vAlign w:val="center"/>
          </w:tcPr>
          <w:p w14:paraId="202E5789" w14:textId="77777777" w:rsidR="00AF61EA" w:rsidRPr="00EB01FB" w:rsidRDefault="00AF61EA" w:rsidP="00B47517">
            <w:pPr>
              <w:pStyle w:val="Default"/>
              <w:jc w:val="center"/>
              <w:rPr>
                <w:sz w:val="22"/>
                <w:szCs w:val="22"/>
              </w:rPr>
            </w:pPr>
            <w:r w:rsidRPr="00EB01FB">
              <w:rPr>
                <w:sz w:val="22"/>
                <w:szCs w:val="22"/>
              </w:rPr>
              <w:t>Marcelo Boado</w:t>
            </w:r>
          </w:p>
          <w:p w14:paraId="2CE0F784" w14:textId="77777777" w:rsidR="00AF61EA" w:rsidRPr="00EB01FB" w:rsidRDefault="00AF61EA" w:rsidP="00B47517">
            <w:pPr>
              <w:pStyle w:val="Default"/>
              <w:jc w:val="center"/>
              <w:rPr>
                <w:sz w:val="22"/>
                <w:szCs w:val="22"/>
              </w:rPr>
            </w:pPr>
            <w:r w:rsidRPr="00EB01FB">
              <w:rPr>
                <w:sz w:val="22"/>
                <w:szCs w:val="22"/>
              </w:rPr>
              <w:t>Eduardo Bianco</w:t>
            </w:r>
          </w:p>
        </w:tc>
        <w:tc>
          <w:tcPr>
            <w:tcW w:w="4788" w:type="dxa"/>
            <w:vAlign w:val="center"/>
          </w:tcPr>
          <w:p w14:paraId="4D844723" w14:textId="77777777" w:rsidR="00AF61EA" w:rsidRPr="00EB01FB" w:rsidRDefault="00AF61EA" w:rsidP="00B47517">
            <w:pPr>
              <w:pStyle w:val="Default"/>
              <w:jc w:val="center"/>
              <w:rPr>
                <w:sz w:val="22"/>
                <w:szCs w:val="22"/>
              </w:rPr>
            </w:pPr>
            <w:r w:rsidRPr="00EB01FB">
              <w:rPr>
                <w:sz w:val="22"/>
                <w:szCs w:val="22"/>
              </w:rPr>
              <w:t>mrbmsoc2001@gmail.com</w:t>
            </w:r>
          </w:p>
          <w:p w14:paraId="66A9EECB" w14:textId="77777777" w:rsidR="00AF61EA" w:rsidRPr="00EB01FB" w:rsidRDefault="00AF61EA" w:rsidP="00B47517">
            <w:pPr>
              <w:pStyle w:val="Default"/>
              <w:jc w:val="center"/>
              <w:rPr>
                <w:sz w:val="22"/>
                <w:szCs w:val="22"/>
              </w:rPr>
            </w:pPr>
            <w:r w:rsidRPr="00EB01FB">
              <w:rPr>
                <w:sz w:val="22"/>
                <w:szCs w:val="22"/>
              </w:rPr>
              <w:t>biancoeduardo1@gmail.com</w:t>
            </w:r>
          </w:p>
        </w:tc>
      </w:tr>
    </w:tbl>
    <w:p w14:paraId="3221650F" w14:textId="77777777" w:rsidR="00AF61EA" w:rsidRPr="00EB01FB" w:rsidRDefault="00AF61EA" w:rsidP="00B47517">
      <w:pPr>
        <w:spacing w:after="0" w:line="240" w:lineRule="auto"/>
        <w:rPr>
          <w:rFonts w:ascii="Arial" w:hAnsi="Arial" w:cs="Arial"/>
          <w:b/>
        </w:rPr>
      </w:pPr>
    </w:p>
    <w:p w14:paraId="3317DAB3" w14:textId="50038565" w:rsidR="002D321C" w:rsidRPr="00EB01FB" w:rsidRDefault="002D321C" w:rsidP="00B47517">
      <w:pPr>
        <w:spacing w:after="0" w:line="240" w:lineRule="auto"/>
        <w:rPr>
          <w:rFonts w:ascii="Arial" w:hAnsi="Arial" w:cs="Arial"/>
          <w:b/>
          <w:color w:val="800080"/>
        </w:rPr>
      </w:pPr>
      <w:r w:rsidRPr="00EB01FB">
        <w:rPr>
          <w:rFonts w:ascii="Arial" w:hAnsi="Arial" w:cs="Arial"/>
          <w:b/>
        </w:rPr>
        <w:t>Terms and Conditions</w:t>
      </w:r>
    </w:p>
    <w:p w14:paraId="352DC41E"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w:t>
      </w:r>
      <w:r w:rsidRPr="00EB01FB">
        <w:rPr>
          <w:rFonts w:ascii="Arial" w:hAnsi="Arial" w:cs="Arial"/>
          <w:i/>
        </w:rPr>
        <w:t>Wave 5</w:t>
      </w:r>
      <w:r w:rsidRPr="00EB01FB">
        <w:rPr>
          <w:rFonts w:ascii="Arial" w:hAnsi="Arial" w:cs="Arial"/>
        </w:rPr>
        <w:t xml:space="preserve"> </w:t>
      </w:r>
      <w:r w:rsidRPr="00EB01FB">
        <w:rPr>
          <w:rFonts w:ascii="Arial" w:hAnsi="Arial" w:cs="Arial"/>
          <w:i/>
        </w:rPr>
        <w:t>ITC Uruguay Survey</w:t>
      </w:r>
      <w:r w:rsidRPr="00EB01FB">
        <w:rPr>
          <w:rFonts w:ascii="Arial" w:hAnsi="Arial" w:cs="Arial"/>
        </w:rPr>
        <w:t xml:space="preserve"> is overseen by</w:t>
      </w:r>
      <w:r w:rsidRPr="00EB01FB">
        <w:rPr>
          <w:rFonts w:ascii="Arial" w:hAnsi="Arial" w:cs="Arial"/>
          <w:color w:val="800080"/>
        </w:rPr>
        <w:t xml:space="preserve"> </w:t>
      </w:r>
      <w:r w:rsidRPr="00EB01FB">
        <w:rPr>
          <w:rFonts w:ascii="Arial" w:hAnsi="Arial" w:cs="Arial"/>
        </w:rPr>
        <w:t xml:space="preserve">Dr. Marcelo Boado of the Universidad de la República, including data collection and data entry. CIET authorizes the International Tobacco Control Data Repository (ITCDR), operated by the ITC Project Data Management Centre (DMC) at the University of Waterloo, to house the </w:t>
      </w:r>
      <w:r w:rsidRPr="00EB01FB">
        <w:rPr>
          <w:rFonts w:ascii="Arial" w:hAnsi="Arial" w:cs="Arial"/>
          <w:i/>
        </w:rPr>
        <w:t>Wave 5</w:t>
      </w:r>
      <w:r w:rsidRPr="00EB01FB">
        <w:rPr>
          <w:rFonts w:ascii="Arial" w:hAnsi="Arial" w:cs="Arial"/>
        </w:rPr>
        <w:t xml:space="preserve"> </w:t>
      </w:r>
      <w:r w:rsidRPr="00EB01FB">
        <w:rPr>
          <w:rFonts w:ascii="Arial" w:hAnsi="Arial" w:cs="Arial"/>
          <w:i/>
        </w:rPr>
        <w:t>ITC Uruguay Survey</w:t>
      </w:r>
      <w:r w:rsidRPr="00EB01FB">
        <w:rPr>
          <w:rFonts w:ascii="Arial" w:hAnsi="Arial" w:cs="Arial"/>
        </w:rPr>
        <w:t xml:space="preserve"> data, and to manage access to the data by approved researchers according to the data sharing protocol described in the </w:t>
      </w:r>
      <w:r w:rsidRPr="00EB01FB">
        <w:rPr>
          <w:rFonts w:ascii="Arial" w:hAnsi="Arial" w:cs="Arial"/>
          <w:i/>
        </w:rPr>
        <w:t xml:space="preserve">ITC Data Request Guidelines </w:t>
      </w:r>
      <w:r w:rsidRPr="00EB01FB">
        <w:rPr>
          <w:rFonts w:ascii="Arial" w:hAnsi="Arial" w:cs="Arial"/>
        </w:rPr>
        <w:t>(</w:t>
      </w:r>
      <w:hyperlink r:id="rId91" w:history="1">
        <w:r w:rsidRPr="00EB01FB">
          <w:rPr>
            <w:rStyle w:val="Hyperlink"/>
            <w:rFonts w:ascii="Arial" w:hAnsi="Arial" w:cs="Arial"/>
          </w:rPr>
          <w:t>http://itcproject.org/forms</w:t>
        </w:r>
      </w:hyperlink>
      <w:r w:rsidRPr="00EB01FB">
        <w:rPr>
          <w:rFonts w:ascii="Arial" w:hAnsi="Arial" w:cs="Arial"/>
        </w:rPr>
        <w:t xml:space="preserve">).  </w:t>
      </w:r>
    </w:p>
    <w:p w14:paraId="49D2C436" w14:textId="77777777" w:rsidR="002D321C" w:rsidRPr="00EB01FB" w:rsidRDefault="002D321C" w:rsidP="00B47517">
      <w:pPr>
        <w:spacing w:after="0" w:line="240" w:lineRule="auto"/>
        <w:rPr>
          <w:rFonts w:ascii="Arial" w:hAnsi="Arial" w:cs="Arial"/>
        </w:rPr>
      </w:pPr>
      <w:r w:rsidRPr="00EB01FB">
        <w:rPr>
          <w:rFonts w:ascii="Arial" w:hAnsi="Arial" w:cs="Arial"/>
        </w:rPr>
        <w:lastRenderedPageBreak/>
        <w:t xml:space="preserve">CIET grants DMC co-ownership of the data including the non-exclusive right to reproduce and/or distribute the ITC Uruguay Survey data to the ITC Principal Investigators in any requested medium, under the terms of the </w:t>
      </w:r>
      <w:r w:rsidRPr="00EB01FB">
        <w:rPr>
          <w:rFonts w:ascii="Arial" w:hAnsi="Arial" w:cs="Arial"/>
          <w:i/>
        </w:rPr>
        <w:t>ITC Internal Data Usage Agreement</w:t>
      </w:r>
      <w:r w:rsidRPr="00EB01FB">
        <w:rPr>
          <w:rFonts w:ascii="Arial" w:hAnsi="Arial" w:cs="Arial"/>
        </w:rPr>
        <w:t xml:space="preserve"> (</w:t>
      </w:r>
      <w:hyperlink r:id="rId92" w:history="1">
        <w:r w:rsidRPr="00EB01FB">
          <w:rPr>
            <w:rStyle w:val="Hyperlink"/>
            <w:rFonts w:ascii="Arial" w:hAnsi="Arial" w:cs="Arial"/>
          </w:rPr>
          <w:t>http://itcproject.org/forms</w:t>
        </w:r>
      </w:hyperlink>
      <w:r w:rsidRPr="00EB01FB">
        <w:rPr>
          <w:rFonts w:ascii="Arial" w:hAnsi="Arial" w:cs="Arial"/>
        </w:rPr>
        <w:t xml:space="preserve">).  </w:t>
      </w:r>
    </w:p>
    <w:p w14:paraId="5BE63D3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Two years after the date of issuance of cleaned data sets by the DMC, CIET grants DMC the non-exclusive right to provide subsets of the data to other approved researchers through the </w:t>
      </w:r>
      <w:r w:rsidRPr="00EB01FB">
        <w:rPr>
          <w:rFonts w:ascii="Arial" w:hAnsi="Arial" w:cs="Arial"/>
          <w:i/>
        </w:rPr>
        <w:t>ITC Data Request Application</w:t>
      </w:r>
      <w:r w:rsidRPr="00EB01FB">
        <w:rPr>
          <w:rFonts w:ascii="Arial" w:hAnsi="Arial" w:cs="Arial"/>
        </w:rPr>
        <w:t xml:space="preserve"> process, and under the terms of the </w:t>
      </w:r>
      <w:r w:rsidRPr="00EB01FB">
        <w:rPr>
          <w:rFonts w:ascii="Arial" w:hAnsi="Arial" w:cs="Arial"/>
          <w:i/>
        </w:rPr>
        <w:t>ITC External Data Usage</w:t>
      </w:r>
      <w:r w:rsidRPr="00EB01FB">
        <w:rPr>
          <w:rFonts w:ascii="Arial" w:hAnsi="Arial" w:cs="Arial"/>
        </w:rPr>
        <w:t xml:space="preserve"> </w:t>
      </w:r>
      <w:r w:rsidRPr="00EB01FB">
        <w:rPr>
          <w:rFonts w:ascii="Arial" w:hAnsi="Arial" w:cs="Arial"/>
          <w:i/>
        </w:rPr>
        <w:t xml:space="preserve">Agreement </w:t>
      </w:r>
      <w:r w:rsidRPr="00EB01FB">
        <w:rPr>
          <w:rFonts w:ascii="Arial" w:hAnsi="Arial" w:cs="Arial"/>
        </w:rPr>
        <w:t>(</w:t>
      </w:r>
      <w:hyperlink r:id="rId93" w:history="1">
        <w:r w:rsidRPr="00EB01FB">
          <w:rPr>
            <w:rStyle w:val="Hyperlink"/>
            <w:rFonts w:ascii="Arial" w:hAnsi="Arial" w:cs="Arial"/>
          </w:rPr>
          <w:t>http://itcproject.org/forms</w:t>
        </w:r>
      </w:hyperlink>
      <w:r w:rsidRPr="00EB01FB">
        <w:rPr>
          <w:rFonts w:ascii="Arial" w:hAnsi="Arial" w:cs="Arial"/>
        </w:rPr>
        <w:t xml:space="preserve">).  As co-owners of the </w:t>
      </w:r>
      <w:r w:rsidRPr="00EB01FB">
        <w:rPr>
          <w:rFonts w:ascii="Arial" w:hAnsi="Arial" w:cs="Arial"/>
          <w:i/>
        </w:rPr>
        <w:t>ITC Uruguay Survey</w:t>
      </w:r>
      <w:r w:rsidRPr="00EB01FB">
        <w:rPr>
          <w:rFonts w:ascii="Arial" w:hAnsi="Arial" w:cs="Arial"/>
        </w:rPr>
        <w:t xml:space="preserve"> data, both CIET and DMC will notify each other of all requests to use the </w:t>
      </w:r>
      <w:r w:rsidRPr="00EB01FB">
        <w:rPr>
          <w:rFonts w:ascii="Arial" w:hAnsi="Arial" w:cs="Arial"/>
          <w:i/>
        </w:rPr>
        <w:t>ITC Uruguay Survey</w:t>
      </w:r>
      <w:r w:rsidRPr="00EB01FB">
        <w:rPr>
          <w:rFonts w:ascii="Arial" w:hAnsi="Arial" w:cs="Arial"/>
        </w:rPr>
        <w:t xml:space="preserve"> data.</w:t>
      </w:r>
    </w:p>
    <w:p w14:paraId="2FC834C9" w14:textId="77777777" w:rsidR="002D321C" w:rsidRPr="00EB01FB" w:rsidRDefault="002D321C"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i/>
        </w:rPr>
        <w:t>Internal Data Usage Agreement</w:t>
      </w:r>
      <w:r w:rsidRPr="00EB01FB">
        <w:rPr>
          <w:rFonts w:ascii="Arial" w:hAnsi="Arial" w:cs="Arial"/>
        </w:rPr>
        <w:t xml:space="preserve"> (</w:t>
      </w:r>
      <w:hyperlink r:id="rId94" w:history="1">
        <w:r w:rsidRPr="00EB01FB">
          <w:rPr>
            <w:rStyle w:val="Hyperlink"/>
            <w:rFonts w:ascii="Arial" w:hAnsi="Arial" w:cs="Arial"/>
          </w:rPr>
          <w:t>http://itcproject.org/forms</w:t>
        </w:r>
      </w:hyperlink>
      <w:r w:rsidRPr="00EB01FB">
        <w:rPr>
          <w:rFonts w:ascii="Arial" w:hAnsi="Arial" w:cs="Arial"/>
        </w:rPr>
        <w:t>) providing signed agreements to the DMC in order to share data internally with specified members of their research teams.</w:t>
      </w:r>
    </w:p>
    <w:p w14:paraId="2E9DD212" w14:textId="77777777" w:rsidR="002D321C" w:rsidRPr="00EB01FB" w:rsidRDefault="002D321C" w:rsidP="00B47517">
      <w:pPr>
        <w:autoSpaceDE w:val="0"/>
        <w:autoSpaceDN w:val="0"/>
        <w:adjustRightInd w:val="0"/>
        <w:spacing w:after="0" w:line="240" w:lineRule="auto"/>
        <w:rPr>
          <w:rFonts w:ascii="Arial" w:hAnsi="Arial" w:cs="Arial"/>
        </w:rPr>
      </w:pPr>
      <w:r w:rsidRPr="00EB01FB">
        <w:rPr>
          <w:rFonts w:ascii="Arial" w:hAnsi="Arial" w:cs="Arial"/>
        </w:rPr>
        <w:t xml:space="preserve">In all matters regarding access, DMC will clearly identify CIET as co-owners of the </w:t>
      </w:r>
      <w:r w:rsidRPr="00EB01FB">
        <w:rPr>
          <w:rFonts w:ascii="Arial" w:hAnsi="Arial" w:cs="Arial"/>
          <w:i/>
        </w:rPr>
        <w:t>ITC Uruguay Survey</w:t>
      </w:r>
      <w:r w:rsidRPr="00EB01FB">
        <w:rPr>
          <w:rFonts w:ascii="Arial" w:hAnsi="Arial" w:cs="Arial"/>
        </w:rPr>
        <w:t xml:space="preserve"> data, and will not alter the data in any way, other than as allowed by this agreement. Data from the </w:t>
      </w:r>
      <w:r w:rsidRPr="00EB01FB">
        <w:rPr>
          <w:rFonts w:ascii="Arial" w:hAnsi="Arial" w:cs="Arial"/>
          <w:i/>
        </w:rPr>
        <w:t>ITC Uruguay Survey</w:t>
      </w:r>
      <w:r w:rsidRPr="00EB01FB">
        <w:rPr>
          <w:rFonts w:ascii="Arial" w:hAnsi="Arial" w:cs="Arial"/>
        </w:rPr>
        <w:t xml:space="preserve"> cannot be used for business transaction or for profit.</w:t>
      </w:r>
    </w:p>
    <w:p w14:paraId="4FD6A4D2" w14:textId="77777777" w:rsidR="004838D1" w:rsidRPr="00EB01FB" w:rsidRDefault="004838D1" w:rsidP="00B47517">
      <w:pPr>
        <w:spacing w:after="0" w:line="240" w:lineRule="auto"/>
        <w:rPr>
          <w:rFonts w:ascii="Arial" w:hAnsi="Arial" w:cs="Arial"/>
          <w:b/>
        </w:rPr>
      </w:pPr>
    </w:p>
    <w:p w14:paraId="7790C837" w14:textId="2C40DFCE" w:rsidR="002D321C" w:rsidRPr="00EB01FB" w:rsidRDefault="002D321C" w:rsidP="00B47517">
      <w:pPr>
        <w:spacing w:after="0" w:line="240" w:lineRule="auto"/>
        <w:rPr>
          <w:rFonts w:ascii="Arial" w:hAnsi="Arial" w:cs="Arial"/>
          <w:b/>
        </w:rPr>
      </w:pPr>
      <w:r w:rsidRPr="00EB01FB">
        <w:rPr>
          <w:rFonts w:ascii="Arial" w:hAnsi="Arial" w:cs="Arial"/>
          <w:b/>
        </w:rPr>
        <w:t>Communications and Collaboration</w:t>
      </w:r>
    </w:p>
    <w:p w14:paraId="085DD15B" w14:textId="77777777" w:rsidR="002D321C" w:rsidRPr="00EB01FB" w:rsidRDefault="002D321C" w:rsidP="00B47517">
      <w:pPr>
        <w:spacing w:after="0" w:line="240" w:lineRule="auto"/>
        <w:rPr>
          <w:rFonts w:ascii="Arial" w:hAnsi="Arial" w:cs="Arial"/>
        </w:rPr>
      </w:pPr>
      <w:r w:rsidRPr="00EB01FB">
        <w:rPr>
          <w:rFonts w:ascii="Arial" w:hAnsi="Arial" w:cs="Arial"/>
        </w:rPr>
        <w:t>Members of the Uruguay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Uruguay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Uruguay Project data, but will be exclusive of internal reports and internal non-conference presentations (where the term ‘internal’ is defined as being either within CIET or addressed only to policy-makers or organizations in Uruguay, as deemed appropriate by the Uruguay team).</w:t>
      </w:r>
    </w:p>
    <w:p w14:paraId="12354EC7" w14:textId="77777777" w:rsidR="002D321C" w:rsidRPr="00EB01FB" w:rsidRDefault="002D321C" w:rsidP="00B47517">
      <w:pPr>
        <w:spacing w:after="0" w:line="240" w:lineRule="auto"/>
        <w:rPr>
          <w:rFonts w:ascii="Arial" w:hAnsi="Arial" w:cs="Arial"/>
        </w:rPr>
      </w:pPr>
      <w:r w:rsidRPr="00EB01FB">
        <w:rPr>
          <w:rFonts w:ascii="Arial" w:hAnsi="Arial" w:cs="Arial"/>
        </w:rPr>
        <w:t>Furthermore, the ITC Investigator team must be notified of all intentions to use the data.  As per the ITC Paper and Presentation Policy (</w:t>
      </w:r>
      <w:hyperlink r:id="rId95"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 xml:space="preserve">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Uruguay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CIET or addressed only to policy-makers or organizations in Uruguay, as deemed appropriate by the Uruguay team).   </w:t>
      </w:r>
    </w:p>
    <w:p w14:paraId="221BDD0B"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Proposal Form</w:t>
      </w:r>
      <w:r w:rsidRPr="00EB01FB">
        <w:rPr>
          <w:rFonts w:ascii="Arial" w:hAnsi="Arial" w:cs="Arial"/>
        </w:rPr>
        <w:t xml:space="preserve"> (</w:t>
      </w:r>
      <w:hyperlink r:id="rId96"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 xml:space="preserve"> is available for members of the Uruguay team to use to summarize their intentions for dissemination.  It is expected that this committee will be composed of key investigators from the ITC Uruguay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21FBC40B" w14:textId="77777777" w:rsidR="002D321C" w:rsidRPr="00EB01FB" w:rsidRDefault="002D321C" w:rsidP="00B47517">
      <w:pPr>
        <w:tabs>
          <w:tab w:val="left" w:pos="3384"/>
        </w:tabs>
        <w:spacing w:after="0" w:line="240" w:lineRule="auto"/>
        <w:rPr>
          <w:rFonts w:ascii="Arial" w:hAnsi="Arial" w:cs="Arial"/>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Uruguay Survey</w:t>
      </w:r>
      <w:r w:rsidRPr="00EB01FB">
        <w:rPr>
          <w:rFonts w:ascii="Arial" w:hAnsi="Arial" w:cs="Arial"/>
        </w:rPr>
        <w:t xml:space="preserve">, the Uruguay Team members will be invited to be co-authors.  In reciprocal fashion, for any papers or presentations that the Uruguay Team may lead using </w:t>
      </w:r>
      <w:r w:rsidRPr="00EB01FB">
        <w:rPr>
          <w:rFonts w:ascii="Arial" w:hAnsi="Arial" w:cs="Arial"/>
          <w:i/>
        </w:rPr>
        <w:t>ITC Uruguay Survey - Wave 5</w:t>
      </w:r>
      <w:r w:rsidRPr="00EB01FB">
        <w:rPr>
          <w:rFonts w:ascii="Arial" w:hAnsi="Arial" w:cs="Arial"/>
        </w:rPr>
        <w:t xml:space="preserve"> data, the relevant ITC Investigators will be invited to be co-authors.  The Uruguay Team will consult with Professor Geoffrey T. Fong to identify the relevant ITC Investigators who would be appropriate to invite as co-authors.  </w:t>
      </w:r>
    </w:p>
    <w:p w14:paraId="529C93B1" w14:textId="77777777" w:rsidR="002D321C" w:rsidRPr="00EB01FB" w:rsidRDefault="002D321C" w:rsidP="00B47517">
      <w:pPr>
        <w:spacing w:after="0" w:line="240" w:lineRule="auto"/>
        <w:rPr>
          <w:rFonts w:ascii="Arial" w:hAnsi="Arial" w:cs="Arial"/>
          <w:b/>
        </w:rPr>
      </w:pPr>
      <w:r w:rsidRPr="00EB01FB">
        <w:rPr>
          <w:rFonts w:ascii="Arial" w:hAnsi="Arial" w:cs="Arial"/>
        </w:rPr>
        <w:t xml:space="preserve">Members of the Uruguay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w:t>
      </w:r>
      <w:hyperlink r:id="rId97" w:history="1">
        <w:r w:rsidRPr="00EB01FB">
          <w:rPr>
            <w:rStyle w:val="Hyperlink"/>
            <w:rFonts w:ascii="Arial" w:hAnsi="Arial" w:cs="Arial"/>
          </w:rPr>
          <w:t>http://itcproject.org/forms</w:t>
        </w:r>
      </w:hyperlink>
      <w:r w:rsidRPr="00EB01FB">
        <w:rPr>
          <w:rStyle w:val="Hyperlink"/>
          <w:rFonts w:ascii="Arial" w:hAnsi="Arial" w:cs="Arial"/>
        </w:rPr>
        <w:t>)</w:t>
      </w:r>
      <w:r w:rsidRPr="00EB01FB">
        <w:rPr>
          <w:rFonts w:ascii="Arial" w:hAnsi="Arial" w:cs="Arial"/>
        </w:rPr>
        <w:t>.</w:t>
      </w:r>
    </w:p>
    <w:p w14:paraId="5BDAC1E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Uruguay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24D4ACD" w14:textId="77777777" w:rsidR="002D321C" w:rsidRPr="00EB01FB" w:rsidRDefault="002D321C" w:rsidP="00B47517">
      <w:pPr>
        <w:autoSpaceDE w:val="0"/>
        <w:autoSpaceDN w:val="0"/>
        <w:adjustRightInd w:val="0"/>
        <w:spacing w:after="0" w:line="240" w:lineRule="auto"/>
        <w:rPr>
          <w:rFonts w:ascii="Arial" w:hAnsi="Arial" w:cs="Arial"/>
        </w:rPr>
      </w:pPr>
      <w:r w:rsidRPr="00EB01FB">
        <w:rPr>
          <w:rFonts w:ascii="Arial" w:hAnsi="Arial" w:cs="Arial"/>
        </w:rPr>
        <w:lastRenderedPageBreak/>
        <w:t>Whenever publications, reports, abstracts, etc., including data from the Wave 5 ITC Uruguay Survey are submitted to conferences or journals, copies will also be submitted to the ITC Project Manager at the University of Waterloo, so that a complete record can be kept of the research findings for dissemination.</w:t>
      </w:r>
    </w:p>
    <w:p w14:paraId="4C7394CF" w14:textId="77777777" w:rsidR="00AF61EA" w:rsidRPr="00EB01FB" w:rsidRDefault="00AF61EA" w:rsidP="00B47517">
      <w:pPr>
        <w:autoSpaceDE w:val="0"/>
        <w:autoSpaceDN w:val="0"/>
        <w:adjustRightInd w:val="0"/>
        <w:spacing w:after="0" w:line="240" w:lineRule="auto"/>
        <w:rPr>
          <w:rFonts w:ascii="Arial" w:hAnsi="Arial" w:cs="Arial"/>
          <w:color w:val="000000"/>
        </w:rPr>
      </w:pPr>
    </w:p>
    <w:p w14:paraId="2A985B22"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I have read and understand the conditions stated above.</w:t>
      </w:r>
    </w:p>
    <w:p w14:paraId="31ECDFEC" w14:textId="77777777" w:rsidR="002D321C" w:rsidRPr="00EB01FB" w:rsidRDefault="002D321C" w:rsidP="00B47517">
      <w:pPr>
        <w:pStyle w:val="Default"/>
        <w:rPr>
          <w:sz w:val="22"/>
          <w:szCs w:val="22"/>
        </w:rPr>
      </w:pPr>
    </w:p>
    <w:tbl>
      <w:tblPr>
        <w:tblStyle w:val="TableGrid1"/>
        <w:tblW w:w="0" w:type="auto"/>
        <w:tblLook w:val="04A0" w:firstRow="1" w:lastRow="0" w:firstColumn="1" w:lastColumn="0" w:noHBand="0" w:noVBand="1"/>
      </w:tblPr>
      <w:tblGrid>
        <w:gridCol w:w="9350"/>
      </w:tblGrid>
      <w:tr w:rsidR="002D321C" w:rsidRPr="00EB01FB" w14:paraId="193B01E5" w14:textId="77777777" w:rsidTr="00FC0C00">
        <w:tc>
          <w:tcPr>
            <w:tcW w:w="9350" w:type="dxa"/>
          </w:tcPr>
          <w:p w14:paraId="67573FE4"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79948953"/>
                <w:showingPlcHdr/>
                <w:text/>
              </w:sdtPr>
              <w:sdtEndPr/>
              <w:sdtContent>
                <w:r w:rsidRPr="00EB01FB">
                  <w:rPr>
                    <w:rFonts w:ascii="Arial" w:eastAsia="Calibri" w:hAnsi="Arial" w:cs="Arial"/>
                    <w:color w:val="808080"/>
                  </w:rPr>
                  <w:t>Click here to enter text.</w:t>
                </w:r>
              </w:sdtContent>
            </w:sdt>
          </w:p>
        </w:tc>
      </w:tr>
      <w:tr w:rsidR="002D321C" w:rsidRPr="00EB01FB" w14:paraId="15F776DF" w14:textId="77777777" w:rsidTr="00FC0C00">
        <w:tc>
          <w:tcPr>
            <w:tcW w:w="9350" w:type="dxa"/>
          </w:tcPr>
          <w:p w14:paraId="07C46F8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61444474"/>
                <w:showingPlcHdr/>
              </w:sdtPr>
              <w:sdtEndPr/>
              <w:sdtContent>
                <w:r w:rsidRPr="00EB01FB">
                  <w:rPr>
                    <w:rFonts w:ascii="Arial" w:eastAsia="Calibri" w:hAnsi="Arial" w:cs="Arial"/>
                    <w:color w:val="808080"/>
                  </w:rPr>
                  <w:t>Click here to enter e-mail.</w:t>
                </w:r>
              </w:sdtContent>
            </w:sdt>
          </w:p>
        </w:tc>
      </w:tr>
      <w:tr w:rsidR="002D321C" w:rsidRPr="00EB01FB" w14:paraId="580F7B91" w14:textId="77777777" w:rsidTr="00FC0C00">
        <w:trPr>
          <w:trHeight w:val="1001"/>
        </w:trPr>
        <w:tc>
          <w:tcPr>
            <w:tcW w:w="9350" w:type="dxa"/>
          </w:tcPr>
          <w:p w14:paraId="519800E8"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4F67B173" w14:textId="77777777" w:rsidR="002D321C"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259259075"/>
                <w:showingPlcHdr/>
                <w:picture/>
              </w:sdtPr>
              <w:sdtEndPr/>
              <w:sdtContent>
                <w:r w:rsidR="002D321C" w:rsidRPr="00EB01FB">
                  <w:rPr>
                    <w:rFonts w:ascii="Arial" w:eastAsia="Calibri" w:hAnsi="Arial" w:cs="Arial"/>
                    <w:noProof/>
                    <w:color w:val="000000"/>
                    <w:lang w:val="en-US"/>
                  </w:rPr>
                  <w:drawing>
                    <wp:inline distT="0" distB="0" distL="0" distR="0" wp14:anchorId="0E03EC36" wp14:editId="478989A4">
                      <wp:extent cx="3460090" cy="460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D321C" w:rsidRPr="00EB01FB" w14:paraId="71315E84" w14:textId="77777777" w:rsidTr="00FC0C00">
        <w:tc>
          <w:tcPr>
            <w:tcW w:w="9350" w:type="dxa"/>
          </w:tcPr>
          <w:p w14:paraId="65044E01"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779374120"/>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27962615" w14:textId="77777777" w:rsidR="006A3A44" w:rsidRPr="00EB01FB" w:rsidRDefault="006A3A44" w:rsidP="00B47517">
      <w:pPr>
        <w:pStyle w:val="Default"/>
        <w:rPr>
          <w:b/>
          <w:sz w:val="22"/>
          <w:szCs w:val="22"/>
          <w:u w:val="single"/>
        </w:rPr>
      </w:pPr>
    </w:p>
    <w:p w14:paraId="2773A16C" w14:textId="77777777" w:rsidR="00AF61EA" w:rsidRPr="00EB01FB" w:rsidRDefault="00AF61EA" w:rsidP="00B47517">
      <w:pPr>
        <w:spacing w:after="0" w:line="240" w:lineRule="auto"/>
        <w:rPr>
          <w:rFonts w:ascii="Arial" w:eastAsiaTheme="majorEastAsia" w:hAnsi="Arial" w:cs="Arial"/>
          <w:b/>
          <w:bCs/>
        </w:rPr>
      </w:pPr>
      <w:r w:rsidRPr="00EB01FB">
        <w:rPr>
          <w:rFonts w:ascii="Arial" w:hAnsi="Arial" w:cs="Arial"/>
        </w:rPr>
        <w:br w:type="page"/>
      </w:r>
    </w:p>
    <w:p w14:paraId="5718793B" w14:textId="251B125D" w:rsidR="005D5BA3" w:rsidRPr="00EB01FB" w:rsidRDefault="005D5BA3" w:rsidP="00B47517">
      <w:pPr>
        <w:pStyle w:val="Heading1"/>
        <w:spacing w:before="0" w:line="240" w:lineRule="auto"/>
        <w:rPr>
          <w:rFonts w:ascii="Arial" w:hAnsi="Arial" w:cs="Arial"/>
          <w:color w:val="auto"/>
          <w:sz w:val="22"/>
          <w:szCs w:val="22"/>
          <w:u w:val="single"/>
        </w:rPr>
      </w:pPr>
      <w:bookmarkStart w:id="23" w:name="_Toc136958432"/>
      <w:r w:rsidRPr="00EB01FB">
        <w:rPr>
          <w:rFonts w:ascii="Arial" w:hAnsi="Arial" w:cs="Arial"/>
          <w:color w:val="auto"/>
          <w:sz w:val="22"/>
          <w:szCs w:val="22"/>
          <w:u w:val="single"/>
        </w:rPr>
        <w:lastRenderedPageBreak/>
        <w:t>Vietnam</w:t>
      </w:r>
      <w:bookmarkEnd w:id="23"/>
    </w:p>
    <w:p w14:paraId="2582933A" w14:textId="77777777" w:rsidR="005D5BA3" w:rsidRPr="00EB01FB" w:rsidRDefault="008F3432" w:rsidP="00B47517">
      <w:pPr>
        <w:spacing w:after="0" w:line="240" w:lineRule="auto"/>
        <w:ind w:left="284"/>
        <w:contextualSpacing/>
        <w:rPr>
          <w:rFonts w:ascii="Arial" w:eastAsia="Calibri" w:hAnsi="Arial" w:cs="Arial"/>
          <w:iCs/>
          <w:color w:val="000000"/>
        </w:rPr>
      </w:pPr>
      <w:sdt>
        <w:sdtPr>
          <w:rPr>
            <w:rFonts w:ascii="Arial" w:hAnsi="Arial" w:cs="Arial"/>
            <w:b/>
            <w:iCs/>
            <w:color w:val="000000"/>
          </w:rPr>
          <w:id w:val="-259533825"/>
          <w14:checkbox>
            <w14:checked w14:val="0"/>
            <w14:checkedState w14:val="2612" w14:font="MS Gothic"/>
            <w14:uncheckedState w14:val="2610" w14:font="MS Gothic"/>
          </w14:checkbox>
        </w:sdtPr>
        <w:sdtEndPr/>
        <w:sdtContent>
          <w:r w:rsidR="005D5BA3" w:rsidRPr="00EB01FB">
            <w:rPr>
              <w:rFonts w:ascii="Segoe UI Symbol" w:eastAsia="MS Gothic" w:hAnsi="Segoe UI Symbol" w:cs="Segoe UI Symbol"/>
              <w:b/>
              <w:iCs/>
              <w:color w:val="000000"/>
            </w:rPr>
            <w:t>☐</w:t>
          </w:r>
        </w:sdtContent>
      </w:sdt>
      <w:r w:rsidR="005D5BA3" w:rsidRPr="00EB01FB">
        <w:rPr>
          <w:rFonts w:ascii="Arial" w:eastAsia="Calibri" w:hAnsi="Arial" w:cs="Arial"/>
          <w:iCs/>
          <w:color w:val="000000"/>
        </w:rPr>
        <w:t xml:space="preserve"> The Vietnam (VN) Waves 1-3</w:t>
      </w:r>
    </w:p>
    <w:p w14:paraId="1D56E89F" w14:textId="77777777" w:rsidR="005D5BA3" w:rsidRPr="00EB01FB" w:rsidRDefault="005D5BA3" w:rsidP="00B47517">
      <w:pPr>
        <w:spacing w:after="0" w:line="240" w:lineRule="auto"/>
        <w:rPr>
          <w:rFonts w:ascii="Arial" w:eastAsia="Calibri" w:hAnsi="Arial" w:cs="Arial"/>
        </w:rPr>
      </w:pPr>
    </w:p>
    <w:p w14:paraId="2A26D95B"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r w:rsidRPr="00EB01FB">
        <w:rPr>
          <w:rFonts w:ascii="Arial" w:eastAsia="Calibri" w:hAnsi="Arial" w:cs="Arial"/>
          <w:b/>
          <w:color w:val="000000"/>
          <w:u w:val="single"/>
        </w:rPr>
        <w:t>Vietnam (VN) Waves 1-3</w:t>
      </w:r>
    </w:p>
    <w:p w14:paraId="2F6D3760"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788"/>
        <w:gridCol w:w="4788"/>
      </w:tblGrid>
      <w:tr w:rsidR="005D5BA3" w:rsidRPr="00EB01FB" w14:paraId="64569D50" w14:textId="77777777" w:rsidTr="00332108">
        <w:tc>
          <w:tcPr>
            <w:tcW w:w="4788" w:type="dxa"/>
            <w:shd w:val="clear" w:color="auto" w:fill="DBE5F1"/>
          </w:tcPr>
          <w:p w14:paraId="0BF22403" w14:textId="77777777" w:rsidR="005D5BA3" w:rsidRPr="00EB01FB" w:rsidRDefault="005D5BA3" w:rsidP="00B47517">
            <w:pPr>
              <w:jc w:val="center"/>
              <w:rPr>
                <w:rFonts w:ascii="Arial" w:eastAsia="Calibri" w:hAnsi="Arial" w:cs="Arial"/>
                <w:b/>
                <w:color w:val="000000"/>
              </w:rPr>
            </w:pPr>
            <w:r w:rsidRPr="00EB01FB">
              <w:rPr>
                <w:rFonts w:ascii="Arial" w:eastAsia="Calibri" w:hAnsi="Arial" w:cs="Arial"/>
                <w:b/>
                <w:color w:val="000000"/>
              </w:rPr>
              <w:t>Principal Investigator</w:t>
            </w:r>
          </w:p>
        </w:tc>
        <w:tc>
          <w:tcPr>
            <w:tcW w:w="4788" w:type="dxa"/>
            <w:shd w:val="clear" w:color="auto" w:fill="DBE5F1"/>
          </w:tcPr>
          <w:p w14:paraId="635C3B2A" w14:textId="77777777" w:rsidR="005D5BA3" w:rsidRPr="00EB01FB" w:rsidRDefault="005D5BA3" w:rsidP="00B47517">
            <w:pPr>
              <w:jc w:val="center"/>
              <w:rPr>
                <w:rFonts w:ascii="Arial" w:eastAsia="Calibri" w:hAnsi="Arial" w:cs="Arial"/>
                <w:b/>
                <w:color w:val="000000"/>
              </w:rPr>
            </w:pPr>
            <w:r w:rsidRPr="00EB01FB">
              <w:rPr>
                <w:rFonts w:ascii="Arial" w:eastAsia="Calibri" w:hAnsi="Arial" w:cs="Arial"/>
                <w:b/>
                <w:color w:val="000000"/>
              </w:rPr>
              <w:t>E-mail</w:t>
            </w:r>
          </w:p>
        </w:tc>
      </w:tr>
      <w:tr w:rsidR="005D5BA3" w:rsidRPr="00EB01FB" w14:paraId="41D73107" w14:textId="77777777" w:rsidTr="00332108">
        <w:trPr>
          <w:trHeight w:val="382"/>
        </w:trPr>
        <w:tc>
          <w:tcPr>
            <w:tcW w:w="4788" w:type="dxa"/>
            <w:vAlign w:val="center"/>
          </w:tcPr>
          <w:p w14:paraId="69DDE4D8" w14:textId="77777777" w:rsidR="005D5BA3" w:rsidRPr="00EB01FB" w:rsidRDefault="005D5BA3"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Hoang Van Minh</w:t>
            </w:r>
          </w:p>
        </w:tc>
        <w:tc>
          <w:tcPr>
            <w:tcW w:w="4788" w:type="dxa"/>
            <w:vAlign w:val="center"/>
          </w:tcPr>
          <w:p w14:paraId="00A12A0F" w14:textId="77777777" w:rsidR="005D5BA3" w:rsidRPr="00EB01FB" w:rsidRDefault="005D5BA3" w:rsidP="00B47517">
            <w:pPr>
              <w:autoSpaceDE w:val="0"/>
              <w:autoSpaceDN w:val="0"/>
              <w:adjustRightInd w:val="0"/>
              <w:jc w:val="center"/>
              <w:rPr>
                <w:rFonts w:ascii="Arial" w:eastAsia="Calibri" w:hAnsi="Arial" w:cs="Arial"/>
                <w:color w:val="000000"/>
              </w:rPr>
            </w:pPr>
            <w:r w:rsidRPr="00EB01FB">
              <w:rPr>
                <w:rFonts w:ascii="Arial" w:eastAsia="Calibri" w:hAnsi="Arial" w:cs="Arial"/>
                <w:color w:val="000000"/>
              </w:rPr>
              <w:t>hvm@huph.edu.vn</w:t>
            </w:r>
          </w:p>
        </w:tc>
      </w:tr>
    </w:tbl>
    <w:p w14:paraId="7780C07E"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p w14:paraId="21659D1C" w14:textId="77777777" w:rsidR="005D5BA3" w:rsidRPr="00EB01FB" w:rsidRDefault="005D5BA3"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Terms and Conditions </w:t>
      </w:r>
    </w:p>
    <w:p w14:paraId="5248EE0C"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The sample size for each of the three waves was Wave 1 (n=l,990), Wave 2 (n=2,000), and Wave 3 (n=l,997).</w:t>
      </w:r>
    </w:p>
    <w:p w14:paraId="22EF2C16"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HUPH authorizes the International Tobacco Control Data Repository (ITCDR), operated by the ITC Project Data Management Core (DMC) at UW, to house the ITC VN Survey data, and to manage access to the data by approved researchers according to the data sharing protocol described in the ITCDR Guidelines (http://www.itcproject.org/forms).</w:t>
      </w:r>
    </w:p>
    <w:p w14:paraId="289D3345"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HUPH grants the DMC co-ownership of the data including the non-exclusive right to reproduce and/or distribute the ITC VN survey data (Note: the term ITC VN survey data refers to data from all survey waves off the ITC VN Project) to the ITC Principal Investigators in any requested medium. Two years after the date of issuance of cleaned data sets by the DMC, HUPH grants the DMC the non-exclusive right to provide subsets of the data to other approved researchers through the ITC Data Request Application process (http://www.itcproject.org/forms), and under the terms of the ITC External Data Usage Agreement (http://www.itcproject.org/forms).</w:t>
      </w:r>
    </w:p>
    <w:p w14:paraId="62713538"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As co-owners of the data, the UW ITC Principal Investigators will abide by the terms of the ITC Internal Data Usage Agreement (http://</w:t>
      </w:r>
      <w:hyperlink r:id="rId98" w:history="1">
        <w:r w:rsidRPr="00EB01FB">
          <w:rPr>
            <w:rFonts w:ascii="Arial" w:hAnsi="Arial" w:cs="Arial"/>
          </w:rPr>
          <w:t>www.itcproject.org/</w:t>
        </w:r>
      </w:hyperlink>
      <w:r w:rsidRPr="00EB01FB">
        <w:rPr>
          <w:rFonts w:ascii="Arial" w:hAnsi="Arial" w:cs="Arial"/>
        </w:rPr>
        <w:t>forms), providing signed agreements to the DMC to share data internally with specified members of their research teams.</w:t>
      </w:r>
    </w:p>
    <w:p w14:paraId="2C1393A4" w14:textId="77777777" w:rsidR="005D5BA3" w:rsidRPr="00EB01FB" w:rsidRDefault="005D5BA3" w:rsidP="00B47517">
      <w:pPr>
        <w:autoSpaceDE w:val="0"/>
        <w:autoSpaceDN w:val="0"/>
        <w:adjustRightInd w:val="0"/>
        <w:spacing w:after="0" w:line="240" w:lineRule="auto"/>
        <w:rPr>
          <w:rFonts w:ascii="Arial" w:hAnsi="Arial" w:cs="Arial"/>
        </w:rPr>
      </w:pPr>
      <w:r w:rsidRPr="00EB01FB">
        <w:rPr>
          <w:rFonts w:ascii="Arial" w:hAnsi="Arial" w:cs="Arial"/>
        </w:rPr>
        <w:t>In all matters regarding access, the DMC will clearly identify the HUPH ITC Project Team as co-owners of the ITC VN Survey data, and will not alter the data in any way, other than as allowed by this Agreement. Data from the ITC VN Project cannot be used for business transactions or for profit.</w:t>
      </w:r>
    </w:p>
    <w:p w14:paraId="0613BC72"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p w14:paraId="26036524" w14:textId="77777777" w:rsidR="005D5BA3" w:rsidRPr="00EB01FB" w:rsidRDefault="005D5BA3" w:rsidP="00B47517">
      <w:pPr>
        <w:autoSpaceDE w:val="0"/>
        <w:autoSpaceDN w:val="0"/>
        <w:adjustRightInd w:val="0"/>
        <w:spacing w:after="0" w:line="240" w:lineRule="auto"/>
        <w:rPr>
          <w:rFonts w:ascii="Arial" w:eastAsia="Calibri" w:hAnsi="Arial" w:cs="Arial"/>
          <w:b/>
          <w:bCs/>
          <w:color w:val="000000"/>
        </w:rPr>
      </w:pPr>
      <w:r w:rsidRPr="00EB01FB">
        <w:rPr>
          <w:rFonts w:ascii="Arial" w:eastAsia="Calibri" w:hAnsi="Arial" w:cs="Arial"/>
          <w:b/>
          <w:bCs/>
          <w:color w:val="000000"/>
        </w:rPr>
        <w:t xml:space="preserve">Communications and Collaborations </w:t>
      </w:r>
    </w:p>
    <w:p w14:paraId="6B4BE1AE"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Members of the HUPH ITC VN Project Team have the right to use the data to produce articles for submission to professional journals and other forms of dissemination that report on these data (e.g., reports and conference presentations). The UW ITC Project Team must be notified in writing of all intentions to use the Data since the agreement will been signed by both sides. Per the ITC Paper List Policy (https://itcproject.org/request-data-form/) all intentions to submit academic papers to peer</w:t>
      </w:r>
      <w:r w:rsidRPr="00EB01FB">
        <w:rPr>
          <w:rFonts w:ascii="Arial" w:eastAsia="Calibri" w:hAnsi="Arial" w:cs="Arial"/>
          <w:color w:val="000000"/>
        </w:rPr>
        <w:softHyphen/>
        <w:t xml:space="preserve"> reviewed journals, presentations at scientific conferences or meetings, and reports, including reports presented to the Ministry of Health or other government officials, must be cleared by an ITC designated committee established to oversee the publication of papers. All parties to this Agreement should note that, as part of our collaborative approach, all decisions about publications resulting from the ITC VN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VN Project data, but will be exclusive of internal reports and internal non-conference presentations (where the term 'internal' is defined as being either within HUPH ITC Project Team or UW ITC Principal Investigators or addressed only to policy makers or organizations in Vietnam, as deemed appropriate by HUPH ITC Project Team).</w:t>
      </w:r>
    </w:p>
    <w:p w14:paraId="63A6D428"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HUPH ITC Project Team to summarize their intentions for dissemination. It is expected that this committee will include key investigators from the ITC VN Project.</w:t>
      </w:r>
    </w:p>
    <w:p w14:paraId="565AE271"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 xml:space="preserve">After this agreement will been signed, relevant UW ITC team members, as determined during discussion with Professor Geoffrey T. Fong, will be invited to be co-authors on any papers led by a HUPH ITC Project Team </w:t>
      </w:r>
      <w:r w:rsidRPr="00EB01FB">
        <w:rPr>
          <w:rFonts w:ascii="Arial" w:eastAsia="Calibri" w:hAnsi="Arial" w:cs="Arial"/>
          <w:color w:val="000000"/>
        </w:rPr>
        <w:lastRenderedPageBreak/>
        <w:t>member using data from the ITC VN Survey during the term of this Agreement and which received technical support from UW. In reciprocal fashion, relevant HUPH ITC Investigators will be invited to be co</w:t>
      </w:r>
      <w:r w:rsidRPr="00EB01FB">
        <w:rPr>
          <w:rFonts w:ascii="Arial" w:eastAsia="Calibri" w:hAnsi="Arial" w:cs="Arial"/>
          <w:color w:val="000000"/>
        </w:rPr>
        <w:softHyphen/>
        <w:t xml:space="preserve"> authors on any papers or presentations led by a UW ITC Team member using ITC VN Survey data. Members of the HUPH ITC Project Team and UW ITC Project Team members will adhere to the criteria for authorship on papers to be published in scientific journals, as outlined in the ITC Authorship Policy (</w:t>
      </w:r>
      <w:hyperlink r:id="rId99" w:history="1">
        <w:r w:rsidRPr="00EB01FB">
          <w:rPr>
            <w:rFonts w:ascii="Arial" w:eastAsia="Calibri" w:hAnsi="Arial" w:cs="Arial"/>
            <w:color w:val="000000"/>
          </w:rPr>
          <w:t>http://www.itcproject.org/forms).</w:t>
        </w:r>
      </w:hyperlink>
    </w:p>
    <w:p w14:paraId="68DCC8D9"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A final draft of any scientific paper or presentation using the ITC VN survey data, led by HUPH ITC VN team member or any other ITC researchers, must be submitted at least two months in advance to the HUPH ITC Project team and the Tobacco Control Fund, Vietnam Ministry of Health (ITC Vietnam survey funder) for review. Papers and presentations may be published or presented upon receiving approval from the HUPH ITC Project team and the Tobacco Control Fund, Vietnam Ministry of Health.</w:t>
      </w:r>
    </w:p>
    <w:p w14:paraId="43FE4180"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The UW ITC Project Team will explore analyses that use ITC VN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w:t>
      </w:r>
    </w:p>
    <w:p w14:paraId="4F42C400"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Whenever publications, reports, abstracts, etc., include data from the ITC VN Project are submitted to conferences or journals, copies will also be submitted to the ITC Project Manager at the UW, so that a complete record can be kept of the research findings for dissemination.</w:t>
      </w:r>
    </w:p>
    <w:p w14:paraId="4F66122F"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p w14:paraId="19D47B47"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r w:rsidRPr="00EB01FB">
        <w:rPr>
          <w:rFonts w:ascii="Arial" w:eastAsia="Calibri" w:hAnsi="Arial" w:cs="Arial"/>
          <w:color w:val="000000"/>
        </w:rPr>
        <w:t>I have read and understand the conditions stated above.</w:t>
      </w:r>
    </w:p>
    <w:p w14:paraId="078A2358" w14:textId="77777777" w:rsidR="005D5BA3" w:rsidRPr="00EB01FB" w:rsidRDefault="005D5BA3" w:rsidP="00B47517">
      <w:pPr>
        <w:autoSpaceDE w:val="0"/>
        <w:autoSpaceDN w:val="0"/>
        <w:adjustRightInd w:val="0"/>
        <w:spacing w:after="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5D5BA3" w:rsidRPr="00EB01FB" w14:paraId="5107E7A0" w14:textId="77777777" w:rsidTr="00332108">
        <w:tc>
          <w:tcPr>
            <w:tcW w:w="9350" w:type="dxa"/>
          </w:tcPr>
          <w:p w14:paraId="597AA48F"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129897161"/>
                <w:showingPlcHdr/>
                <w:text/>
              </w:sdtPr>
              <w:sdtEndPr/>
              <w:sdtContent>
                <w:r w:rsidRPr="00EB01FB">
                  <w:rPr>
                    <w:rFonts w:ascii="Arial" w:eastAsia="Calibri" w:hAnsi="Arial" w:cs="Arial"/>
                    <w:color w:val="808080"/>
                  </w:rPr>
                  <w:t>Click here to enter text.</w:t>
                </w:r>
              </w:sdtContent>
            </w:sdt>
          </w:p>
        </w:tc>
      </w:tr>
      <w:tr w:rsidR="005D5BA3" w:rsidRPr="00EB01FB" w14:paraId="3F6F9B33" w14:textId="77777777" w:rsidTr="00332108">
        <w:tc>
          <w:tcPr>
            <w:tcW w:w="9350" w:type="dxa"/>
          </w:tcPr>
          <w:p w14:paraId="374DD19F"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796490144"/>
                <w:showingPlcHdr/>
              </w:sdtPr>
              <w:sdtEndPr/>
              <w:sdtContent>
                <w:r w:rsidRPr="00EB01FB">
                  <w:rPr>
                    <w:rFonts w:ascii="Arial" w:eastAsia="Calibri" w:hAnsi="Arial" w:cs="Arial"/>
                    <w:color w:val="808080"/>
                  </w:rPr>
                  <w:t>Click here to enter e-mail.</w:t>
                </w:r>
              </w:sdtContent>
            </w:sdt>
          </w:p>
        </w:tc>
      </w:tr>
      <w:tr w:rsidR="005D5BA3" w:rsidRPr="00EB01FB" w14:paraId="0374123C" w14:textId="77777777" w:rsidTr="00332108">
        <w:trPr>
          <w:trHeight w:val="1001"/>
        </w:trPr>
        <w:tc>
          <w:tcPr>
            <w:tcW w:w="9350" w:type="dxa"/>
          </w:tcPr>
          <w:p w14:paraId="37A1D695"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56B1F0EA" w14:textId="77777777" w:rsidR="005D5BA3"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85827029"/>
                <w:showingPlcHdr/>
                <w:picture/>
              </w:sdtPr>
              <w:sdtEndPr/>
              <w:sdtContent>
                <w:r w:rsidR="005D5BA3" w:rsidRPr="00EB01FB">
                  <w:rPr>
                    <w:rFonts w:ascii="Arial" w:eastAsia="Calibri" w:hAnsi="Arial" w:cs="Arial"/>
                    <w:noProof/>
                    <w:color w:val="000000"/>
                  </w:rPr>
                  <w:drawing>
                    <wp:inline distT="0" distB="0" distL="0" distR="0" wp14:anchorId="2620FD9B" wp14:editId="5AADEF6F">
                      <wp:extent cx="3460090" cy="4608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5D5BA3" w:rsidRPr="00EB01FB" w14:paraId="7F1544D3" w14:textId="77777777" w:rsidTr="00332108">
        <w:tc>
          <w:tcPr>
            <w:tcW w:w="9350" w:type="dxa"/>
          </w:tcPr>
          <w:p w14:paraId="16EC3761" w14:textId="77777777" w:rsidR="005D5BA3" w:rsidRPr="00EB01FB" w:rsidRDefault="005D5BA3"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285241477"/>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6DFE4285" w14:textId="77777777" w:rsidR="005D5BA3" w:rsidRPr="00EB01FB" w:rsidRDefault="005D5BA3" w:rsidP="00B47517">
      <w:pPr>
        <w:autoSpaceDE w:val="0"/>
        <w:autoSpaceDN w:val="0"/>
        <w:adjustRightInd w:val="0"/>
        <w:spacing w:after="0" w:line="240" w:lineRule="auto"/>
        <w:rPr>
          <w:rFonts w:ascii="Arial" w:eastAsia="Calibri" w:hAnsi="Arial" w:cs="Arial"/>
          <w:b/>
          <w:color w:val="000000"/>
          <w:u w:val="single"/>
        </w:rPr>
      </w:pPr>
    </w:p>
    <w:p w14:paraId="6703C37E" w14:textId="77777777" w:rsidR="005D5BA3" w:rsidRPr="00EB01FB" w:rsidRDefault="005D5BA3" w:rsidP="00B47517">
      <w:pPr>
        <w:pStyle w:val="Heading1"/>
        <w:spacing w:before="0" w:line="240" w:lineRule="auto"/>
        <w:rPr>
          <w:rFonts w:ascii="Arial" w:hAnsi="Arial" w:cs="Arial"/>
          <w:color w:val="auto"/>
          <w:sz w:val="22"/>
          <w:szCs w:val="22"/>
        </w:rPr>
      </w:pPr>
    </w:p>
    <w:p w14:paraId="7EF39134" w14:textId="77777777" w:rsidR="00FB155E" w:rsidRPr="00EB01FB" w:rsidRDefault="00FB155E">
      <w:pPr>
        <w:rPr>
          <w:rFonts w:ascii="Arial" w:eastAsiaTheme="majorEastAsia" w:hAnsi="Arial" w:cs="Arial"/>
          <w:b/>
          <w:bCs/>
          <w:u w:val="single"/>
        </w:rPr>
      </w:pPr>
      <w:r w:rsidRPr="00EB01FB">
        <w:rPr>
          <w:rFonts w:ascii="Arial" w:hAnsi="Arial" w:cs="Arial"/>
          <w:u w:val="single"/>
        </w:rPr>
        <w:br w:type="page"/>
      </w:r>
    </w:p>
    <w:p w14:paraId="57556A34" w14:textId="21D18BF9" w:rsidR="00754890" w:rsidRPr="00EB01FB" w:rsidRDefault="00754890" w:rsidP="00B47517">
      <w:pPr>
        <w:pStyle w:val="Heading1"/>
        <w:spacing w:before="0" w:line="240" w:lineRule="auto"/>
        <w:rPr>
          <w:rFonts w:ascii="Arial" w:hAnsi="Arial" w:cs="Arial"/>
          <w:color w:val="auto"/>
          <w:sz w:val="22"/>
          <w:szCs w:val="22"/>
          <w:u w:val="single"/>
        </w:rPr>
      </w:pPr>
      <w:bookmarkStart w:id="24" w:name="_Toc136958433"/>
      <w:r w:rsidRPr="00EB01FB">
        <w:rPr>
          <w:rFonts w:ascii="Arial" w:hAnsi="Arial" w:cs="Arial"/>
          <w:color w:val="auto"/>
          <w:sz w:val="22"/>
          <w:szCs w:val="22"/>
          <w:u w:val="single"/>
        </w:rPr>
        <w:lastRenderedPageBreak/>
        <w:t>Zambia</w:t>
      </w:r>
      <w:bookmarkEnd w:id="24"/>
    </w:p>
    <w:p w14:paraId="25EBDD8B" w14:textId="77777777" w:rsidR="00AB51F3" w:rsidRPr="00EB01FB" w:rsidRDefault="00AB51F3" w:rsidP="00B47517">
      <w:pPr>
        <w:spacing w:after="0" w:line="240" w:lineRule="auto"/>
        <w:rPr>
          <w:rFonts w:ascii="Arial" w:hAnsi="Arial" w:cs="Arial"/>
        </w:rPr>
      </w:pPr>
    </w:p>
    <w:p w14:paraId="4EF5EA8D" w14:textId="77777777" w:rsidR="002D321C" w:rsidRPr="00EB01FB" w:rsidRDefault="002D321C" w:rsidP="00B47517">
      <w:pPr>
        <w:pStyle w:val="Default"/>
        <w:rPr>
          <w:b/>
          <w:sz w:val="22"/>
          <w:szCs w:val="22"/>
          <w:u w:val="single"/>
        </w:rPr>
      </w:pPr>
      <w:r w:rsidRPr="00EB01FB">
        <w:rPr>
          <w:b/>
          <w:sz w:val="22"/>
          <w:szCs w:val="22"/>
          <w:u w:val="single"/>
        </w:rPr>
        <w:t>Wave 1 (February 28, 2012)</w:t>
      </w:r>
    </w:p>
    <w:p w14:paraId="4B3412A4" w14:textId="77777777" w:rsidR="002D321C" w:rsidRPr="00EB01FB" w:rsidRDefault="002D321C" w:rsidP="00B47517">
      <w:pPr>
        <w:pStyle w:val="Default"/>
        <w:rPr>
          <w:b/>
          <w:sz w:val="22"/>
          <w:szCs w:val="22"/>
          <w:u w:val="single"/>
        </w:rPr>
      </w:pPr>
    </w:p>
    <w:tbl>
      <w:tblPr>
        <w:tblStyle w:val="TableGrid"/>
        <w:tblW w:w="0" w:type="auto"/>
        <w:tblLook w:val="04A0" w:firstRow="1" w:lastRow="0" w:firstColumn="1" w:lastColumn="0" w:noHBand="0" w:noVBand="1"/>
      </w:tblPr>
      <w:tblGrid>
        <w:gridCol w:w="4788"/>
        <w:gridCol w:w="4788"/>
      </w:tblGrid>
      <w:tr w:rsidR="002D321C" w:rsidRPr="00EB01FB" w14:paraId="75EFE74E" w14:textId="77777777" w:rsidTr="00FC0C00">
        <w:tc>
          <w:tcPr>
            <w:tcW w:w="4788" w:type="dxa"/>
            <w:shd w:val="clear" w:color="auto" w:fill="DBE5F1" w:themeFill="accent1" w:themeFillTint="33"/>
          </w:tcPr>
          <w:p w14:paraId="27BBFB3E" w14:textId="77777777" w:rsidR="002D321C" w:rsidRPr="00EB01FB" w:rsidRDefault="002D321C"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71A22EF2" w14:textId="77777777" w:rsidR="002D321C" w:rsidRPr="00EB01FB" w:rsidRDefault="002D321C" w:rsidP="00B47517">
            <w:pPr>
              <w:jc w:val="center"/>
              <w:rPr>
                <w:rFonts w:ascii="Arial" w:hAnsi="Arial" w:cs="Arial"/>
                <w:b/>
                <w:color w:val="000000"/>
              </w:rPr>
            </w:pPr>
            <w:r w:rsidRPr="00EB01FB">
              <w:rPr>
                <w:rFonts w:ascii="Arial" w:hAnsi="Arial" w:cs="Arial"/>
                <w:b/>
                <w:color w:val="000000"/>
              </w:rPr>
              <w:t>E-mail</w:t>
            </w:r>
          </w:p>
        </w:tc>
      </w:tr>
      <w:tr w:rsidR="002D321C" w:rsidRPr="00EB01FB" w14:paraId="722ECB29" w14:textId="77777777" w:rsidTr="00FC0C00">
        <w:trPr>
          <w:trHeight w:val="400"/>
        </w:trPr>
        <w:tc>
          <w:tcPr>
            <w:tcW w:w="4788" w:type="dxa"/>
            <w:vAlign w:val="center"/>
          </w:tcPr>
          <w:p w14:paraId="0F89A309" w14:textId="77777777" w:rsidR="002D321C" w:rsidRPr="00EB01FB" w:rsidRDefault="002D321C" w:rsidP="00B47517">
            <w:pPr>
              <w:pStyle w:val="Default"/>
              <w:jc w:val="center"/>
              <w:rPr>
                <w:sz w:val="22"/>
                <w:szCs w:val="22"/>
              </w:rPr>
            </w:pPr>
            <w:r w:rsidRPr="00EB01FB">
              <w:rPr>
                <w:sz w:val="22"/>
                <w:szCs w:val="22"/>
              </w:rPr>
              <w:t>Fastone Goma</w:t>
            </w:r>
          </w:p>
        </w:tc>
        <w:tc>
          <w:tcPr>
            <w:tcW w:w="4788" w:type="dxa"/>
            <w:vAlign w:val="center"/>
          </w:tcPr>
          <w:p w14:paraId="2E4041F3" w14:textId="77777777" w:rsidR="002D321C" w:rsidRPr="00EB01FB" w:rsidRDefault="002D321C" w:rsidP="00B47517">
            <w:pPr>
              <w:pStyle w:val="Default"/>
              <w:jc w:val="center"/>
              <w:rPr>
                <w:sz w:val="22"/>
                <w:szCs w:val="22"/>
              </w:rPr>
            </w:pPr>
            <w:r w:rsidRPr="00EB01FB">
              <w:rPr>
                <w:sz w:val="22"/>
                <w:szCs w:val="22"/>
              </w:rPr>
              <w:t>gomafm@unza.zm</w:t>
            </w:r>
          </w:p>
        </w:tc>
      </w:tr>
    </w:tbl>
    <w:p w14:paraId="0834D377" w14:textId="77777777" w:rsidR="002D321C" w:rsidRPr="00EB01FB" w:rsidRDefault="002D321C" w:rsidP="00B47517">
      <w:pPr>
        <w:pStyle w:val="Default"/>
        <w:rPr>
          <w:b/>
          <w:sz w:val="22"/>
          <w:szCs w:val="22"/>
          <w:u w:val="single"/>
        </w:rPr>
      </w:pPr>
    </w:p>
    <w:p w14:paraId="6DA14189"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 xml:space="preserve">Terms and Conditions </w:t>
      </w:r>
    </w:p>
    <w:p w14:paraId="5E5C25A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Wave 1 of the </w:t>
      </w:r>
      <w:r w:rsidRPr="00EB01FB">
        <w:rPr>
          <w:rFonts w:ascii="Arial" w:hAnsi="Arial" w:cs="Arial"/>
          <w:i/>
          <w:iCs/>
          <w:color w:val="000000"/>
        </w:rPr>
        <w:t xml:space="preserve">ITC Zambia Survey </w:t>
      </w:r>
      <w:r w:rsidRPr="00EB01FB">
        <w:rPr>
          <w:rFonts w:ascii="Arial" w:hAnsi="Arial" w:cs="Arial"/>
          <w:color w:val="000000"/>
        </w:rPr>
        <w:t>is coordinated and administered by the University of Waterloo (UW)</w:t>
      </w:r>
      <w:r w:rsidRPr="00EB01FB">
        <w:rPr>
          <w:rFonts w:ascii="Arial" w:hAnsi="Arial" w:cs="Arial"/>
          <w:i/>
          <w:iCs/>
          <w:color w:val="000000"/>
        </w:rPr>
        <w:t xml:space="preserve">. </w:t>
      </w:r>
      <w:r w:rsidRPr="00EB01FB">
        <w:rPr>
          <w:rFonts w:ascii="Arial" w:hAnsi="Arial" w:cs="Arial"/>
          <w:color w:val="000000"/>
        </w:rPr>
        <w:t xml:space="preserve">Data collection and entry will be carried out by University of Zambia, commissioned by UW. University of Zambia authorizes the International Tobacco Control Data Repository </w:t>
      </w:r>
      <w:r w:rsidRPr="00EB01FB">
        <w:rPr>
          <w:rFonts w:ascii="Arial" w:hAnsi="Arial" w:cs="Arial"/>
          <w:bCs/>
          <w:color w:val="000000"/>
        </w:rPr>
        <w:t xml:space="preserve">(ITCDR), </w:t>
      </w:r>
      <w:r w:rsidRPr="00EB01FB">
        <w:rPr>
          <w:rFonts w:ascii="Arial" w:hAnsi="Arial" w:cs="Arial"/>
          <w:color w:val="000000"/>
        </w:rPr>
        <w:t xml:space="preserve">operated by the ITC Project Data Management Centre (DMC) at UW, to house the Wave 1 </w:t>
      </w:r>
      <w:r w:rsidRPr="00EB01FB">
        <w:rPr>
          <w:rFonts w:ascii="Arial" w:hAnsi="Arial" w:cs="Arial"/>
          <w:i/>
          <w:iCs/>
          <w:color w:val="000000"/>
        </w:rPr>
        <w:t xml:space="preserve">ITC Zambia Survey </w:t>
      </w:r>
      <w:r w:rsidRPr="00EB01FB">
        <w:rPr>
          <w:rFonts w:ascii="Arial" w:hAnsi="Arial" w:cs="Arial"/>
          <w:color w:val="000000"/>
        </w:rPr>
        <w:t xml:space="preserve">data, and to manage access to the data by approved researchers according to the data sharing protocol described in the </w:t>
      </w:r>
      <w:r w:rsidRPr="00EB01FB">
        <w:rPr>
          <w:rFonts w:ascii="Arial" w:hAnsi="Arial" w:cs="Arial"/>
          <w:bCs/>
          <w:i/>
          <w:iCs/>
          <w:color w:val="000000"/>
        </w:rPr>
        <w:t xml:space="preserve">ITC Data Request Guidelines </w:t>
      </w:r>
      <w:r w:rsidRPr="00EB01FB">
        <w:rPr>
          <w:rFonts w:ascii="Arial" w:hAnsi="Arial" w:cs="Arial"/>
          <w:color w:val="000000"/>
        </w:rPr>
        <w:t xml:space="preserve">(http://www.itcproject.org/datarequ). </w:t>
      </w:r>
    </w:p>
    <w:p w14:paraId="46BA2265"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University of Zambia grants DMC co-ownership of the data including the non-exclusive right to reproduce and/or distribute the Wave 1 ITC Zambia Survey data to the ITC Principal Investigators in any requested medium, under the terms of the </w:t>
      </w:r>
      <w:r w:rsidRPr="00EB01FB">
        <w:rPr>
          <w:rFonts w:ascii="Arial" w:hAnsi="Arial" w:cs="Arial"/>
          <w:bCs/>
          <w:i/>
          <w:iCs/>
          <w:color w:val="000000"/>
        </w:rPr>
        <w:t xml:space="preserve">ITC Internal Data Usage Agreement </w:t>
      </w:r>
      <w:r w:rsidRPr="00EB01FB">
        <w:rPr>
          <w:rFonts w:ascii="Arial" w:hAnsi="Arial" w:cs="Arial"/>
          <w:color w:val="000000"/>
        </w:rPr>
        <w:t xml:space="preserve">(http://www.itcproject.org/datarequ). Two years after the date of issuance of cleaned data sets by the DMC, University of Zambia grants DMC the non-exclusive right to provide subsets of the data to other approved researchers through the </w:t>
      </w:r>
      <w:r w:rsidRPr="00EB01FB">
        <w:rPr>
          <w:rFonts w:ascii="Arial" w:hAnsi="Arial" w:cs="Arial"/>
          <w:bCs/>
          <w:i/>
          <w:iCs/>
          <w:color w:val="000000"/>
        </w:rPr>
        <w:t xml:space="preserve">ITC Data Request Application </w:t>
      </w:r>
      <w:r w:rsidRPr="00EB01FB">
        <w:rPr>
          <w:rFonts w:ascii="Arial" w:hAnsi="Arial" w:cs="Arial"/>
          <w:color w:val="000000"/>
        </w:rPr>
        <w:t xml:space="preserve">process (http://www.itcproject.org/datarequ), and under the terms of the </w:t>
      </w:r>
      <w:r w:rsidRPr="00EB01FB">
        <w:rPr>
          <w:rFonts w:ascii="Arial" w:hAnsi="Arial" w:cs="Arial"/>
          <w:bCs/>
          <w:i/>
          <w:iCs/>
          <w:color w:val="000000"/>
        </w:rPr>
        <w:t xml:space="preserve">ITC External Data Usage Agreement </w:t>
      </w:r>
      <w:r w:rsidRPr="00EB01FB">
        <w:rPr>
          <w:rFonts w:ascii="Arial" w:hAnsi="Arial" w:cs="Arial"/>
          <w:color w:val="000000"/>
        </w:rPr>
        <w:t xml:space="preserve">(http://www.itcproject.org/datarequ). As co-owners of the </w:t>
      </w:r>
      <w:r w:rsidRPr="00EB01FB">
        <w:rPr>
          <w:rFonts w:ascii="Arial" w:hAnsi="Arial" w:cs="Arial"/>
          <w:i/>
          <w:iCs/>
          <w:color w:val="000000"/>
        </w:rPr>
        <w:t xml:space="preserve">ITC Zambia Survey </w:t>
      </w:r>
      <w:r w:rsidRPr="00EB01FB">
        <w:rPr>
          <w:rFonts w:ascii="Arial" w:hAnsi="Arial" w:cs="Arial"/>
          <w:color w:val="000000"/>
        </w:rPr>
        <w:t xml:space="preserve">data, both University of Zambia and DMC will notify each other of all requests to use the </w:t>
      </w:r>
      <w:r w:rsidRPr="00EB01FB">
        <w:rPr>
          <w:rFonts w:ascii="Arial" w:hAnsi="Arial" w:cs="Arial"/>
          <w:i/>
          <w:iCs/>
          <w:color w:val="000000"/>
        </w:rPr>
        <w:t xml:space="preserve">ITC Zambia Survey </w:t>
      </w:r>
      <w:r w:rsidRPr="00EB01FB">
        <w:rPr>
          <w:rFonts w:ascii="Arial" w:hAnsi="Arial" w:cs="Arial"/>
          <w:color w:val="000000"/>
        </w:rPr>
        <w:t xml:space="preserve">data. </w:t>
      </w:r>
    </w:p>
    <w:p w14:paraId="6BB63F4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As co-owners of the data, ITC Principal Investigators will abide by the terms of the </w:t>
      </w:r>
      <w:r w:rsidRPr="00EB01FB">
        <w:rPr>
          <w:rFonts w:ascii="Arial" w:hAnsi="Arial" w:cs="Arial"/>
          <w:bCs/>
          <w:i/>
          <w:iCs/>
          <w:color w:val="000000"/>
        </w:rPr>
        <w:t xml:space="preserve">Internal Data Usage Agreement </w:t>
      </w:r>
      <w:r w:rsidRPr="00EB01FB">
        <w:rPr>
          <w:rFonts w:ascii="Arial" w:hAnsi="Arial" w:cs="Arial"/>
          <w:color w:val="000000"/>
        </w:rPr>
        <w:t xml:space="preserve">(http://www.itcproject.org/datarequ), providing signed agreements to the DMC in order to share data internally with specified members of their research teams. </w:t>
      </w:r>
    </w:p>
    <w:p w14:paraId="35F4B607" w14:textId="77777777" w:rsidR="002D321C" w:rsidRPr="00EB01FB" w:rsidRDefault="002D321C" w:rsidP="00B47517">
      <w:pPr>
        <w:pStyle w:val="Default"/>
        <w:rPr>
          <w:bCs/>
          <w:sz w:val="22"/>
          <w:szCs w:val="22"/>
        </w:rPr>
      </w:pPr>
      <w:r w:rsidRPr="00EB01FB">
        <w:rPr>
          <w:sz w:val="22"/>
          <w:szCs w:val="22"/>
        </w:rPr>
        <w:t xml:space="preserve">In all matters regarding access, DMC will clearly identify University of Zambia as co-owners of the </w:t>
      </w:r>
      <w:r w:rsidRPr="00EB01FB">
        <w:rPr>
          <w:i/>
          <w:iCs/>
          <w:sz w:val="22"/>
          <w:szCs w:val="22"/>
        </w:rPr>
        <w:t xml:space="preserve">ITC Zambia Survey </w:t>
      </w:r>
      <w:r w:rsidRPr="00EB01FB">
        <w:rPr>
          <w:sz w:val="22"/>
          <w:szCs w:val="22"/>
        </w:rPr>
        <w:t xml:space="preserve">data, and will not alter the data in any way, other than as allowed by this agreement. </w:t>
      </w:r>
      <w:r w:rsidRPr="00EB01FB">
        <w:rPr>
          <w:bCs/>
          <w:sz w:val="22"/>
          <w:szCs w:val="22"/>
        </w:rPr>
        <w:t xml:space="preserve">Data from the </w:t>
      </w:r>
      <w:r w:rsidRPr="00EB01FB">
        <w:rPr>
          <w:bCs/>
          <w:i/>
          <w:iCs/>
          <w:sz w:val="22"/>
          <w:szCs w:val="22"/>
        </w:rPr>
        <w:t xml:space="preserve">ITC Zambia Survey </w:t>
      </w:r>
      <w:r w:rsidRPr="00EB01FB">
        <w:rPr>
          <w:bCs/>
          <w:sz w:val="22"/>
          <w:szCs w:val="22"/>
        </w:rPr>
        <w:t>cannot be used for business transaction or for profit.</w:t>
      </w:r>
    </w:p>
    <w:p w14:paraId="07F80104" w14:textId="77777777" w:rsidR="002D321C" w:rsidRPr="00EB01FB" w:rsidRDefault="002D321C" w:rsidP="00B47517">
      <w:pPr>
        <w:pStyle w:val="Default"/>
        <w:rPr>
          <w:b/>
          <w:bCs/>
          <w:sz w:val="22"/>
          <w:szCs w:val="22"/>
        </w:rPr>
      </w:pPr>
    </w:p>
    <w:p w14:paraId="504B9B18"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b/>
          <w:bCs/>
          <w:color w:val="000000"/>
        </w:rPr>
        <w:t xml:space="preserve">Communications and Collaboration </w:t>
      </w:r>
    </w:p>
    <w:p w14:paraId="7F89BABC" w14:textId="77777777" w:rsidR="002D321C" w:rsidRPr="00EB01FB" w:rsidRDefault="002D321C" w:rsidP="00B47517">
      <w:pPr>
        <w:pStyle w:val="Default"/>
        <w:rPr>
          <w:sz w:val="22"/>
          <w:szCs w:val="22"/>
        </w:rPr>
      </w:pPr>
      <w:r w:rsidRPr="00EB01FB">
        <w:rPr>
          <w:sz w:val="22"/>
          <w:szCs w:val="22"/>
        </w:rPr>
        <w:t>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2E8D752D"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 </w:t>
      </w:r>
    </w:p>
    <w:p w14:paraId="2125B8C2" w14:textId="77777777" w:rsidR="002D321C" w:rsidRPr="00EB01FB" w:rsidRDefault="002D321C" w:rsidP="00B47517">
      <w:pPr>
        <w:pStyle w:val="Default"/>
        <w:rPr>
          <w:sz w:val="22"/>
          <w:szCs w:val="22"/>
        </w:rPr>
      </w:pPr>
      <w:r w:rsidRPr="00EB01FB">
        <w:rPr>
          <w:sz w:val="22"/>
          <w:szCs w:val="22"/>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b/>
          <w:bCs/>
          <w:i/>
          <w:iCs/>
          <w:sz w:val="22"/>
          <w:szCs w:val="22"/>
        </w:rPr>
        <w:t xml:space="preserve">ITC Dissemination Proposal Form </w:t>
      </w:r>
      <w:r w:rsidRPr="00EB01FB">
        <w:rPr>
          <w:sz w:val="22"/>
          <w:szCs w:val="22"/>
        </w:rPr>
        <w:t xml:space="preserve">(http://www.itcproject.org/library/paperlist/itc_dissem) is available for members of the Zambia team to use to </w:t>
      </w:r>
      <w:r w:rsidRPr="00EB01FB">
        <w:rPr>
          <w:sz w:val="22"/>
          <w:szCs w:val="22"/>
        </w:rPr>
        <w:lastRenderedPageBreak/>
        <w:t>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14:paraId="5716A886"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For all papers that the ITC Principal Investigator team members may lead using data from the </w:t>
      </w:r>
      <w:r w:rsidRPr="00EB01FB">
        <w:rPr>
          <w:rFonts w:ascii="Arial" w:hAnsi="Arial" w:cs="Arial"/>
          <w:i/>
          <w:iCs/>
          <w:color w:val="000000"/>
        </w:rPr>
        <w:t>ITC Zambia Survey - Wave 1</w:t>
      </w:r>
      <w:r w:rsidRPr="00EB01FB">
        <w:rPr>
          <w:rFonts w:ascii="Arial" w:hAnsi="Arial" w:cs="Arial"/>
          <w:color w:val="000000"/>
        </w:rPr>
        <w:t xml:space="preserve">, the Zambia Team members will be invited to be co-authors. In reciprocal fashion, for any papers or presentations that the Zambia Team may lead using </w:t>
      </w:r>
      <w:r w:rsidRPr="00EB01FB">
        <w:rPr>
          <w:rFonts w:ascii="Arial" w:hAnsi="Arial" w:cs="Arial"/>
          <w:i/>
          <w:iCs/>
          <w:color w:val="000000"/>
        </w:rPr>
        <w:t xml:space="preserve">ITC Zambia Survey - Wave 1 </w:t>
      </w:r>
      <w:r w:rsidRPr="00EB01FB">
        <w:rPr>
          <w:rFonts w:ascii="Arial" w:hAnsi="Arial" w:cs="Arial"/>
          <w:color w:val="000000"/>
        </w:rPr>
        <w:t xml:space="preserve">data, the relevant ITC Investigators will be invited to be co-authors. The Zambia Team will consult with Dr. Geoffrey Fong to identify the relevant ITC Investigators who would be appropriate to invite as co-authors. </w:t>
      </w:r>
    </w:p>
    <w:p w14:paraId="4CC437E9"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Members of the Zambia Team will adhere to the criteria for authorship on papers to be published in scientific journals, as outlined in the </w:t>
      </w:r>
      <w:r w:rsidRPr="00EB01FB">
        <w:rPr>
          <w:rFonts w:ascii="Arial" w:hAnsi="Arial" w:cs="Arial"/>
          <w:b/>
          <w:bCs/>
          <w:i/>
          <w:iCs/>
          <w:color w:val="000000"/>
        </w:rPr>
        <w:t xml:space="preserve">ITC Authorship Policy </w:t>
      </w:r>
      <w:r w:rsidRPr="00EB01FB">
        <w:rPr>
          <w:rFonts w:ascii="Arial" w:hAnsi="Arial" w:cs="Arial"/>
          <w:color w:val="000000"/>
        </w:rPr>
        <w:t xml:space="preserve">(http://www.itcproject.org/library/paperlist/authorship~3). </w:t>
      </w:r>
    </w:p>
    <w:p w14:paraId="1EA1BD2A" w14:textId="77777777" w:rsidR="002D321C" w:rsidRPr="00EB01FB" w:rsidRDefault="002D321C" w:rsidP="00B47517">
      <w:pPr>
        <w:autoSpaceDE w:val="0"/>
        <w:autoSpaceDN w:val="0"/>
        <w:adjustRightInd w:val="0"/>
        <w:spacing w:after="0" w:line="240" w:lineRule="auto"/>
        <w:rPr>
          <w:rFonts w:ascii="Arial" w:hAnsi="Arial" w:cs="Arial"/>
          <w:color w:val="000000"/>
        </w:rPr>
      </w:pPr>
      <w:r w:rsidRPr="00EB01FB">
        <w:rPr>
          <w:rFonts w:ascii="Arial" w:hAnsi="Arial" w:cs="Arial"/>
          <w:color w:val="000000"/>
        </w:rPr>
        <w:t xml:space="preserve">The ITC Investigator team will explore analyses that use </w:t>
      </w:r>
      <w:r w:rsidRPr="00EB01FB">
        <w:rPr>
          <w:rFonts w:ascii="Arial" w:hAnsi="Arial" w:cs="Arial"/>
          <w:i/>
          <w:iCs/>
          <w:color w:val="000000"/>
        </w:rPr>
        <w:t xml:space="preserve">ITC Zambia Survey </w:t>
      </w:r>
      <w:r w:rsidRPr="00EB01FB">
        <w:rPr>
          <w:rFonts w:ascii="Arial" w:hAnsi="Arial" w:cs="Arial"/>
          <w:color w:val="000000"/>
        </w:rPr>
        <w:t xml:space="preserve">data </w:t>
      </w:r>
      <w:r w:rsidRPr="00EB01FB">
        <w:rPr>
          <w:rFonts w:ascii="Arial" w:hAnsi="Arial" w:cs="Arial"/>
          <w:b/>
          <w:bCs/>
          <w:color w:val="000000"/>
        </w:rPr>
        <w:t>in comparison with data from other countries</w:t>
      </w:r>
      <w:r w:rsidRPr="00EB01FB">
        <w:rPr>
          <w:rFonts w:ascii="Arial"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3C2F9EA0" w14:textId="77777777" w:rsidR="002D321C" w:rsidRPr="00EB01FB" w:rsidRDefault="002D321C" w:rsidP="00B47517">
      <w:pPr>
        <w:pStyle w:val="Default"/>
        <w:rPr>
          <w:sz w:val="22"/>
          <w:szCs w:val="22"/>
        </w:rPr>
      </w:pPr>
      <w:r w:rsidRPr="00EB01FB">
        <w:rPr>
          <w:sz w:val="22"/>
          <w:szCs w:val="22"/>
        </w:rPr>
        <w:t xml:space="preserve">Whenever publications, reports, abstracts, etc., including data from the Wave 1 </w:t>
      </w:r>
      <w:r w:rsidRPr="00EB01FB">
        <w:rPr>
          <w:i/>
          <w:iCs/>
          <w:sz w:val="22"/>
          <w:szCs w:val="22"/>
        </w:rPr>
        <w:t xml:space="preserve">ITC Zambia Survey </w:t>
      </w:r>
      <w:r w:rsidRPr="00EB01FB">
        <w:rPr>
          <w:sz w:val="22"/>
          <w:szCs w:val="22"/>
        </w:rPr>
        <w:t>are submitted to conferences or journals, copies will also be submitted to the ITC Project Manager at UW, so that a complete record can be kept of the research findings for dissemination.</w:t>
      </w:r>
    </w:p>
    <w:p w14:paraId="09E522BD" w14:textId="77777777" w:rsidR="002D321C" w:rsidRPr="00EB01FB" w:rsidRDefault="002D321C" w:rsidP="00B47517">
      <w:pPr>
        <w:pStyle w:val="Default"/>
        <w:rPr>
          <w:sz w:val="22"/>
          <w:szCs w:val="22"/>
        </w:rPr>
      </w:pPr>
    </w:p>
    <w:p w14:paraId="3672727F" w14:textId="77777777" w:rsidR="002D321C" w:rsidRPr="00EB01FB" w:rsidRDefault="002D321C" w:rsidP="00B47517">
      <w:pPr>
        <w:pStyle w:val="Default"/>
        <w:rPr>
          <w:b/>
          <w:sz w:val="22"/>
          <w:szCs w:val="22"/>
          <w:u w:val="single"/>
        </w:rPr>
      </w:pPr>
      <w:r w:rsidRPr="00EB01FB">
        <w:rPr>
          <w:b/>
          <w:sz w:val="22"/>
          <w:szCs w:val="22"/>
          <w:u w:val="single"/>
        </w:rPr>
        <w:t>Wave 2 (February 19, 2014)</w:t>
      </w:r>
    </w:p>
    <w:p w14:paraId="5F9F30B3" w14:textId="77777777" w:rsidR="002D321C" w:rsidRPr="00EB01FB" w:rsidRDefault="002D321C" w:rsidP="00B47517">
      <w:pPr>
        <w:pStyle w:val="Default"/>
        <w:rPr>
          <w:sz w:val="22"/>
          <w:szCs w:val="22"/>
        </w:rPr>
      </w:pPr>
    </w:p>
    <w:tbl>
      <w:tblPr>
        <w:tblStyle w:val="TableGrid"/>
        <w:tblW w:w="0" w:type="auto"/>
        <w:tblLook w:val="04A0" w:firstRow="1" w:lastRow="0" w:firstColumn="1" w:lastColumn="0" w:noHBand="0" w:noVBand="1"/>
      </w:tblPr>
      <w:tblGrid>
        <w:gridCol w:w="4788"/>
        <w:gridCol w:w="4788"/>
      </w:tblGrid>
      <w:tr w:rsidR="00E51DE5" w:rsidRPr="00EB01FB" w14:paraId="01666928" w14:textId="77777777" w:rsidTr="00FC0C00">
        <w:tc>
          <w:tcPr>
            <w:tcW w:w="4788" w:type="dxa"/>
            <w:shd w:val="clear" w:color="auto" w:fill="DBE5F1" w:themeFill="accent1" w:themeFillTint="33"/>
          </w:tcPr>
          <w:p w14:paraId="4CC5B5AD" w14:textId="77777777" w:rsidR="00E51DE5" w:rsidRPr="00EB01FB" w:rsidRDefault="00E51DE5" w:rsidP="00B47517">
            <w:pPr>
              <w:jc w:val="center"/>
              <w:rPr>
                <w:rFonts w:ascii="Arial" w:hAnsi="Arial" w:cs="Arial"/>
                <w:b/>
                <w:color w:val="000000"/>
              </w:rPr>
            </w:pPr>
            <w:r w:rsidRPr="00EB01FB">
              <w:rPr>
                <w:rFonts w:ascii="Arial" w:hAnsi="Arial" w:cs="Arial"/>
                <w:b/>
                <w:color w:val="000000"/>
              </w:rPr>
              <w:t>Principal Investigator</w:t>
            </w:r>
          </w:p>
        </w:tc>
        <w:tc>
          <w:tcPr>
            <w:tcW w:w="4788" w:type="dxa"/>
            <w:shd w:val="clear" w:color="auto" w:fill="DBE5F1" w:themeFill="accent1" w:themeFillTint="33"/>
          </w:tcPr>
          <w:p w14:paraId="57D7806B" w14:textId="77777777" w:rsidR="00E51DE5" w:rsidRPr="00EB01FB" w:rsidRDefault="00E51DE5" w:rsidP="00B47517">
            <w:pPr>
              <w:jc w:val="center"/>
              <w:rPr>
                <w:rFonts w:ascii="Arial" w:hAnsi="Arial" w:cs="Arial"/>
                <w:b/>
                <w:color w:val="000000"/>
              </w:rPr>
            </w:pPr>
            <w:r w:rsidRPr="00EB01FB">
              <w:rPr>
                <w:rFonts w:ascii="Arial" w:hAnsi="Arial" w:cs="Arial"/>
                <w:b/>
                <w:color w:val="000000"/>
              </w:rPr>
              <w:t>E-mail</w:t>
            </w:r>
          </w:p>
        </w:tc>
      </w:tr>
      <w:tr w:rsidR="00E51DE5" w:rsidRPr="00EB01FB" w14:paraId="59F0560E" w14:textId="77777777" w:rsidTr="00FC0C00">
        <w:trPr>
          <w:trHeight w:val="400"/>
        </w:trPr>
        <w:tc>
          <w:tcPr>
            <w:tcW w:w="4788" w:type="dxa"/>
            <w:vAlign w:val="center"/>
          </w:tcPr>
          <w:p w14:paraId="50DCE6AB" w14:textId="77777777" w:rsidR="00E51DE5" w:rsidRPr="00EB01FB" w:rsidRDefault="00E51DE5" w:rsidP="00B47517">
            <w:pPr>
              <w:pStyle w:val="Default"/>
              <w:jc w:val="center"/>
              <w:rPr>
                <w:sz w:val="22"/>
                <w:szCs w:val="22"/>
              </w:rPr>
            </w:pPr>
            <w:r w:rsidRPr="00EB01FB">
              <w:rPr>
                <w:sz w:val="22"/>
                <w:szCs w:val="22"/>
              </w:rPr>
              <w:t>Fastone Goma</w:t>
            </w:r>
          </w:p>
        </w:tc>
        <w:tc>
          <w:tcPr>
            <w:tcW w:w="4788" w:type="dxa"/>
            <w:vAlign w:val="center"/>
          </w:tcPr>
          <w:p w14:paraId="4589FE5F" w14:textId="77777777" w:rsidR="00E51DE5" w:rsidRPr="00EB01FB" w:rsidRDefault="00E51DE5" w:rsidP="00B47517">
            <w:pPr>
              <w:pStyle w:val="Default"/>
              <w:jc w:val="center"/>
              <w:rPr>
                <w:sz w:val="22"/>
                <w:szCs w:val="22"/>
              </w:rPr>
            </w:pPr>
            <w:r w:rsidRPr="00EB01FB">
              <w:rPr>
                <w:sz w:val="22"/>
                <w:szCs w:val="22"/>
              </w:rPr>
              <w:t>gomafm@unza.zm</w:t>
            </w:r>
          </w:p>
        </w:tc>
      </w:tr>
    </w:tbl>
    <w:p w14:paraId="2EBA0EF4" w14:textId="77777777" w:rsidR="00E51DE5" w:rsidRPr="00EB01FB" w:rsidRDefault="00E51DE5" w:rsidP="00B47517">
      <w:pPr>
        <w:spacing w:after="0" w:line="240" w:lineRule="auto"/>
        <w:rPr>
          <w:rFonts w:ascii="Arial" w:hAnsi="Arial" w:cs="Arial"/>
          <w:b/>
        </w:rPr>
      </w:pPr>
    </w:p>
    <w:p w14:paraId="791C3690" w14:textId="6079763E" w:rsidR="002D321C" w:rsidRPr="00EB01FB" w:rsidRDefault="002D321C" w:rsidP="00B47517">
      <w:pPr>
        <w:spacing w:after="0" w:line="240" w:lineRule="auto"/>
        <w:rPr>
          <w:rFonts w:ascii="Arial" w:hAnsi="Arial" w:cs="Arial"/>
          <w:b/>
        </w:rPr>
      </w:pPr>
      <w:r w:rsidRPr="00EB01FB">
        <w:rPr>
          <w:rFonts w:ascii="Arial" w:hAnsi="Arial" w:cs="Arial"/>
          <w:b/>
        </w:rPr>
        <w:t>Terms and Conditions</w:t>
      </w:r>
    </w:p>
    <w:p w14:paraId="4A6635F6"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Wave 2 of the </w:t>
      </w:r>
      <w:r w:rsidRPr="00EB01FB">
        <w:rPr>
          <w:rFonts w:ascii="Arial" w:hAnsi="Arial" w:cs="Arial"/>
          <w:i/>
        </w:rPr>
        <w:t>ITC Zambia Survey</w:t>
      </w:r>
      <w:r w:rsidRPr="00EB01FB">
        <w:rPr>
          <w:rFonts w:ascii="Arial" w:hAnsi="Arial" w:cs="Arial"/>
        </w:rPr>
        <w:t xml:space="preserve"> is coordinated and administered by the University of Waterloo (UW)</w:t>
      </w:r>
      <w:r w:rsidRPr="00EB01FB">
        <w:rPr>
          <w:rFonts w:ascii="Arial" w:hAnsi="Arial" w:cs="Arial"/>
          <w:i/>
        </w:rPr>
        <w:t xml:space="preserve">. </w:t>
      </w:r>
      <w:r w:rsidRPr="00EB01FB">
        <w:rPr>
          <w:rFonts w:ascii="Arial" w:hAnsi="Arial" w:cs="Arial"/>
        </w:rPr>
        <w:t xml:space="preserve">Data collection and entry will be carried out by University of Zambia, commissioned by UW. University of Zambia authorizes the International Tobacco Control Data Repository (ITCDR), operated by the ITC Project Data Management Centre (DMC) at UW, to house the Wave 2 </w:t>
      </w:r>
      <w:r w:rsidRPr="00EB01FB">
        <w:rPr>
          <w:rFonts w:ascii="Arial" w:hAnsi="Arial" w:cs="Arial"/>
          <w:i/>
        </w:rPr>
        <w:t>ITC Zambia Survey</w:t>
      </w:r>
      <w:r w:rsidRPr="00EB01FB">
        <w:rPr>
          <w:rFonts w:ascii="Arial" w:hAnsi="Arial" w:cs="Arial"/>
        </w:rPr>
        <w:t xml:space="preserve"> data, and to manage access to the data by approved researchers according to the data sharing protocol described in the </w:t>
      </w:r>
      <w:r w:rsidRPr="00EB01FB">
        <w:rPr>
          <w:rFonts w:ascii="Arial" w:hAnsi="Arial" w:cs="Arial"/>
          <w:i/>
        </w:rPr>
        <w:t xml:space="preserve">ITC Data Request Guidelines </w:t>
      </w:r>
      <w:r w:rsidRPr="00EB01FB">
        <w:rPr>
          <w:rFonts w:ascii="Arial" w:hAnsi="Arial" w:cs="Arial"/>
        </w:rPr>
        <w:t>(</w:t>
      </w:r>
      <w:hyperlink r:id="rId100" w:history="1">
        <w:r w:rsidRPr="00EB01FB">
          <w:rPr>
            <w:rStyle w:val="Hyperlink"/>
            <w:rFonts w:ascii="Arial" w:hAnsi="Arial" w:cs="Arial"/>
          </w:rPr>
          <w:t>http://itcproject.org/forms</w:t>
        </w:r>
      </w:hyperlink>
      <w:r w:rsidRPr="00EB01FB">
        <w:rPr>
          <w:rFonts w:ascii="Arial" w:hAnsi="Arial" w:cs="Arial"/>
        </w:rPr>
        <w:t xml:space="preserve">).  </w:t>
      </w:r>
    </w:p>
    <w:p w14:paraId="4E30FDC0" w14:textId="77777777" w:rsidR="002D321C" w:rsidRPr="00EB01FB" w:rsidRDefault="002D321C" w:rsidP="00B47517">
      <w:pPr>
        <w:spacing w:after="0" w:line="240" w:lineRule="auto"/>
        <w:rPr>
          <w:rFonts w:ascii="Arial" w:hAnsi="Arial" w:cs="Arial"/>
        </w:rPr>
      </w:pPr>
      <w:r w:rsidRPr="00EB01FB">
        <w:rPr>
          <w:rFonts w:ascii="Arial" w:hAnsi="Arial" w:cs="Arial"/>
        </w:rPr>
        <w:t xml:space="preserve">University of Zambia grants DMC co-ownership of the data including the non-exclusive right to reproduce and/or distribute the Wave 2 ITC Zambia Survey data to the ITC Principal Investigators in any requested medium, under the terms of the </w:t>
      </w:r>
      <w:r w:rsidRPr="00EB01FB">
        <w:rPr>
          <w:rFonts w:ascii="Arial" w:hAnsi="Arial" w:cs="Arial"/>
          <w:i/>
        </w:rPr>
        <w:t>ITC Internal Data Usage Agreement</w:t>
      </w:r>
      <w:r w:rsidRPr="00EB01FB">
        <w:rPr>
          <w:rFonts w:ascii="Arial" w:hAnsi="Arial" w:cs="Arial"/>
        </w:rPr>
        <w:t xml:space="preserve"> (</w:t>
      </w:r>
      <w:hyperlink r:id="rId101" w:history="1">
        <w:r w:rsidRPr="00EB01FB">
          <w:rPr>
            <w:rStyle w:val="Hyperlink"/>
            <w:rFonts w:ascii="Arial" w:hAnsi="Arial" w:cs="Arial"/>
          </w:rPr>
          <w:t>http://itcproject.org/forms</w:t>
        </w:r>
      </w:hyperlink>
      <w:r w:rsidRPr="00EB01FB">
        <w:rPr>
          <w:rFonts w:ascii="Arial" w:hAnsi="Arial" w:cs="Arial"/>
        </w:rPr>
        <w:t xml:space="preserve">).Two years after the date of issuance of cleaned data sets by the DMC, University of Zambia grants DMC the non-exclusive right to provide subsets of the data to other approved researchers through the </w:t>
      </w:r>
      <w:r w:rsidRPr="00EB01FB">
        <w:rPr>
          <w:rFonts w:ascii="Arial" w:hAnsi="Arial" w:cs="Arial"/>
          <w:i/>
        </w:rPr>
        <w:t>ITC Data Request Application</w:t>
      </w:r>
      <w:r w:rsidRPr="00EB01FB">
        <w:rPr>
          <w:rFonts w:ascii="Arial" w:hAnsi="Arial" w:cs="Arial"/>
        </w:rPr>
        <w:t xml:space="preserve"> process (</w:t>
      </w:r>
      <w:hyperlink r:id="rId102" w:history="1">
        <w:r w:rsidRPr="00EB01FB">
          <w:rPr>
            <w:rStyle w:val="Hyperlink"/>
            <w:rFonts w:ascii="Arial" w:hAnsi="Arial" w:cs="Arial"/>
          </w:rPr>
          <w:t>http://itcproject.org/forms</w:t>
        </w:r>
      </w:hyperlink>
      <w:r w:rsidRPr="00EB01FB">
        <w:rPr>
          <w:rFonts w:ascii="Arial" w:hAnsi="Arial" w:cs="Arial"/>
        </w:rPr>
        <w:t xml:space="preserve">), and under the terms of the </w:t>
      </w:r>
      <w:r w:rsidRPr="00EB01FB">
        <w:rPr>
          <w:rFonts w:ascii="Arial" w:hAnsi="Arial" w:cs="Arial"/>
          <w:i/>
        </w:rPr>
        <w:t>ITC External Data Usage</w:t>
      </w:r>
      <w:r w:rsidRPr="00EB01FB">
        <w:rPr>
          <w:rFonts w:ascii="Arial" w:hAnsi="Arial" w:cs="Arial"/>
        </w:rPr>
        <w:t xml:space="preserve"> </w:t>
      </w:r>
      <w:r w:rsidRPr="00EB01FB">
        <w:rPr>
          <w:rFonts w:ascii="Arial" w:hAnsi="Arial" w:cs="Arial"/>
          <w:i/>
        </w:rPr>
        <w:t xml:space="preserve">Agreement </w:t>
      </w:r>
      <w:r w:rsidRPr="00EB01FB">
        <w:rPr>
          <w:rFonts w:ascii="Arial" w:hAnsi="Arial" w:cs="Arial"/>
        </w:rPr>
        <w:t>(</w:t>
      </w:r>
      <w:hyperlink r:id="rId103" w:history="1">
        <w:r w:rsidRPr="00EB01FB">
          <w:rPr>
            <w:rStyle w:val="Hyperlink"/>
            <w:rFonts w:ascii="Arial" w:hAnsi="Arial" w:cs="Arial"/>
          </w:rPr>
          <w:t>http://itcproject.org/forms</w:t>
        </w:r>
      </w:hyperlink>
      <w:r w:rsidRPr="00EB01FB">
        <w:rPr>
          <w:rFonts w:ascii="Arial" w:hAnsi="Arial" w:cs="Arial"/>
        </w:rPr>
        <w:t xml:space="preserve">).  As co-owners of the </w:t>
      </w:r>
      <w:r w:rsidRPr="00EB01FB">
        <w:rPr>
          <w:rFonts w:ascii="Arial" w:hAnsi="Arial" w:cs="Arial"/>
          <w:i/>
        </w:rPr>
        <w:t>ITC Zambia Survey</w:t>
      </w:r>
      <w:r w:rsidRPr="00EB01FB">
        <w:rPr>
          <w:rFonts w:ascii="Arial" w:hAnsi="Arial" w:cs="Arial"/>
        </w:rPr>
        <w:t xml:space="preserve"> data, both University of Zambia and DMC will notify each other of all requests to use the </w:t>
      </w:r>
      <w:r w:rsidRPr="00EB01FB">
        <w:rPr>
          <w:rFonts w:ascii="Arial" w:hAnsi="Arial" w:cs="Arial"/>
          <w:i/>
        </w:rPr>
        <w:t>ITC Zambia Survey</w:t>
      </w:r>
      <w:r w:rsidRPr="00EB01FB">
        <w:rPr>
          <w:rFonts w:ascii="Arial" w:hAnsi="Arial" w:cs="Arial"/>
        </w:rPr>
        <w:t xml:space="preserve"> data.</w:t>
      </w:r>
    </w:p>
    <w:p w14:paraId="4883915B" w14:textId="77777777" w:rsidR="002D321C" w:rsidRPr="00EB01FB" w:rsidRDefault="002D321C" w:rsidP="00B47517">
      <w:pPr>
        <w:spacing w:after="0" w:line="240" w:lineRule="auto"/>
        <w:rPr>
          <w:rFonts w:ascii="Arial" w:hAnsi="Arial" w:cs="Arial"/>
        </w:rPr>
      </w:pPr>
      <w:r w:rsidRPr="00EB01FB">
        <w:rPr>
          <w:rFonts w:ascii="Arial" w:hAnsi="Arial" w:cs="Arial"/>
        </w:rPr>
        <w:t xml:space="preserve">As co-owners of the data, ITC Principal Investigators will abide by the terms of the </w:t>
      </w:r>
      <w:r w:rsidRPr="00EB01FB">
        <w:rPr>
          <w:rFonts w:ascii="Arial" w:hAnsi="Arial" w:cs="Arial"/>
          <w:i/>
        </w:rPr>
        <w:t>Internal Data Usage Agreement</w:t>
      </w:r>
      <w:r w:rsidRPr="00EB01FB">
        <w:rPr>
          <w:rFonts w:ascii="Arial" w:hAnsi="Arial" w:cs="Arial"/>
        </w:rPr>
        <w:t xml:space="preserve"> (</w:t>
      </w:r>
      <w:hyperlink r:id="rId104" w:history="1">
        <w:r w:rsidRPr="00EB01FB">
          <w:rPr>
            <w:rStyle w:val="Hyperlink"/>
            <w:rFonts w:ascii="Arial" w:hAnsi="Arial" w:cs="Arial"/>
          </w:rPr>
          <w:t>http://itcproject.org/forms</w:t>
        </w:r>
      </w:hyperlink>
      <w:r w:rsidRPr="00EB01FB">
        <w:rPr>
          <w:rFonts w:ascii="Arial" w:hAnsi="Arial" w:cs="Arial"/>
        </w:rPr>
        <w:t>), providing signed agreements to the DMC in order to share data internally with specified members of their research teams.</w:t>
      </w:r>
    </w:p>
    <w:p w14:paraId="7A6C2B65" w14:textId="77777777" w:rsidR="002D321C" w:rsidRPr="00EB01FB" w:rsidRDefault="002D321C" w:rsidP="00B47517">
      <w:pPr>
        <w:spacing w:after="0" w:line="240" w:lineRule="auto"/>
        <w:rPr>
          <w:rFonts w:ascii="Arial" w:hAnsi="Arial" w:cs="Arial"/>
        </w:rPr>
      </w:pPr>
      <w:r w:rsidRPr="00EB01FB">
        <w:rPr>
          <w:rFonts w:ascii="Arial" w:hAnsi="Arial" w:cs="Arial"/>
        </w:rPr>
        <w:t xml:space="preserve">In all matters regarding access, DMC will clearly identify University of Zambia as co-owners of the </w:t>
      </w:r>
      <w:r w:rsidRPr="00EB01FB">
        <w:rPr>
          <w:rFonts w:ascii="Arial" w:hAnsi="Arial" w:cs="Arial"/>
          <w:i/>
        </w:rPr>
        <w:t>ITC Zambia Survey</w:t>
      </w:r>
      <w:r w:rsidRPr="00EB01FB">
        <w:rPr>
          <w:rFonts w:ascii="Arial" w:hAnsi="Arial" w:cs="Arial"/>
        </w:rPr>
        <w:t xml:space="preserve"> data, and will not alter the data in any way, other than as allowed by this agreement. Data from the </w:t>
      </w:r>
      <w:r w:rsidRPr="00EB01FB">
        <w:rPr>
          <w:rFonts w:ascii="Arial" w:hAnsi="Arial" w:cs="Arial"/>
          <w:i/>
        </w:rPr>
        <w:t>ITC Zambia Survey</w:t>
      </w:r>
      <w:r w:rsidRPr="00EB01FB">
        <w:rPr>
          <w:rFonts w:ascii="Arial" w:hAnsi="Arial" w:cs="Arial"/>
        </w:rPr>
        <w:t xml:space="preserve"> cannot be used for business transaction or for profit. </w:t>
      </w:r>
    </w:p>
    <w:p w14:paraId="356799D0" w14:textId="77777777" w:rsidR="00FB155E" w:rsidRPr="00EB01FB" w:rsidRDefault="00FB155E" w:rsidP="00B47517">
      <w:pPr>
        <w:spacing w:after="0" w:line="240" w:lineRule="auto"/>
        <w:rPr>
          <w:rFonts w:ascii="Arial" w:hAnsi="Arial" w:cs="Arial"/>
          <w:b/>
        </w:rPr>
      </w:pPr>
    </w:p>
    <w:p w14:paraId="22C9ABA4" w14:textId="611673DC" w:rsidR="002D321C" w:rsidRPr="00EB01FB" w:rsidRDefault="002D321C" w:rsidP="00B47517">
      <w:pPr>
        <w:spacing w:after="0" w:line="240" w:lineRule="auto"/>
        <w:rPr>
          <w:rFonts w:ascii="Arial" w:hAnsi="Arial" w:cs="Arial"/>
          <w:b/>
        </w:rPr>
      </w:pPr>
      <w:r w:rsidRPr="00EB01FB">
        <w:rPr>
          <w:rFonts w:ascii="Arial" w:hAnsi="Arial" w:cs="Arial"/>
          <w:b/>
        </w:rPr>
        <w:t>Communications and Collaboration</w:t>
      </w:r>
    </w:p>
    <w:p w14:paraId="2DCA866D" w14:textId="77777777" w:rsidR="002D321C" w:rsidRPr="00EB01FB" w:rsidRDefault="002D321C" w:rsidP="00B47517">
      <w:pPr>
        <w:spacing w:after="0" w:line="240" w:lineRule="auto"/>
        <w:rPr>
          <w:rFonts w:ascii="Arial" w:hAnsi="Arial" w:cs="Arial"/>
        </w:rPr>
      </w:pPr>
      <w:r w:rsidRPr="00EB01FB">
        <w:rPr>
          <w:rFonts w:ascii="Arial" w:hAnsi="Arial" w:cs="Arial"/>
        </w:rPr>
        <w:t xml:space="preserve">Members of the Zambia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Zambia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EB01FB">
        <w:rPr>
          <w:rFonts w:ascii="Arial" w:hAnsi="Arial" w:cs="Arial"/>
        </w:rPr>
        <w:lastRenderedPageBreak/>
        <w:t>presentations, etc., that use the ITC Zambia Project data, but will be exclusive of internal reports and internal non-conference presentations (where the term ‘internal’ is defined as being either within University of Zambia or addressed only to policy-makers or organizations in Zambia, as deemed appropriate by the Zambia team).</w:t>
      </w:r>
    </w:p>
    <w:p w14:paraId="4D93C0E3" w14:textId="77777777" w:rsidR="002D321C" w:rsidRPr="00EB01FB" w:rsidRDefault="002D321C" w:rsidP="00B47517">
      <w:pPr>
        <w:spacing w:after="0" w:line="240" w:lineRule="auto"/>
        <w:rPr>
          <w:rFonts w:ascii="Arial" w:hAnsi="Arial" w:cs="Arial"/>
        </w:rPr>
      </w:pPr>
      <w:r w:rsidRPr="00EB01FB">
        <w:rPr>
          <w:rFonts w:ascii="Arial" w:hAnsi="Arial" w:cs="Arial"/>
        </w:rPr>
        <w:t xml:space="preserve">Furthermore, the ITC Investigator team must be notified of all intentions to use the data.  As per the </w:t>
      </w:r>
      <w:r w:rsidRPr="00EB01FB">
        <w:rPr>
          <w:rFonts w:ascii="Arial" w:hAnsi="Arial" w:cs="Arial"/>
          <w:b/>
        </w:rPr>
        <w:t>ITC Paper and Presentation Policy</w:t>
      </w:r>
      <w:r w:rsidRPr="00EB01FB">
        <w:rPr>
          <w:rFonts w:ascii="Arial" w:hAnsi="Arial" w:cs="Arial"/>
        </w:rPr>
        <w:t xml:space="preserve"> (</w:t>
      </w:r>
      <w:hyperlink r:id="rId105" w:history="1">
        <w:r w:rsidRPr="00EB01FB">
          <w:rPr>
            <w:rStyle w:val="Hyperlink"/>
            <w:rFonts w:ascii="Arial" w:hAnsi="Arial" w:cs="Arial"/>
          </w:rPr>
          <w:t>http://itcproject.org/forms</w:t>
        </w:r>
      </w:hyperlink>
      <w:r w:rsidRPr="00EB01FB">
        <w:rPr>
          <w:rStyle w:val="Hyperlink"/>
          <w:rFonts w:ascii="Arial" w:hAnsi="Arial" w:cs="Arial"/>
        </w:rPr>
        <w:t xml:space="preserve">) </w:t>
      </w:r>
      <w:r w:rsidRPr="00EB01FB">
        <w:rPr>
          <w:rFonts w:ascii="Arial" w:hAnsi="Arial" w:cs="Arial"/>
        </w:rPr>
        <w:t>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Zambia Project data, but will be</w:t>
      </w:r>
      <w:r w:rsidRPr="00EB01FB">
        <w:rPr>
          <w:rFonts w:ascii="Arial" w:hAnsi="Arial" w:cs="Arial"/>
          <w:b/>
        </w:rPr>
        <w:t xml:space="preserve"> </w:t>
      </w:r>
      <w:r w:rsidRPr="00EB01FB">
        <w:rPr>
          <w:rFonts w:ascii="Arial" w:hAnsi="Arial" w:cs="Arial"/>
        </w:rPr>
        <w:t xml:space="preserve">exclusive of internal reports and internal non-conference presentations (where the term ‘internal’ is defined as being either within University of Zambia or addressed only to policy-makers or organizations in Zambia, as deemed appropriate by the Zambia team).   </w:t>
      </w:r>
    </w:p>
    <w:p w14:paraId="385BB4A2"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EB01FB">
        <w:rPr>
          <w:rFonts w:ascii="Arial" w:hAnsi="Arial" w:cs="Arial"/>
          <w:b/>
          <w:i/>
        </w:rPr>
        <w:t>ITC Dissemination Proposal Form</w:t>
      </w:r>
      <w:r w:rsidRPr="00EB01FB">
        <w:rPr>
          <w:rFonts w:ascii="Arial" w:hAnsi="Arial" w:cs="Arial"/>
        </w:rPr>
        <w:t xml:space="preserve"> (</w:t>
      </w:r>
      <w:hyperlink r:id="rId106" w:history="1">
        <w:r w:rsidRPr="00EB01FB">
          <w:rPr>
            <w:rStyle w:val="Hyperlink"/>
            <w:rFonts w:ascii="Arial" w:hAnsi="Arial" w:cs="Arial"/>
          </w:rPr>
          <w:t>http://itcproject.org/forms</w:t>
        </w:r>
      </w:hyperlink>
      <w:r w:rsidRPr="00EB01FB">
        <w:rPr>
          <w:rFonts w:ascii="Arial" w:hAnsi="Arial" w:cs="Arial"/>
        </w:rPr>
        <w:t xml:space="preserve">) is available for members of the Zambia team to use to summarize their intentions for dissemination.  It is expected that this committee will be composed of key investigators from the ITC Zambia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14:paraId="312D8178" w14:textId="77777777" w:rsidR="002D321C" w:rsidRPr="00EB01FB" w:rsidRDefault="002D321C" w:rsidP="00B47517">
      <w:pPr>
        <w:tabs>
          <w:tab w:val="left" w:pos="3384"/>
        </w:tabs>
        <w:spacing w:after="0" w:line="240" w:lineRule="auto"/>
        <w:rPr>
          <w:rFonts w:ascii="Arial" w:hAnsi="Arial" w:cs="Arial"/>
          <w:b/>
        </w:rPr>
      </w:pPr>
      <w:r w:rsidRPr="00EB01FB">
        <w:rPr>
          <w:rFonts w:ascii="Arial" w:hAnsi="Arial" w:cs="Arial"/>
        </w:rPr>
        <w:t xml:space="preserve">For all papers that the ITC Principal Investigator team members may lead using data from the </w:t>
      </w:r>
      <w:r w:rsidRPr="00EB01FB">
        <w:rPr>
          <w:rFonts w:ascii="Arial" w:hAnsi="Arial" w:cs="Arial"/>
          <w:i/>
        </w:rPr>
        <w:t>ITC Zambia Survey - Wave 2</w:t>
      </w:r>
      <w:r w:rsidRPr="00EB01FB">
        <w:rPr>
          <w:rFonts w:ascii="Arial" w:hAnsi="Arial" w:cs="Arial"/>
        </w:rPr>
        <w:t xml:space="preserve">, the Zambia Team members will be invited to be co-authors.  In reciprocal fashion, for any papers or presentations that the Zambia Team may lead using </w:t>
      </w:r>
      <w:r w:rsidRPr="00EB01FB">
        <w:rPr>
          <w:rFonts w:ascii="Arial" w:hAnsi="Arial" w:cs="Arial"/>
          <w:i/>
        </w:rPr>
        <w:t>ITC Zambia Survey - Wave 2</w:t>
      </w:r>
      <w:r w:rsidRPr="00EB01FB">
        <w:rPr>
          <w:rFonts w:ascii="Arial" w:hAnsi="Arial" w:cs="Arial"/>
        </w:rPr>
        <w:t xml:space="preserve"> data, the relevant ITC Investigators will be invited to be co-authors.  The Zambia Team will consult with Dr. Geoffrey Fong to identify the relevant ITC Investigators who would be appropriate to invite as co-authors. Members of the Zambia Team will adhere to the criteria for authorship on papers to be published in scientific journals, as outlined in the </w:t>
      </w:r>
      <w:r w:rsidRPr="00EB01FB">
        <w:rPr>
          <w:rFonts w:ascii="Arial" w:hAnsi="Arial" w:cs="Arial"/>
          <w:b/>
          <w:i/>
        </w:rPr>
        <w:t xml:space="preserve">ITC Authorship Policy </w:t>
      </w:r>
      <w:r w:rsidRPr="00EB01FB">
        <w:rPr>
          <w:rFonts w:ascii="Arial" w:hAnsi="Arial" w:cs="Arial"/>
        </w:rPr>
        <w:t>(</w:t>
      </w:r>
      <w:hyperlink r:id="rId107" w:history="1">
        <w:r w:rsidRPr="00EB01FB">
          <w:rPr>
            <w:rStyle w:val="Hyperlink"/>
            <w:rFonts w:ascii="Arial" w:hAnsi="Arial" w:cs="Arial"/>
          </w:rPr>
          <w:t>http://itcproject.org/forms</w:t>
        </w:r>
      </w:hyperlink>
      <w:r w:rsidRPr="00EB01FB">
        <w:rPr>
          <w:rFonts w:ascii="Arial" w:hAnsi="Arial" w:cs="Arial"/>
        </w:rPr>
        <w:t>).</w:t>
      </w:r>
    </w:p>
    <w:p w14:paraId="39CCB189" w14:textId="77777777" w:rsidR="002D321C" w:rsidRPr="00EB01FB" w:rsidRDefault="002D321C" w:rsidP="00B47517">
      <w:pPr>
        <w:spacing w:after="0" w:line="240" w:lineRule="auto"/>
        <w:rPr>
          <w:rFonts w:ascii="Arial" w:hAnsi="Arial" w:cs="Arial"/>
        </w:rPr>
      </w:pPr>
      <w:r w:rsidRPr="00EB01FB">
        <w:rPr>
          <w:rFonts w:ascii="Arial" w:hAnsi="Arial" w:cs="Arial"/>
        </w:rPr>
        <w:t xml:space="preserve">The ITC Investigator team will explore analyses that use </w:t>
      </w:r>
      <w:r w:rsidRPr="00EB01FB">
        <w:rPr>
          <w:rFonts w:ascii="Arial" w:hAnsi="Arial" w:cs="Arial"/>
          <w:i/>
        </w:rPr>
        <w:t>ITC Zambia Survey</w:t>
      </w:r>
      <w:r w:rsidRPr="00EB01FB">
        <w:rPr>
          <w:rFonts w:ascii="Arial" w:hAnsi="Arial" w:cs="Arial"/>
        </w:rPr>
        <w:t xml:space="preserve"> data </w:t>
      </w:r>
      <w:r w:rsidRPr="00EB01FB">
        <w:rPr>
          <w:rFonts w:ascii="Arial" w:hAnsi="Arial" w:cs="Arial"/>
          <w:b/>
        </w:rPr>
        <w:t>in comparison with data from other countries</w:t>
      </w:r>
      <w:r w:rsidRPr="00EB01FB">
        <w:rPr>
          <w:rFonts w:ascii="Arial" w:hAnsi="Arial" w:cs="Arial"/>
        </w:rPr>
        <w:t>.  In such analyses,</w:t>
      </w:r>
      <w:r w:rsidRPr="00EB01FB">
        <w:rPr>
          <w:rFonts w:ascii="Arial" w:hAnsi="Arial" w:cs="Arial"/>
          <w:b/>
        </w:rPr>
        <w:t xml:space="preserve"> </w:t>
      </w:r>
      <w:r w:rsidRPr="00EB01FB">
        <w:rPr>
          <w:rFonts w:ascii="Arial" w:hAnsi="Arial" w:cs="Arial"/>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14:paraId="7CC39F8B" w14:textId="2D6A436D" w:rsidR="002D321C" w:rsidRPr="00EB01FB" w:rsidRDefault="002D321C" w:rsidP="00B47517">
      <w:pPr>
        <w:spacing w:after="0" w:line="240" w:lineRule="auto"/>
        <w:rPr>
          <w:rFonts w:ascii="Arial" w:hAnsi="Arial" w:cs="Arial"/>
        </w:rPr>
      </w:pPr>
      <w:r w:rsidRPr="00EB01FB">
        <w:rPr>
          <w:rFonts w:ascii="Arial" w:hAnsi="Arial" w:cs="Arial"/>
        </w:rPr>
        <w:t>Whenever publications, reports, abstracts, etc., including data from the Wave 2 ITC Zambia Survey are submitted to conferences or journals, copies will also be submitted to the ITC Project Manager at UW, so that a complete record can be kept of the research findings for dissemination.</w:t>
      </w:r>
    </w:p>
    <w:p w14:paraId="60A97E7E" w14:textId="307AB6CE" w:rsidR="002D321C" w:rsidRPr="00EB01FB" w:rsidRDefault="002D321C" w:rsidP="00B47517">
      <w:pPr>
        <w:spacing w:after="0" w:line="240" w:lineRule="auto"/>
        <w:rPr>
          <w:rFonts w:ascii="Arial" w:hAnsi="Arial" w:cs="Arial"/>
        </w:rPr>
      </w:pPr>
    </w:p>
    <w:p w14:paraId="77CCA256" w14:textId="77777777" w:rsidR="002D321C" w:rsidRPr="00EB01FB" w:rsidRDefault="002D321C" w:rsidP="00B47517">
      <w:pPr>
        <w:spacing w:after="0" w:line="240" w:lineRule="auto"/>
        <w:rPr>
          <w:rFonts w:ascii="Arial" w:hAnsi="Arial" w:cs="Arial"/>
        </w:rPr>
      </w:pPr>
      <w:r w:rsidRPr="00EB01FB">
        <w:rPr>
          <w:rFonts w:ascii="Arial" w:hAnsi="Arial" w:cs="Arial"/>
        </w:rPr>
        <w:t>I have read and understand the conditions stated above.</w:t>
      </w:r>
    </w:p>
    <w:p w14:paraId="007CAD6A" w14:textId="77777777" w:rsidR="002D321C" w:rsidRPr="00EB01FB" w:rsidRDefault="002D321C" w:rsidP="00B47517">
      <w:pPr>
        <w:spacing w:after="0" w:line="240" w:lineRule="auto"/>
        <w:rPr>
          <w:rFonts w:ascii="Arial" w:hAnsi="Arial" w:cs="Arial"/>
        </w:rPr>
      </w:pPr>
    </w:p>
    <w:tbl>
      <w:tblPr>
        <w:tblStyle w:val="TableGrid1"/>
        <w:tblW w:w="0" w:type="auto"/>
        <w:tblLook w:val="04A0" w:firstRow="1" w:lastRow="0" w:firstColumn="1" w:lastColumn="0" w:noHBand="0" w:noVBand="1"/>
      </w:tblPr>
      <w:tblGrid>
        <w:gridCol w:w="9350"/>
      </w:tblGrid>
      <w:tr w:rsidR="002D321C" w:rsidRPr="00EB01FB" w14:paraId="32D6D0A7" w14:textId="77777777" w:rsidTr="00FC0C00">
        <w:tc>
          <w:tcPr>
            <w:tcW w:w="9350" w:type="dxa"/>
          </w:tcPr>
          <w:p w14:paraId="4A156BD6"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Name: </w:t>
            </w:r>
            <w:sdt>
              <w:sdtPr>
                <w:rPr>
                  <w:rFonts w:ascii="Arial" w:eastAsia="Calibri" w:hAnsi="Arial" w:cs="Arial"/>
                  <w:iCs/>
                  <w:color w:val="000000"/>
                </w:rPr>
                <w:id w:val="1256315829"/>
                <w:showingPlcHdr/>
                <w:text/>
              </w:sdtPr>
              <w:sdtEndPr/>
              <w:sdtContent>
                <w:r w:rsidRPr="00EB01FB">
                  <w:rPr>
                    <w:rFonts w:ascii="Arial" w:eastAsia="Calibri" w:hAnsi="Arial" w:cs="Arial"/>
                    <w:color w:val="808080"/>
                  </w:rPr>
                  <w:t>Click here to enter text.</w:t>
                </w:r>
              </w:sdtContent>
            </w:sdt>
          </w:p>
        </w:tc>
      </w:tr>
      <w:tr w:rsidR="002D321C" w:rsidRPr="00EB01FB" w14:paraId="4833EA38" w14:textId="77777777" w:rsidTr="00FC0C00">
        <w:tc>
          <w:tcPr>
            <w:tcW w:w="9350" w:type="dxa"/>
          </w:tcPr>
          <w:p w14:paraId="760F68C9"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318002108"/>
                <w:showingPlcHdr/>
              </w:sdtPr>
              <w:sdtEndPr/>
              <w:sdtContent>
                <w:r w:rsidRPr="00EB01FB">
                  <w:rPr>
                    <w:rFonts w:ascii="Arial" w:eastAsia="Calibri" w:hAnsi="Arial" w:cs="Arial"/>
                    <w:color w:val="808080"/>
                  </w:rPr>
                  <w:t>Click here to enter e-mail.</w:t>
                </w:r>
              </w:sdtContent>
            </w:sdt>
          </w:p>
        </w:tc>
      </w:tr>
      <w:tr w:rsidR="002D321C" w:rsidRPr="00EB01FB" w14:paraId="7E0339B6" w14:textId="77777777" w:rsidTr="00FC0C00">
        <w:trPr>
          <w:trHeight w:val="773"/>
        </w:trPr>
        <w:tc>
          <w:tcPr>
            <w:tcW w:w="9350" w:type="dxa"/>
          </w:tcPr>
          <w:p w14:paraId="0AAD4249"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(Electronic) Signature:</w:t>
            </w:r>
          </w:p>
          <w:p w14:paraId="33D49920" w14:textId="77777777" w:rsidR="002D321C" w:rsidRPr="00EB01FB" w:rsidRDefault="008F3432" w:rsidP="00B47517">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751491176"/>
                <w:showingPlcHdr/>
                <w:picture/>
              </w:sdtPr>
              <w:sdtEndPr/>
              <w:sdtContent>
                <w:r w:rsidR="002D321C" w:rsidRPr="00EB01FB">
                  <w:rPr>
                    <w:rFonts w:ascii="Arial" w:eastAsia="Calibri" w:hAnsi="Arial" w:cs="Arial"/>
                    <w:noProof/>
                    <w:color w:val="000000"/>
                    <w:lang w:val="en-US"/>
                  </w:rPr>
                  <w:drawing>
                    <wp:inline distT="0" distB="0" distL="0" distR="0" wp14:anchorId="750435E5" wp14:editId="3D948129">
                      <wp:extent cx="345630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1096" cy="429219"/>
                              </a:xfrm>
                              <a:prstGeom prst="rect">
                                <a:avLst/>
                              </a:prstGeom>
                              <a:noFill/>
                              <a:ln>
                                <a:noFill/>
                              </a:ln>
                            </pic:spPr>
                          </pic:pic>
                        </a:graphicData>
                      </a:graphic>
                    </wp:inline>
                  </w:drawing>
                </w:r>
              </w:sdtContent>
            </w:sdt>
          </w:p>
        </w:tc>
      </w:tr>
      <w:tr w:rsidR="002D321C" w:rsidRPr="00EB01FB" w14:paraId="4B902C67" w14:textId="77777777" w:rsidTr="00FC0C00">
        <w:tc>
          <w:tcPr>
            <w:tcW w:w="9350" w:type="dxa"/>
          </w:tcPr>
          <w:p w14:paraId="5CC9FA32" w14:textId="77777777" w:rsidR="002D321C" w:rsidRPr="00EB01FB" w:rsidRDefault="002D321C" w:rsidP="00B47517">
            <w:pPr>
              <w:autoSpaceDE w:val="0"/>
              <w:autoSpaceDN w:val="0"/>
              <w:adjustRightInd w:val="0"/>
              <w:rPr>
                <w:rFonts w:ascii="Arial" w:eastAsia="Calibri" w:hAnsi="Arial" w:cs="Arial"/>
                <w:iCs/>
                <w:color w:val="000000"/>
              </w:rPr>
            </w:pPr>
            <w:r w:rsidRPr="00EB01FB">
              <w:rPr>
                <w:rFonts w:ascii="Arial" w:eastAsia="Calibri" w:hAnsi="Arial" w:cs="Arial"/>
                <w:iCs/>
                <w:color w:val="000000"/>
              </w:rPr>
              <w:t xml:space="preserve">Date: </w:t>
            </w:r>
            <w:sdt>
              <w:sdtPr>
                <w:rPr>
                  <w:rFonts w:ascii="Arial" w:eastAsia="Calibri" w:hAnsi="Arial" w:cs="Arial"/>
                  <w:iCs/>
                  <w:color w:val="000000"/>
                </w:rPr>
                <w:id w:val="-187305824"/>
                <w:showingPlcHdr/>
                <w:date>
                  <w:dateFormat w:val="yyyy-MM-dd"/>
                  <w:lid w:val="en-CA"/>
                  <w:storeMappedDataAs w:val="dateTime"/>
                  <w:calendar w:val="gregorian"/>
                </w:date>
              </w:sdtPr>
              <w:sdtEndPr/>
              <w:sdtContent>
                <w:r w:rsidRPr="00EB01FB">
                  <w:rPr>
                    <w:rFonts w:ascii="Arial" w:eastAsia="Calibri" w:hAnsi="Arial" w:cs="Arial"/>
                    <w:color w:val="808080"/>
                  </w:rPr>
                  <w:t>Click here to enter a date.</w:t>
                </w:r>
              </w:sdtContent>
            </w:sdt>
          </w:p>
        </w:tc>
      </w:tr>
    </w:tbl>
    <w:p w14:paraId="74AE3A9E" w14:textId="77777777" w:rsidR="00820423" w:rsidRPr="00EB01FB" w:rsidRDefault="00820423" w:rsidP="00B47517">
      <w:pPr>
        <w:pStyle w:val="Default"/>
        <w:rPr>
          <w:b/>
          <w:sz w:val="22"/>
          <w:szCs w:val="22"/>
          <w:u w:val="single"/>
        </w:rPr>
      </w:pPr>
    </w:p>
    <w:p w14:paraId="5B0BBB2E" w14:textId="628480B3" w:rsidR="00FB155E" w:rsidRPr="00EB01FB" w:rsidRDefault="00FB155E" w:rsidP="00B47517">
      <w:pPr>
        <w:spacing w:after="0" w:line="240" w:lineRule="auto"/>
        <w:rPr>
          <w:rFonts w:ascii="Arial" w:hAnsi="Arial" w:cs="Arial"/>
          <w:b/>
          <w:color w:val="000000"/>
          <w:u w:val="single"/>
        </w:rPr>
      </w:pPr>
    </w:p>
    <w:p w14:paraId="070A4211" w14:textId="77777777" w:rsidR="00FB155E" w:rsidRPr="00EB01FB" w:rsidRDefault="00FB155E" w:rsidP="00FB155E">
      <w:pPr>
        <w:rPr>
          <w:rFonts w:ascii="Arial" w:hAnsi="Arial" w:cs="Arial"/>
        </w:rPr>
      </w:pPr>
    </w:p>
    <w:p w14:paraId="0B80E574" w14:textId="77777777" w:rsidR="00FB155E" w:rsidRPr="00EB01FB" w:rsidRDefault="00FB155E" w:rsidP="00FB155E">
      <w:pPr>
        <w:rPr>
          <w:rFonts w:ascii="Arial" w:hAnsi="Arial" w:cs="Arial"/>
        </w:rPr>
      </w:pPr>
    </w:p>
    <w:p w14:paraId="104A3F74" w14:textId="6AEF5753" w:rsidR="00820423" w:rsidRPr="00EB01FB" w:rsidRDefault="00FB155E" w:rsidP="00FB155E">
      <w:pPr>
        <w:tabs>
          <w:tab w:val="left" w:pos="8546"/>
        </w:tabs>
        <w:rPr>
          <w:rFonts w:ascii="Arial" w:hAnsi="Arial" w:cs="Arial"/>
        </w:rPr>
      </w:pPr>
      <w:r w:rsidRPr="00EB01FB">
        <w:rPr>
          <w:rFonts w:ascii="Arial" w:hAnsi="Arial" w:cs="Arial"/>
        </w:rPr>
        <w:tab/>
      </w:r>
    </w:p>
    <w:sectPr w:rsidR="00820423" w:rsidRPr="00EB01FB" w:rsidSect="007228E6">
      <w:headerReference w:type="even" r:id="rId108"/>
      <w:headerReference w:type="default" r:id="rId109"/>
      <w:footerReference w:type="even" r:id="rId110"/>
      <w:footerReference w:type="default" r:id="rId111"/>
      <w:headerReference w:type="first" r:id="rId112"/>
      <w:footerReference w:type="first" r:id="rId113"/>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6019" w14:textId="77777777" w:rsidR="009F2855" w:rsidRDefault="009F2855" w:rsidP="00392FF2">
      <w:pPr>
        <w:spacing w:after="0" w:line="240" w:lineRule="auto"/>
      </w:pPr>
      <w:r>
        <w:separator/>
      </w:r>
    </w:p>
  </w:endnote>
  <w:endnote w:type="continuationSeparator" w:id="0">
    <w:p w14:paraId="69C462C4" w14:textId="77777777" w:rsidR="009F2855" w:rsidRDefault="009F2855" w:rsidP="0039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511" w14:textId="77777777" w:rsidR="008F3432" w:rsidRDefault="008F3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077525"/>
      <w:docPartObj>
        <w:docPartGallery w:val="Page Numbers (Bottom of Page)"/>
        <w:docPartUnique/>
      </w:docPartObj>
    </w:sdtPr>
    <w:sdtEndPr/>
    <w:sdtContent>
      <w:sdt>
        <w:sdtPr>
          <w:id w:val="-1466583711"/>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399"/>
              <w:gridCol w:w="3089"/>
            </w:tblGrid>
            <w:tr w:rsidR="00E22597" w14:paraId="46D14049" w14:textId="77777777" w:rsidTr="008767F1">
              <w:trPr>
                <w:trHeight w:val="288"/>
              </w:trPr>
              <w:tc>
                <w:tcPr>
                  <w:tcW w:w="1088" w:type="dxa"/>
                  <w:vMerge w:val="restart"/>
                  <w:tcBorders>
                    <w:top w:val="single" w:sz="12" w:space="0" w:color="auto"/>
                  </w:tcBorders>
                </w:tcPr>
                <w:p w14:paraId="1BF471FF" w14:textId="77777777" w:rsidR="00E22597" w:rsidRDefault="00E22597" w:rsidP="00F0319F">
                  <w:pPr>
                    <w:pStyle w:val="Footer"/>
                    <w:jc w:val="center"/>
                  </w:pPr>
                  <w:r>
                    <w:rPr>
                      <w:noProof/>
                      <w:lang w:val="en-US"/>
                    </w:rPr>
                    <w:drawing>
                      <wp:inline distT="0" distB="0" distL="0" distR="0" wp14:anchorId="0F72361C" wp14:editId="2B9291F6">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14:paraId="0BC5FACA" w14:textId="1026D22B" w:rsidR="00E22597" w:rsidRPr="00BA14A8" w:rsidRDefault="00E22597" w:rsidP="00B46AA5">
                  <w:pPr>
                    <w:pStyle w:val="Footer"/>
                    <w:rPr>
                      <w:rFonts w:ascii="Arial" w:hAnsi="Arial" w:cs="Arial"/>
                      <w:sz w:val="20"/>
                    </w:rPr>
                  </w:pPr>
                  <w:r w:rsidRPr="00BA14A8">
                    <w:rPr>
                      <w:rFonts w:ascii="Arial" w:hAnsi="Arial" w:cs="Arial"/>
                      <w:sz w:val="20"/>
                    </w:rPr>
                    <w:t xml:space="preserve">ITC </w:t>
                  </w:r>
                  <w:r>
                    <w:rPr>
                      <w:rFonts w:ascii="Arial" w:hAnsi="Arial" w:cs="Arial"/>
                      <w:sz w:val="20"/>
                    </w:rPr>
                    <w:t>Data Sharing with Country Teams</w:t>
                  </w:r>
                </w:p>
              </w:tc>
              <w:tc>
                <w:tcPr>
                  <w:tcW w:w="3089" w:type="dxa"/>
                  <w:tcBorders>
                    <w:top w:val="single" w:sz="12" w:space="0" w:color="auto"/>
                    <w:left w:val="nil"/>
                  </w:tcBorders>
                </w:tcPr>
                <w:p w14:paraId="4532BEDF" w14:textId="0A2EC735" w:rsidR="00E22597" w:rsidRPr="00BA14A8" w:rsidRDefault="00E22597" w:rsidP="007946CD">
                  <w:pPr>
                    <w:pStyle w:val="Footer"/>
                    <w:tabs>
                      <w:tab w:val="left" w:pos="1647"/>
                      <w:tab w:val="right" w:pos="4390"/>
                    </w:tabs>
                    <w:jc w:val="right"/>
                    <w:rPr>
                      <w:rFonts w:ascii="Arial" w:hAnsi="Arial" w:cs="Arial"/>
                      <w:sz w:val="20"/>
                    </w:rPr>
                  </w:pPr>
                  <w:r>
                    <w:rPr>
                      <w:rFonts w:ascii="Arial" w:hAnsi="Arial" w:cs="Arial"/>
                      <w:sz w:val="20"/>
                    </w:rPr>
                    <w:t xml:space="preserve">Updated </w:t>
                  </w:r>
                  <w:r w:rsidR="008F3432">
                    <w:rPr>
                      <w:rFonts w:ascii="Arial" w:hAnsi="Arial" w:cs="Arial"/>
                      <w:sz w:val="20"/>
                    </w:rPr>
                    <w:t>July 2023</w:t>
                  </w:r>
                </w:p>
              </w:tc>
            </w:tr>
            <w:tr w:rsidR="00E22597" w14:paraId="37F981A6" w14:textId="77777777" w:rsidTr="008767F1">
              <w:tc>
                <w:tcPr>
                  <w:tcW w:w="1088" w:type="dxa"/>
                  <w:vMerge/>
                </w:tcPr>
                <w:p w14:paraId="649C111A" w14:textId="77777777" w:rsidR="00E22597" w:rsidRDefault="00E22597" w:rsidP="00E10B4A">
                  <w:pPr>
                    <w:pStyle w:val="Footer"/>
                    <w:jc w:val="right"/>
                  </w:pPr>
                </w:p>
              </w:tc>
              <w:tc>
                <w:tcPr>
                  <w:tcW w:w="5399" w:type="dxa"/>
                  <w:vMerge/>
                </w:tcPr>
                <w:p w14:paraId="5248F174" w14:textId="77777777" w:rsidR="00E22597" w:rsidRPr="00BA14A8" w:rsidRDefault="00E22597" w:rsidP="00E10B4A">
                  <w:pPr>
                    <w:pStyle w:val="Footer"/>
                    <w:jc w:val="right"/>
                    <w:rPr>
                      <w:rFonts w:ascii="Arial" w:hAnsi="Arial" w:cs="Arial"/>
                      <w:sz w:val="20"/>
                    </w:rPr>
                  </w:pPr>
                </w:p>
              </w:tc>
              <w:tc>
                <w:tcPr>
                  <w:tcW w:w="3089" w:type="dxa"/>
                  <w:tcBorders>
                    <w:left w:val="nil"/>
                  </w:tcBorders>
                </w:tcPr>
                <w:p w14:paraId="5363D544" w14:textId="415CD174" w:rsidR="00E22597" w:rsidRPr="00BA14A8" w:rsidRDefault="00E22597" w:rsidP="00E10B4A">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szCs w:val="24"/>
                    </w:rPr>
                    <w:fldChar w:fldCharType="begin"/>
                  </w:r>
                  <w:r w:rsidRPr="00BA14A8">
                    <w:rPr>
                      <w:rFonts w:ascii="Arial" w:hAnsi="Arial" w:cs="Arial"/>
                      <w:bCs/>
                      <w:sz w:val="20"/>
                    </w:rPr>
                    <w:instrText xml:space="preserve"> PAGE </w:instrText>
                  </w:r>
                  <w:r w:rsidRPr="00BA14A8">
                    <w:rPr>
                      <w:rFonts w:ascii="Arial" w:hAnsi="Arial" w:cs="Arial"/>
                      <w:bCs/>
                      <w:sz w:val="20"/>
                      <w:szCs w:val="24"/>
                    </w:rPr>
                    <w:fldChar w:fldCharType="separate"/>
                  </w:r>
                  <w:r>
                    <w:rPr>
                      <w:rFonts w:ascii="Arial" w:hAnsi="Arial" w:cs="Arial"/>
                      <w:bCs/>
                      <w:noProof/>
                      <w:sz w:val="20"/>
                    </w:rPr>
                    <w:t>22</w:t>
                  </w:r>
                  <w:r w:rsidRPr="00BA14A8">
                    <w:rPr>
                      <w:rFonts w:ascii="Arial" w:hAnsi="Arial" w:cs="Arial"/>
                      <w:bCs/>
                      <w:sz w:val="20"/>
                      <w:szCs w:val="24"/>
                    </w:rPr>
                    <w:fldChar w:fldCharType="end"/>
                  </w:r>
                  <w:r w:rsidRPr="00BA14A8">
                    <w:rPr>
                      <w:rFonts w:ascii="Arial" w:hAnsi="Arial" w:cs="Arial"/>
                      <w:sz w:val="20"/>
                    </w:rPr>
                    <w:t xml:space="preserve"> of </w:t>
                  </w:r>
                  <w:r w:rsidRPr="00BA14A8">
                    <w:rPr>
                      <w:rFonts w:ascii="Arial" w:hAnsi="Arial" w:cs="Arial"/>
                      <w:bCs/>
                      <w:sz w:val="20"/>
                      <w:szCs w:val="24"/>
                    </w:rPr>
                    <w:fldChar w:fldCharType="begin"/>
                  </w:r>
                  <w:r w:rsidRPr="00BA14A8">
                    <w:rPr>
                      <w:rFonts w:ascii="Arial" w:hAnsi="Arial" w:cs="Arial"/>
                      <w:bCs/>
                      <w:sz w:val="20"/>
                    </w:rPr>
                    <w:instrText xml:space="preserve"> NUMPAGES  </w:instrText>
                  </w:r>
                  <w:r w:rsidRPr="00BA14A8">
                    <w:rPr>
                      <w:rFonts w:ascii="Arial" w:hAnsi="Arial" w:cs="Arial"/>
                      <w:bCs/>
                      <w:sz w:val="20"/>
                      <w:szCs w:val="24"/>
                    </w:rPr>
                    <w:fldChar w:fldCharType="separate"/>
                  </w:r>
                  <w:r>
                    <w:rPr>
                      <w:rFonts w:ascii="Arial" w:hAnsi="Arial" w:cs="Arial"/>
                      <w:bCs/>
                      <w:noProof/>
                      <w:sz w:val="20"/>
                    </w:rPr>
                    <w:t>78</w:t>
                  </w:r>
                  <w:r w:rsidRPr="00BA14A8">
                    <w:rPr>
                      <w:rFonts w:ascii="Arial" w:hAnsi="Arial" w:cs="Arial"/>
                      <w:bCs/>
                      <w:sz w:val="20"/>
                      <w:szCs w:val="24"/>
                    </w:rPr>
                    <w:fldChar w:fldCharType="end"/>
                  </w:r>
                </w:p>
              </w:tc>
            </w:tr>
          </w:tbl>
          <w:p w14:paraId="79EF7F03" w14:textId="77777777" w:rsidR="00E22597" w:rsidRDefault="00E22597" w:rsidP="00F0319F">
            <w:pPr>
              <w:pStyle w:val="Footer"/>
            </w:pPr>
            <w: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BAD" w14:textId="77777777" w:rsidR="008F3432" w:rsidRDefault="008F3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EAAB" w14:textId="77777777" w:rsidR="009F2855" w:rsidRDefault="009F2855" w:rsidP="00392FF2">
      <w:pPr>
        <w:spacing w:after="0" w:line="240" w:lineRule="auto"/>
      </w:pPr>
      <w:r>
        <w:separator/>
      </w:r>
    </w:p>
  </w:footnote>
  <w:footnote w:type="continuationSeparator" w:id="0">
    <w:p w14:paraId="3AAA6589" w14:textId="77777777" w:rsidR="009F2855" w:rsidRDefault="009F2855" w:rsidP="0039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D602" w14:textId="77777777" w:rsidR="008F3432" w:rsidRDefault="008F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36CC" w14:textId="77777777" w:rsidR="008F3432" w:rsidRDefault="008F3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03A1" w14:textId="77777777" w:rsidR="008F3432" w:rsidRDefault="008F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156"/>
    <w:multiLevelType w:val="hybridMultilevel"/>
    <w:tmpl w:val="66449538"/>
    <w:lvl w:ilvl="0" w:tplc="BC92E74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7205C2"/>
    <w:multiLevelType w:val="hybridMultilevel"/>
    <w:tmpl w:val="0C06C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22346"/>
    <w:multiLevelType w:val="hybridMultilevel"/>
    <w:tmpl w:val="E78EF51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Symbol"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Symbol"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Symbol"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4E7"/>
    <w:multiLevelType w:val="hybridMultilevel"/>
    <w:tmpl w:val="4FB40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747F08"/>
    <w:multiLevelType w:val="hybridMultilevel"/>
    <w:tmpl w:val="095ECC3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57A54DA"/>
    <w:multiLevelType w:val="hybridMultilevel"/>
    <w:tmpl w:val="591E3A64"/>
    <w:lvl w:ilvl="0" w:tplc="9976E01E">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215A4F"/>
    <w:multiLevelType w:val="hybridMultilevel"/>
    <w:tmpl w:val="F9248F0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30C3272"/>
    <w:multiLevelType w:val="hybridMultilevel"/>
    <w:tmpl w:val="7A3CCD5E"/>
    <w:lvl w:ilvl="0" w:tplc="BC92E740">
      <w:start w:val="1"/>
      <w:numFmt w:val="decimal"/>
      <w:lvlText w:val="%1."/>
      <w:lvlJc w:val="left"/>
      <w:pPr>
        <w:ind w:left="360" w:hanging="360"/>
      </w:pPr>
      <w:rPr>
        <w:rFonts w:hint="default"/>
        <w:b/>
      </w:rPr>
    </w:lvl>
    <w:lvl w:ilvl="1" w:tplc="3314CE8C">
      <w:start w:val="1"/>
      <w:numFmt w:val="lowerLetter"/>
      <w:lvlText w:val="%2)"/>
      <w:lvlJc w:val="left"/>
      <w:pPr>
        <w:ind w:left="786" w:hanging="360"/>
      </w:pPr>
      <w:rPr>
        <w:rFonts w:ascii="Arial" w:hAnsi="Arial" w:cs="Arial" w:hint="default"/>
        <w:color w:val="auto"/>
        <w:sz w:val="22"/>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9F669B7"/>
    <w:multiLevelType w:val="hybridMultilevel"/>
    <w:tmpl w:val="BDC0DECA"/>
    <w:lvl w:ilvl="0" w:tplc="72B619E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6B592D"/>
    <w:multiLevelType w:val="hybridMultilevel"/>
    <w:tmpl w:val="B202A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474892"/>
    <w:multiLevelType w:val="hybridMultilevel"/>
    <w:tmpl w:val="993C0D42"/>
    <w:lvl w:ilvl="0" w:tplc="ECD2B33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C851E8"/>
    <w:multiLevelType w:val="hybridMultilevel"/>
    <w:tmpl w:val="F6D4B8F4"/>
    <w:lvl w:ilvl="0" w:tplc="BAF4DA8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4D42E27"/>
    <w:multiLevelType w:val="hybridMultilevel"/>
    <w:tmpl w:val="8C2858D4"/>
    <w:lvl w:ilvl="0" w:tplc="C47AFDD0">
      <w:start w:val="1"/>
      <w:numFmt w:val="bullet"/>
      <w:lvlText w:val=""/>
      <w:lvlJc w:val="left"/>
      <w:pPr>
        <w:tabs>
          <w:tab w:val="num" w:pos="780"/>
        </w:tabs>
        <w:ind w:left="780" w:hanging="360"/>
      </w:pPr>
      <w:rPr>
        <w:rFonts w:ascii="Symbol" w:hAnsi="Symbol" w:hint="default"/>
      </w:rPr>
    </w:lvl>
    <w:lvl w:ilvl="1" w:tplc="B4F46D40">
      <w:start w:val="1"/>
      <w:numFmt w:val="bullet"/>
      <w:lvlText w:val="o"/>
      <w:lvlJc w:val="left"/>
      <w:pPr>
        <w:tabs>
          <w:tab w:val="num" w:pos="1500"/>
        </w:tabs>
        <w:ind w:left="1500" w:hanging="360"/>
      </w:pPr>
      <w:rPr>
        <w:rFonts w:ascii="Courier New" w:hAnsi="Courier New" w:cs="Tahoma" w:hint="default"/>
      </w:rPr>
    </w:lvl>
    <w:lvl w:ilvl="2" w:tplc="B8E4A11A">
      <w:start w:val="1"/>
      <w:numFmt w:val="bullet"/>
      <w:lvlText w:val=""/>
      <w:lvlJc w:val="left"/>
      <w:pPr>
        <w:tabs>
          <w:tab w:val="num" w:pos="2220"/>
        </w:tabs>
        <w:ind w:left="2220" w:hanging="360"/>
      </w:pPr>
      <w:rPr>
        <w:rFonts w:ascii="Wingdings" w:hAnsi="Wingdings" w:hint="default"/>
      </w:rPr>
    </w:lvl>
    <w:lvl w:ilvl="3" w:tplc="D26060D0">
      <w:start w:val="1"/>
      <w:numFmt w:val="bullet"/>
      <w:lvlText w:val=""/>
      <w:lvlJc w:val="left"/>
      <w:pPr>
        <w:tabs>
          <w:tab w:val="num" w:pos="2940"/>
        </w:tabs>
        <w:ind w:left="2940" w:hanging="360"/>
      </w:pPr>
      <w:rPr>
        <w:rFonts w:ascii="Symbol" w:hAnsi="Symbol" w:hint="default"/>
      </w:rPr>
    </w:lvl>
    <w:lvl w:ilvl="4" w:tplc="A8706268">
      <w:start w:val="1"/>
      <w:numFmt w:val="bullet"/>
      <w:lvlText w:val="o"/>
      <w:lvlJc w:val="left"/>
      <w:pPr>
        <w:tabs>
          <w:tab w:val="num" w:pos="3660"/>
        </w:tabs>
        <w:ind w:left="3660" w:hanging="360"/>
      </w:pPr>
      <w:rPr>
        <w:rFonts w:ascii="Courier New" w:hAnsi="Courier New" w:cs="Tahoma" w:hint="default"/>
      </w:rPr>
    </w:lvl>
    <w:lvl w:ilvl="5" w:tplc="C29679A2">
      <w:start w:val="1"/>
      <w:numFmt w:val="bullet"/>
      <w:lvlText w:val=""/>
      <w:lvlJc w:val="left"/>
      <w:pPr>
        <w:tabs>
          <w:tab w:val="num" w:pos="4380"/>
        </w:tabs>
        <w:ind w:left="4380" w:hanging="360"/>
      </w:pPr>
      <w:rPr>
        <w:rFonts w:ascii="Wingdings" w:hAnsi="Wingdings" w:hint="default"/>
      </w:rPr>
    </w:lvl>
    <w:lvl w:ilvl="6" w:tplc="C27457D8">
      <w:start w:val="1"/>
      <w:numFmt w:val="bullet"/>
      <w:lvlText w:val=""/>
      <w:lvlJc w:val="left"/>
      <w:pPr>
        <w:tabs>
          <w:tab w:val="num" w:pos="5100"/>
        </w:tabs>
        <w:ind w:left="5100" w:hanging="360"/>
      </w:pPr>
      <w:rPr>
        <w:rFonts w:ascii="Symbol" w:hAnsi="Symbol" w:hint="default"/>
      </w:rPr>
    </w:lvl>
    <w:lvl w:ilvl="7" w:tplc="7D8A8434">
      <w:start w:val="1"/>
      <w:numFmt w:val="bullet"/>
      <w:lvlText w:val="o"/>
      <w:lvlJc w:val="left"/>
      <w:pPr>
        <w:tabs>
          <w:tab w:val="num" w:pos="5820"/>
        </w:tabs>
        <w:ind w:left="5820" w:hanging="360"/>
      </w:pPr>
      <w:rPr>
        <w:rFonts w:ascii="Courier New" w:hAnsi="Courier New" w:cs="Tahoma" w:hint="default"/>
      </w:rPr>
    </w:lvl>
    <w:lvl w:ilvl="8" w:tplc="5A1A05F4">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6585568"/>
    <w:multiLevelType w:val="hybridMultilevel"/>
    <w:tmpl w:val="72BAC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74865"/>
    <w:multiLevelType w:val="hybridMultilevel"/>
    <w:tmpl w:val="756C0C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BA11A61"/>
    <w:multiLevelType w:val="hybridMultilevel"/>
    <w:tmpl w:val="82743D56"/>
    <w:lvl w:ilvl="0" w:tplc="3A621F0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C731FBC"/>
    <w:multiLevelType w:val="hybridMultilevel"/>
    <w:tmpl w:val="749E3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802990288">
    <w:abstractNumId w:val="3"/>
  </w:num>
  <w:num w:numId="2" w16cid:durableId="70080860">
    <w:abstractNumId w:val="14"/>
  </w:num>
  <w:num w:numId="3" w16cid:durableId="1001591042">
    <w:abstractNumId w:val="16"/>
  </w:num>
  <w:num w:numId="4" w16cid:durableId="127284374">
    <w:abstractNumId w:val="1"/>
  </w:num>
  <w:num w:numId="5" w16cid:durableId="369841467">
    <w:abstractNumId w:val="10"/>
  </w:num>
  <w:num w:numId="6" w16cid:durableId="1836795233">
    <w:abstractNumId w:val="5"/>
  </w:num>
  <w:num w:numId="7" w16cid:durableId="1033459251">
    <w:abstractNumId w:val="7"/>
  </w:num>
  <w:num w:numId="8" w16cid:durableId="949163573">
    <w:abstractNumId w:val="8"/>
  </w:num>
  <w:num w:numId="9" w16cid:durableId="555631364">
    <w:abstractNumId w:val="0"/>
  </w:num>
  <w:num w:numId="10" w16cid:durableId="1947999024">
    <w:abstractNumId w:val="18"/>
  </w:num>
  <w:num w:numId="11" w16cid:durableId="2055037048">
    <w:abstractNumId w:val="9"/>
  </w:num>
  <w:num w:numId="12" w16cid:durableId="1039555048">
    <w:abstractNumId w:val="17"/>
  </w:num>
  <w:num w:numId="13" w16cid:durableId="841241639">
    <w:abstractNumId w:val="6"/>
  </w:num>
  <w:num w:numId="14" w16cid:durableId="431898365">
    <w:abstractNumId w:val="13"/>
  </w:num>
  <w:num w:numId="15" w16cid:durableId="1440223260">
    <w:abstractNumId w:val="2"/>
  </w:num>
  <w:num w:numId="16" w16cid:durableId="185826179">
    <w:abstractNumId w:val="2"/>
  </w:num>
  <w:num w:numId="17" w16cid:durableId="5132000">
    <w:abstractNumId w:val="12"/>
  </w:num>
  <w:num w:numId="18" w16cid:durableId="1347293594">
    <w:abstractNumId w:val="4"/>
  </w:num>
  <w:num w:numId="19" w16cid:durableId="1977489275">
    <w:abstractNumId w:val="11"/>
  </w:num>
  <w:num w:numId="20" w16cid:durableId="525755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53"/>
    <w:rsid w:val="0000188D"/>
    <w:rsid w:val="00002505"/>
    <w:rsid w:val="00027EB5"/>
    <w:rsid w:val="0003098A"/>
    <w:rsid w:val="000320B4"/>
    <w:rsid w:val="0003275F"/>
    <w:rsid w:val="000361E5"/>
    <w:rsid w:val="00055D18"/>
    <w:rsid w:val="00064123"/>
    <w:rsid w:val="00070382"/>
    <w:rsid w:val="00077911"/>
    <w:rsid w:val="0008578D"/>
    <w:rsid w:val="000873DF"/>
    <w:rsid w:val="000907C4"/>
    <w:rsid w:val="00090E07"/>
    <w:rsid w:val="000968DE"/>
    <w:rsid w:val="000A4981"/>
    <w:rsid w:val="000C311F"/>
    <w:rsid w:val="000C72F0"/>
    <w:rsid w:val="000D5E93"/>
    <w:rsid w:val="000D61BF"/>
    <w:rsid w:val="000D7D34"/>
    <w:rsid w:val="000E78F1"/>
    <w:rsid w:val="000F199D"/>
    <w:rsid w:val="000F2A95"/>
    <w:rsid w:val="00115F12"/>
    <w:rsid w:val="00120CF6"/>
    <w:rsid w:val="00126F57"/>
    <w:rsid w:val="001350E4"/>
    <w:rsid w:val="001366B7"/>
    <w:rsid w:val="0014762D"/>
    <w:rsid w:val="001523FF"/>
    <w:rsid w:val="00152CD5"/>
    <w:rsid w:val="00156F5E"/>
    <w:rsid w:val="00160E74"/>
    <w:rsid w:val="0017400E"/>
    <w:rsid w:val="00176803"/>
    <w:rsid w:val="001922DE"/>
    <w:rsid w:val="00194E8C"/>
    <w:rsid w:val="00195E58"/>
    <w:rsid w:val="001B513B"/>
    <w:rsid w:val="001D3A6D"/>
    <w:rsid w:val="001E09C5"/>
    <w:rsid w:val="001E54DC"/>
    <w:rsid w:val="001F4B6B"/>
    <w:rsid w:val="002034CC"/>
    <w:rsid w:val="0020416F"/>
    <w:rsid w:val="002357A5"/>
    <w:rsid w:val="002513A1"/>
    <w:rsid w:val="002A5054"/>
    <w:rsid w:val="002B2379"/>
    <w:rsid w:val="002C306C"/>
    <w:rsid w:val="002D321C"/>
    <w:rsid w:val="002D39A5"/>
    <w:rsid w:val="002F64F9"/>
    <w:rsid w:val="002F6995"/>
    <w:rsid w:val="00303F8C"/>
    <w:rsid w:val="003145E2"/>
    <w:rsid w:val="00332108"/>
    <w:rsid w:val="003406CF"/>
    <w:rsid w:val="00354261"/>
    <w:rsid w:val="00360C75"/>
    <w:rsid w:val="00365E1B"/>
    <w:rsid w:val="003738B9"/>
    <w:rsid w:val="00392538"/>
    <w:rsid w:val="00392FF2"/>
    <w:rsid w:val="00393619"/>
    <w:rsid w:val="003B40A6"/>
    <w:rsid w:val="003B5E9E"/>
    <w:rsid w:val="003C1009"/>
    <w:rsid w:val="003C112C"/>
    <w:rsid w:val="003D3AE0"/>
    <w:rsid w:val="003E2443"/>
    <w:rsid w:val="003F2221"/>
    <w:rsid w:val="003F25EC"/>
    <w:rsid w:val="003F6B76"/>
    <w:rsid w:val="00403C27"/>
    <w:rsid w:val="0041411A"/>
    <w:rsid w:val="004229E9"/>
    <w:rsid w:val="004543E1"/>
    <w:rsid w:val="00457752"/>
    <w:rsid w:val="00465E91"/>
    <w:rsid w:val="00471ED8"/>
    <w:rsid w:val="00472C8B"/>
    <w:rsid w:val="00480AE6"/>
    <w:rsid w:val="004838D1"/>
    <w:rsid w:val="0048561D"/>
    <w:rsid w:val="00490098"/>
    <w:rsid w:val="004919E4"/>
    <w:rsid w:val="004A64F2"/>
    <w:rsid w:val="004C607E"/>
    <w:rsid w:val="004D1B77"/>
    <w:rsid w:val="004D2586"/>
    <w:rsid w:val="004E3509"/>
    <w:rsid w:val="004E6075"/>
    <w:rsid w:val="004E6C90"/>
    <w:rsid w:val="0050297A"/>
    <w:rsid w:val="00505961"/>
    <w:rsid w:val="005234A1"/>
    <w:rsid w:val="005317A8"/>
    <w:rsid w:val="0053297C"/>
    <w:rsid w:val="005379AA"/>
    <w:rsid w:val="00544745"/>
    <w:rsid w:val="00547C0D"/>
    <w:rsid w:val="00561A53"/>
    <w:rsid w:val="00563610"/>
    <w:rsid w:val="005712D7"/>
    <w:rsid w:val="00587A58"/>
    <w:rsid w:val="00594E39"/>
    <w:rsid w:val="005A7937"/>
    <w:rsid w:val="005B5546"/>
    <w:rsid w:val="005C2540"/>
    <w:rsid w:val="005C787A"/>
    <w:rsid w:val="005D5BA3"/>
    <w:rsid w:val="005E3551"/>
    <w:rsid w:val="005F5255"/>
    <w:rsid w:val="006060ED"/>
    <w:rsid w:val="00616475"/>
    <w:rsid w:val="006278FB"/>
    <w:rsid w:val="00636211"/>
    <w:rsid w:val="00650B44"/>
    <w:rsid w:val="00687087"/>
    <w:rsid w:val="00687757"/>
    <w:rsid w:val="0069268E"/>
    <w:rsid w:val="006A3A44"/>
    <w:rsid w:val="006A462C"/>
    <w:rsid w:val="006B6C26"/>
    <w:rsid w:val="006B7D16"/>
    <w:rsid w:val="006C0F1E"/>
    <w:rsid w:val="006C1217"/>
    <w:rsid w:val="006C3B39"/>
    <w:rsid w:val="006D1DC0"/>
    <w:rsid w:val="006E1E13"/>
    <w:rsid w:val="006E296F"/>
    <w:rsid w:val="006E3112"/>
    <w:rsid w:val="006E6435"/>
    <w:rsid w:val="006F2EF4"/>
    <w:rsid w:val="006F3D67"/>
    <w:rsid w:val="007038A7"/>
    <w:rsid w:val="0072094E"/>
    <w:rsid w:val="00721B78"/>
    <w:rsid w:val="007228E6"/>
    <w:rsid w:val="00724CA1"/>
    <w:rsid w:val="007265C8"/>
    <w:rsid w:val="00732181"/>
    <w:rsid w:val="00737FBE"/>
    <w:rsid w:val="007449E9"/>
    <w:rsid w:val="00745D2F"/>
    <w:rsid w:val="0075038E"/>
    <w:rsid w:val="00754890"/>
    <w:rsid w:val="007608E3"/>
    <w:rsid w:val="00761EA3"/>
    <w:rsid w:val="00765FBF"/>
    <w:rsid w:val="00766EE3"/>
    <w:rsid w:val="00780523"/>
    <w:rsid w:val="007864E0"/>
    <w:rsid w:val="007946CD"/>
    <w:rsid w:val="007A735F"/>
    <w:rsid w:val="007B4F77"/>
    <w:rsid w:val="007C678A"/>
    <w:rsid w:val="007D485F"/>
    <w:rsid w:val="007E6156"/>
    <w:rsid w:val="007F5D8D"/>
    <w:rsid w:val="007F65CF"/>
    <w:rsid w:val="00802B38"/>
    <w:rsid w:val="00807C84"/>
    <w:rsid w:val="00815E12"/>
    <w:rsid w:val="008172DD"/>
    <w:rsid w:val="00820423"/>
    <w:rsid w:val="008221F7"/>
    <w:rsid w:val="00842873"/>
    <w:rsid w:val="00852F80"/>
    <w:rsid w:val="008622CE"/>
    <w:rsid w:val="00870C71"/>
    <w:rsid w:val="008767F1"/>
    <w:rsid w:val="00880A7A"/>
    <w:rsid w:val="008A2100"/>
    <w:rsid w:val="008A4E62"/>
    <w:rsid w:val="008B0845"/>
    <w:rsid w:val="008B7FBF"/>
    <w:rsid w:val="008C0894"/>
    <w:rsid w:val="008C6B0C"/>
    <w:rsid w:val="008D2573"/>
    <w:rsid w:val="008E16F0"/>
    <w:rsid w:val="008E5758"/>
    <w:rsid w:val="008F21C6"/>
    <w:rsid w:val="008F3432"/>
    <w:rsid w:val="008F5F35"/>
    <w:rsid w:val="00902DFF"/>
    <w:rsid w:val="00912A90"/>
    <w:rsid w:val="00920BB4"/>
    <w:rsid w:val="0092104F"/>
    <w:rsid w:val="00935A95"/>
    <w:rsid w:val="009379E3"/>
    <w:rsid w:val="00954033"/>
    <w:rsid w:val="00961826"/>
    <w:rsid w:val="009717D6"/>
    <w:rsid w:val="00973DB3"/>
    <w:rsid w:val="0097515B"/>
    <w:rsid w:val="009A37E4"/>
    <w:rsid w:val="009B3216"/>
    <w:rsid w:val="009C51C8"/>
    <w:rsid w:val="009E067D"/>
    <w:rsid w:val="009F0AC9"/>
    <w:rsid w:val="009F110E"/>
    <w:rsid w:val="009F2855"/>
    <w:rsid w:val="00A04B1D"/>
    <w:rsid w:val="00A16B8A"/>
    <w:rsid w:val="00A211D3"/>
    <w:rsid w:val="00A21C88"/>
    <w:rsid w:val="00A516D5"/>
    <w:rsid w:val="00A60455"/>
    <w:rsid w:val="00A64243"/>
    <w:rsid w:val="00A72437"/>
    <w:rsid w:val="00A74CF3"/>
    <w:rsid w:val="00A75E94"/>
    <w:rsid w:val="00A85F6C"/>
    <w:rsid w:val="00A9262E"/>
    <w:rsid w:val="00AB20C1"/>
    <w:rsid w:val="00AB31B0"/>
    <w:rsid w:val="00AB4838"/>
    <w:rsid w:val="00AB51F3"/>
    <w:rsid w:val="00AB7375"/>
    <w:rsid w:val="00AC184C"/>
    <w:rsid w:val="00AD228C"/>
    <w:rsid w:val="00AD5662"/>
    <w:rsid w:val="00AD6444"/>
    <w:rsid w:val="00AE0464"/>
    <w:rsid w:val="00AE1A7C"/>
    <w:rsid w:val="00AE32B8"/>
    <w:rsid w:val="00AE3F28"/>
    <w:rsid w:val="00AE72C8"/>
    <w:rsid w:val="00AF0261"/>
    <w:rsid w:val="00AF0CCA"/>
    <w:rsid w:val="00AF61EA"/>
    <w:rsid w:val="00AF7D85"/>
    <w:rsid w:val="00B044AB"/>
    <w:rsid w:val="00B05563"/>
    <w:rsid w:val="00B05921"/>
    <w:rsid w:val="00B12582"/>
    <w:rsid w:val="00B31BA4"/>
    <w:rsid w:val="00B46AA5"/>
    <w:rsid w:val="00B47517"/>
    <w:rsid w:val="00B524D2"/>
    <w:rsid w:val="00B605DB"/>
    <w:rsid w:val="00B60F36"/>
    <w:rsid w:val="00B63FB2"/>
    <w:rsid w:val="00B64E50"/>
    <w:rsid w:val="00B71CC1"/>
    <w:rsid w:val="00B720CE"/>
    <w:rsid w:val="00B81753"/>
    <w:rsid w:val="00B9411C"/>
    <w:rsid w:val="00BA12FB"/>
    <w:rsid w:val="00BA14A8"/>
    <w:rsid w:val="00BB0C07"/>
    <w:rsid w:val="00BB61B4"/>
    <w:rsid w:val="00BC260C"/>
    <w:rsid w:val="00BC5E2A"/>
    <w:rsid w:val="00BD1759"/>
    <w:rsid w:val="00BD3ED4"/>
    <w:rsid w:val="00BE478D"/>
    <w:rsid w:val="00BE79C2"/>
    <w:rsid w:val="00BF78B5"/>
    <w:rsid w:val="00C0640C"/>
    <w:rsid w:val="00C13773"/>
    <w:rsid w:val="00C1539B"/>
    <w:rsid w:val="00C15FAB"/>
    <w:rsid w:val="00C17DAA"/>
    <w:rsid w:val="00C31E21"/>
    <w:rsid w:val="00C36379"/>
    <w:rsid w:val="00C510BF"/>
    <w:rsid w:val="00C61473"/>
    <w:rsid w:val="00C74D38"/>
    <w:rsid w:val="00C74FFF"/>
    <w:rsid w:val="00C92059"/>
    <w:rsid w:val="00C9547A"/>
    <w:rsid w:val="00C96799"/>
    <w:rsid w:val="00CA2217"/>
    <w:rsid w:val="00CA31F9"/>
    <w:rsid w:val="00CB6AB1"/>
    <w:rsid w:val="00CF6F70"/>
    <w:rsid w:val="00D15A62"/>
    <w:rsid w:val="00D320F5"/>
    <w:rsid w:val="00D45AC1"/>
    <w:rsid w:val="00D5177A"/>
    <w:rsid w:val="00D51EBC"/>
    <w:rsid w:val="00D635BD"/>
    <w:rsid w:val="00D66B8D"/>
    <w:rsid w:val="00D84948"/>
    <w:rsid w:val="00D87984"/>
    <w:rsid w:val="00D9200E"/>
    <w:rsid w:val="00D92430"/>
    <w:rsid w:val="00D97A2E"/>
    <w:rsid w:val="00DA65DF"/>
    <w:rsid w:val="00DA7823"/>
    <w:rsid w:val="00DB125A"/>
    <w:rsid w:val="00DB5ED8"/>
    <w:rsid w:val="00DC7918"/>
    <w:rsid w:val="00DD00FA"/>
    <w:rsid w:val="00DD575F"/>
    <w:rsid w:val="00DD735C"/>
    <w:rsid w:val="00DF1FC0"/>
    <w:rsid w:val="00DF6A23"/>
    <w:rsid w:val="00E025FB"/>
    <w:rsid w:val="00E06CC3"/>
    <w:rsid w:val="00E10B4A"/>
    <w:rsid w:val="00E10C12"/>
    <w:rsid w:val="00E22597"/>
    <w:rsid w:val="00E33BDB"/>
    <w:rsid w:val="00E346A0"/>
    <w:rsid w:val="00E46052"/>
    <w:rsid w:val="00E46D39"/>
    <w:rsid w:val="00E51DE5"/>
    <w:rsid w:val="00E56B9B"/>
    <w:rsid w:val="00E65D45"/>
    <w:rsid w:val="00E72770"/>
    <w:rsid w:val="00E74BDB"/>
    <w:rsid w:val="00E7543A"/>
    <w:rsid w:val="00E80ACC"/>
    <w:rsid w:val="00E81029"/>
    <w:rsid w:val="00E824AE"/>
    <w:rsid w:val="00EA0323"/>
    <w:rsid w:val="00EB01FB"/>
    <w:rsid w:val="00EB1436"/>
    <w:rsid w:val="00EC2997"/>
    <w:rsid w:val="00EC469D"/>
    <w:rsid w:val="00ED1CF3"/>
    <w:rsid w:val="00EF2C9A"/>
    <w:rsid w:val="00F0319F"/>
    <w:rsid w:val="00F03A6A"/>
    <w:rsid w:val="00F12B1B"/>
    <w:rsid w:val="00F231A6"/>
    <w:rsid w:val="00F30929"/>
    <w:rsid w:val="00F316E5"/>
    <w:rsid w:val="00F31D3F"/>
    <w:rsid w:val="00F32027"/>
    <w:rsid w:val="00F3466B"/>
    <w:rsid w:val="00F41CCC"/>
    <w:rsid w:val="00F50474"/>
    <w:rsid w:val="00F534C2"/>
    <w:rsid w:val="00F5628E"/>
    <w:rsid w:val="00F82065"/>
    <w:rsid w:val="00FA60E9"/>
    <w:rsid w:val="00FB155E"/>
    <w:rsid w:val="00FB5967"/>
    <w:rsid w:val="00FC02C6"/>
    <w:rsid w:val="00FC0C00"/>
    <w:rsid w:val="00FC2BEE"/>
    <w:rsid w:val="00FC7DE1"/>
    <w:rsid w:val="00FE118F"/>
    <w:rsid w:val="00FF5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808BC"/>
  <w15:docId w15:val="{B8D20CDB-3625-47CF-8220-C6797554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53"/>
  </w:style>
  <w:style w:type="paragraph" w:styleId="Heading1">
    <w:name w:val="heading 1"/>
    <w:basedOn w:val="Normal"/>
    <w:next w:val="Normal"/>
    <w:link w:val="Heading1Char"/>
    <w:uiPriority w:val="9"/>
    <w:qFormat/>
    <w:rsid w:val="00F32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A4981"/>
    <w:pPr>
      <w:keepNext/>
      <w:spacing w:before="240" w:after="60" w:line="240" w:lineRule="auto"/>
      <w:outlineLvl w:val="3"/>
    </w:pPr>
    <w:rPr>
      <w:rFonts w:ascii="Calibri" w:eastAsia="Times New Roman" w:hAnsi="Calibri" w:cs="Times New Roman"/>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75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753"/>
    <w:rPr>
      <w:color w:val="808080"/>
    </w:rPr>
  </w:style>
  <w:style w:type="paragraph" w:styleId="BalloonText">
    <w:name w:val="Balloon Text"/>
    <w:basedOn w:val="Normal"/>
    <w:link w:val="BalloonTextChar"/>
    <w:uiPriority w:val="99"/>
    <w:semiHidden/>
    <w:unhideWhenUsed/>
    <w:rsid w:val="00B8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753"/>
    <w:rPr>
      <w:rFonts w:ascii="Tahoma" w:hAnsi="Tahoma" w:cs="Tahoma"/>
      <w:sz w:val="16"/>
      <w:szCs w:val="16"/>
    </w:rPr>
  </w:style>
  <w:style w:type="paragraph" w:styleId="NoSpacing">
    <w:name w:val="No Spacing"/>
    <w:uiPriority w:val="1"/>
    <w:qFormat/>
    <w:rsid w:val="00AF7D85"/>
    <w:pPr>
      <w:spacing w:after="0" w:line="240" w:lineRule="auto"/>
    </w:pPr>
  </w:style>
  <w:style w:type="paragraph" w:styleId="Header">
    <w:name w:val="header"/>
    <w:basedOn w:val="Normal"/>
    <w:link w:val="HeaderChar"/>
    <w:uiPriority w:val="99"/>
    <w:unhideWhenUsed/>
    <w:rsid w:val="0039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FF2"/>
  </w:style>
  <w:style w:type="paragraph" w:styleId="Footer">
    <w:name w:val="footer"/>
    <w:basedOn w:val="Normal"/>
    <w:link w:val="FooterChar"/>
    <w:uiPriority w:val="99"/>
    <w:unhideWhenUsed/>
    <w:rsid w:val="0039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FF2"/>
  </w:style>
  <w:style w:type="paragraph" w:styleId="ListParagraph">
    <w:name w:val="List Paragraph"/>
    <w:basedOn w:val="Normal"/>
    <w:uiPriority w:val="34"/>
    <w:qFormat/>
    <w:rsid w:val="00BA14A8"/>
    <w:pPr>
      <w:ind w:left="720"/>
      <w:contextualSpacing/>
    </w:pPr>
  </w:style>
  <w:style w:type="character" w:styleId="Hyperlink">
    <w:name w:val="Hyperlink"/>
    <w:basedOn w:val="DefaultParagraphFont"/>
    <w:uiPriority w:val="99"/>
    <w:unhideWhenUsed/>
    <w:rsid w:val="0000188D"/>
    <w:rPr>
      <w:color w:val="0000FF" w:themeColor="hyperlink"/>
      <w:u w:val="single"/>
    </w:rPr>
  </w:style>
  <w:style w:type="character" w:customStyle="1" w:styleId="Heading1Char">
    <w:name w:val="Heading 1 Char"/>
    <w:basedOn w:val="DefaultParagraphFont"/>
    <w:link w:val="Heading1"/>
    <w:uiPriority w:val="9"/>
    <w:rsid w:val="00F320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2027"/>
    <w:pPr>
      <w:outlineLvl w:val="9"/>
    </w:pPr>
    <w:rPr>
      <w:lang w:val="en-US" w:eastAsia="ja-JP"/>
    </w:rPr>
  </w:style>
  <w:style w:type="paragraph" w:styleId="TOC2">
    <w:name w:val="toc 2"/>
    <w:basedOn w:val="Normal"/>
    <w:next w:val="Normal"/>
    <w:autoRedefine/>
    <w:uiPriority w:val="39"/>
    <w:semiHidden/>
    <w:unhideWhenUsed/>
    <w:qFormat/>
    <w:rsid w:val="00F3202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3202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2027"/>
    <w:pPr>
      <w:spacing w:after="100"/>
      <w:ind w:left="440"/>
    </w:pPr>
    <w:rPr>
      <w:rFonts w:eastAsiaTheme="minorEastAsia"/>
      <w:lang w:val="en-US" w:eastAsia="ja-JP"/>
    </w:rPr>
  </w:style>
  <w:style w:type="character" w:customStyle="1" w:styleId="Heading4Char">
    <w:name w:val="Heading 4 Char"/>
    <w:basedOn w:val="DefaultParagraphFont"/>
    <w:link w:val="Heading4"/>
    <w:uiPriority w:val="9"/>
    <w:semiHidden/>
    <w:rsid w:val="000A4981"/>
    <w:rPr>
      <w:rFonts w:ascii="Calibri" w:eastAsia="Times New Roman" w:hAnsi="Calibri" w:cs="Times New Roman"/>
      <w:b/>
      <w:bCs/>
      <w:sz w:val="28"/>
      <w:szCs w:val="28"/>
      <w:lang w:eastAsia="en-CA"/>
    </w:rPr>
  </w:style>
  <w:style w:type="paragraph" w:styleId="BodyText">
    <w:name w:val="Body Text"/>
    <w:basedOn w:val="Normal"/>
    <w:link w:val="BodyTextChar"/>
    <w:semiHidden/>
    <w:unhideWhenUsed/>
    <w:rsid w:val="000A4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pPr>
    <w:rPr>
      <w:rFonts w:ascii="Courier" w:eastAsia="Batang" w:hAnsi="Courier" w:cs="Times New Roman"/>
      <w:sz w:val="24"/>
      <w:szCs w:val="20"/>
      <w:lang w:val="en-US"/>
    </w:rPr>
  </w:style>
  <w:style w:type="character" w:customStyle="1" w:styleId="BodyTextChar">
    <w:name w:val="Body Text Char"/>
    <w:basedOn w:val="DefaultParagraphFont"/>
    <w:link w:val="BodyText"/>
    <w:semiHidden/>
    <w:rsid w:val="000A4981"/>
    <w:rPr>
      <w:rFonts w:ascii="Courier" w:eastAsia="Batang" w:hAnsi="Courier" w:cs="Times New Roman"/>
      <w:sz w:val="24"/>
      <w:szCs w:val="20"/>
      <w:lang w:val="en-US"/>
    </w:rPr>
  </w:style>
  <w:style w:type="character" w:customStyle="1" w:styleId="quoted21">
    <w:name w:val="quoted21"/>
    <w:basedOn w:val="DefaultParagraphFont"/>
    <w:rsid w:val="000A4981"/>
    <w:rPr>
      <w:color w:val="007777"/>
    </w:rPr>
  </w:style>
  <w:style w:type="character" w:styleId="CommentReference">
    <w:name w:val="annotation reference"/>
    <w:basedOn w:val="DefaultParagraphFont"/>
    <w:uiPriority w:val="99"/>
    <w:semiHidden/>
    <w:unhideWhenUsed/>
    <w:rsid w:val="0003098A"/>
    <w:rPr>
      <w:sz w:val="16"/>
      <w:szCs w:val="16"/>
    </w:rPr>
  </w:style>
  <w:style w:type="paragraph" w:styleId="CommentText">
    <w:name w:val="annotation text"/>
    <w:basedOn w:val="Normal"/>
    <w:link w:val="CommentTextChar"/>
    <w:semiHidden/>
    <w:unhideWhenUsed/>
    <w:rsid w:val="0003098A"/>
    <w:pPr>
      <w:spacing w:line="240" w:lineRule="auto"/>
    </w:pPr>
    <w:rPr>
      <w:sz w:val="20"/>
      <w:szCs w:val="20"/>
    </w:rPr>
  </w:style>
  <w:style w:type="character" w:customStyle="1" w:styleId="CommentTextChar">
    <w:name w:val="Comment Text Char"/>
    <w:basedOn w:val="DefaultParagraphFont"/>
    <w:link w:val="CommentText"/>
    <w:uiPriority w:val="99"/>
    <w:semiHidden/>
    <w:rsid w:val="0003098A"/>
    <w:rPr>
      <w:sz w:val="20"/>
      <w:szCs w:val="20"/>
    </w:rPr>
  </w:style>
  <w:style w:type="paragraph" w:styleId="CommentSubject">
    <w:name w:val="annotation subject"/>
    <w:basedOn w:val="CommentText"/>
    <w:next w:val="CommentText"/>
    <w:link w:val="CommentSubjectChar"/>
    <w:uiPriority w:val="99"/>
    <w:semiHidden/>
    <w:unhideWhenUsed/>
    <w:rsid w:val="0003098A"/>
    <w:rPr>
      <w:b/>
      <w:bCs/>
    </w:rPr>
  </w:style>
  <w:style w:type="character" w:customStyle="1" w:styleId="CommentSubjectChar">
    <w:name w:val="Comment Subject Char"/>
    <w:basedOn w:val="CommentTextChar"/>
    <w:link w:val="CommentSubject"/>
    <w:uiPriority w:val="99"/>
    <w:semiHidden/>
    <w:rsid w:val="0003098A"/>
    <w:rPr>
      <w:b/>
      <w:bCs/>
      <w:sz w:val="20"/>
      <w:szCs w:val="20"/>
    </w:rPr>
  </w:style>
  <w:style w:type="paragraph" w:customStyle="1" w:styleId="rtecenter">
    <w:name w:val="rtecenter"/>
    <w:basedOn w:val="Normal"/>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06CF"/>
    <w:rPr>
      <w:b/>
      <w:bCs/>
    </w:rPr>
  </w:style>
  <w:style w:type="paragraph" w:styleId="NormalWeb">
    <w:name w:val="Normal (Web)"/>
    <w:basedOn w:val="Normal"/>
    <w:uiPriority w:val="99"/>
    <w:unhideWhenUsed/>
    <w:rsid w:val="003406C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2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2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135">
      <w:bodyDiv w:val="1"/>
      <w:marLeft w:val="0"/>
      <w:marRight w:val="0"/>
      <w:marTop w:val="0"/>
      <w:marBottom w:val="0"/>
      <w:divBdr>
        <w:top w:val="none" w:sz="0" w:space="0" w:color="auto"/>
        <w:left w:val="none" w:sz="0" w:space="0" w:color="auto"/>
        <w:bottom w:val="none" w:sz="0" w:space="0" w:color="auto"/>
        <w:right w:val="none" w:sz="0" w:space="0" w:color="auto"/>
      </w:divBdr>
    </w:div>
    <w:div w:id="1135294075">
      <w:bodyDiv w:val="1"/>
      <w:marLeft w:val="0"/>
      <w:marRight w:val="0"/>
      <w:marTop w:val="0"/>
      <w:marBottom w:val="0"/>
      <w:divBdr>
        <w:top w:val="none" w:sz="0" w:space="0" w:color="auto"/>
        <w:left w:val="none" w:sz="0" w:space="0" w:color="auto"/>
        <w:bottom w:val="none" w:sz="0" w:space="0" w:color="auto"/>
        <w:right w:val="none" w:sz="0" w:space="0" w:color="auto"/>
      </w:divBdr>
    </w:div>
    <w:div w:id="1145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igar.nargis@cancer.org" TargetMode="External"/><Relationship Id="rId21" Type="http://schemas.openxmlformats.org/officeDocument/2006/relationships/hyperlink" Target="mailto:fpz@promocjazdrowia.pl" TargetMode="External"/><Relationship Id="rId42" Type="http://schemas.openxmlformats.org/officeDocument/2006/relationships/hyperlink" Target="http://www.itcproject.org/forms" TargetMode="External"/><Relationship Id="rId47" Type="http://schemas.openxmlformats.org/officeDocument/2006/relationships/hyperlink" Target="http://www.itcproject.org/forms" TargetMode="External"/><Relationship Id="rId63" Type="http://schemas.openxmlformats.org/officeDocument/2006/relationships/hyperlink" Target="mailto:farizah@ummc.edu.my" TargetMode="External"/><Relationship Id="rId68" Type="http://schemas.openxmlformats.org/officeDocument/2006/relationships/hyperlink" Target="http://www.itcproject.org/datarequ" TargetMode="External"/><Relationship Id="rId84" Type="http://schemas.openxmlformats.org/officeDocument/2006/relationships/hyperlink" Target="mailto:tibor.demjen@gmail.com" TargetMode="External"/><Relationship Id="rId89" Type="http://schemas.openxmlformats.org/officeDocument/2006/relationships/hyperlink" Target="mailto:vardavas@tobcontrol.eu" TargetMode="External"/><Relationship Id="rId112" Type="http://schemas.openxmlformats.org/officeDocument/2006/relationships/header" Target="header3.xml"/><Relationship Id="rId16" Type="http://schemas.openxmlformats.org/officeDocument/2006/relationships/hyperlink" Target="https://itcproject.org/request-data-form/" TargetMode="External"/><Relationship Id="rId107" Type="http://schemas.openxmlformats.org/officeDocument/2006/relationships/hyperlink" Target="http://itcproject.org/forms" TargetMode="External"/><Relationship Id="rId11" Type="http://schemas.openxmlformats.org/officeDocument/2006/relationships/hyperlink" Target="mailto:tkagar@uwaterloo.ca" TargetMode="External"/><Relationship Id="rId32" Type="http://schemas.openxmlformats.org/officeDocument/2006/relationships/hyperlink" Target="http://www.itcproject.org/forms" TargetMode="External"/><Relationship Id="rId37" Type="http://schemas.openxmlformats.org/officeDocument/2006/relationships/hyperlink" Target="mailto:romain.guinard@santepubliquefrance.fr" TargetMode="External"/><Relationship Id="rId53" Type="http://schemas.openxmlformats.org/officeDocument/2006/relationships/hyperlink" Target="http://www.itcproject.org/datarequ" TargetMode="External"/><Relationship Id="rId58" Type="http://schemas.openxmlformats.org/officeDocument/2006/relationships/hyperlink" Target="http://www.itcproject.org/library/paperlist/authorship~3" TargetMode="External"/><Relationship Id="rId74" Type="http://schemas.openxmlformats.org/officeDocument/2006/relationships/hyperlink" Target="http://www.itcproject.org/datarequ" TargetMode="External"/><Relationship Id="rId79" Type="http://schemas.openxmlformats.org/officeDocument/2006/relationships/hyperlink" Target="http://www.itcproject.org/forms" TargetMode="External"/><Relationship Id="rId102" Type="http://schemas.openxmlformats.org/officeDocument/2006/relationships/hyperlink" Target="http://itcproject.org/forms" TargetMode="External"/><Relationship Id="rId5" Type="http://schemas.openxmlformats.org/officeDocument/2006/relationships/webSettings" Target="webSettings.xml"/><Relationship Id="rId90" Type="http://schemas.openxmlformats.org/officeDocument/2006/relationships/hyperlink" Target="mailto:efernandez@iconcologia.net" TargetMode="External"/><Relationship Id="rId95" Type="http://schemas.openxmlformats.org/officeDocument/2006/relationships/hyperlink" Target="http://itcproject.org/forms" TargetMode="External"/><Relationship Id="rId22" Type="http://schemas.openxmlformats.org/officeDocument/2006/relationships/hyperlink" Target="mailto:krzysztof.przewozniak@wp.pl" TargetMode="External"/><Relationship Id="rId27" Type="http://schemas.openxmlformats.org/officeDocument/2006/relationships/hyperlink" Target="mailto:nigar.nargis@cancer.org" TargetMode="External"/><Relationship Id="rId43" Type="http://schemas.openxmlformats.org/officeDocument/2006/relationships/hyperlink" Target="mailto:iyoshimi@ncc.go.jp" TargetMode="External"/><Relationship Id="rId48" Type="http://schemas.openxmlformats.org/officeDocument/2006/relationships/hyperlink" Target="http://www.itcproject.org/forms" TargetMode="External"/><Relationship Id="rId64" Type="http://schemas.openxmlformats.org/officeDocument/2006/relationships/hyperlink" Target="mailto:thrasher@mailbox.sc.edu" TargetMode="External"/><Relationship Id="rId69" Type="http://schemas.openxmlformats.org/officeDocument/2006/relationships/hyperlink" Target="http://www.itcproject.org/library/paperlist/paper_list" TargetMode="External"/><Relationship Id="rId113" Type="http://schemas.openxmlformats.org/officeDocument/2006/relationships/footer" Target="footer3.xml"/><Relationship Id="rId80" Type="http://schemas.openxmlformats.org/officeDocument/2006/relationships/hyperlink" Target="http://www.itcproject.org/forms" TargetMode="External"/><Relationship Id="rId85" Type="http://schemas.openxmlformats.org/officeDocument/2006/relationships/hyperlink" Target="mailto:fpz@promocjazdrowia.pl" TargetMode="External"/><Relationship Id="rId12" Type="http://schemas.openxmlformats.org/officeDocument/2006/relationships/hyperlink" Target="mailto:s4xu@uwaterloo.ca" TargetMode="External"/><Relationship Id="rId17" Type="http://schemas.openxmlformats.org/officeDocument/2006/relationships/image" Target="media/image2.png"/><Relationship Id="rId33" Type="http://schemas.openxmlformats.org/officeDocument/2006/relationships/hyperlink" Target="http://www.itcproject.org/forms" TargetMode="External"/><Relationship Id="rId38" Type="http://schemas.openxmlformats.org/officeDocument/2006/relationships/hyperlink" Target="http://www.itcproject.org/datarequ" TargetMode="External"/><Relationship Id="rId59" Type="http://schemas.openxmlformats.org/officeDocument/2006/relationships/hyperlink" Target="http://www.igloo.org/itcproject/" TargetMode="External"/><Relationship Id="rId103" Type="http://schemas.openxmlformats.org/officeDocument/2006/relationships/hyperlink" Target="http://itcproject.org/forms" TargetMode="External"/><Relationship Id="rId108" Type="http://schemas.openxmlformats.org/officeDocument/2006/relationships/header" Target="header1.xml"/><Relationship Id="rId54" Type="http://schemas.openxmlformats.org/officeDocument/2006/relationships/hyperlink" Target="http://www.itcproject.org/datarequ)" TargetMode="External"/><Relationship Id="rId70" Type="http://schemas.openxmlformats.org/officeDocument/2006/relationships/hyperlink" Target="http://www.itcproject.org/library/paperlist/itc_dissem" TargetMode="External"/><Relationship Id="rId75" Type="http://schemas.openxmlformats.org/officeDocument/2006/relationships/hyperlink" Target="http://www.itcproject.org/datarequ" TargetMode="External"/><Relationship Id="rId91" Type="http://schemas.openxmlformats.org/officeDocument/2006/relationships/hyperlink" Target="http://itcproject.org/forms" TargetMode="External"/><Relationship Id="rId96" Type="http://schemas.openxmlformats.org/officeDocument/2006/relationships/hyperlink" Target="http://itcproject.org/for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cproject.org/request-data-form/" TargetMode="External"/><Relationship Id="rId23" Type="http://schemas.openxmlformats.org/officeDocument/2006/relationships/hyperlink" Target="mailto:atrofor@yahoo.com" TargetMode="External"/><Relationship Id="rId28" Type="http://schemas.openxmlformats.org/officeDocument/2006/relationships/hyperlink" Target="mailto:nigar.nargis@cancer.org" TargetMode="External"/><Relationship Id="rId36" Type="http://schemas.openxmlformats.org/officeDocument/2006/relationships/hyperlink" Target="http://www.itcproject.org/datarequ" TargetMode="External"/><Relationship Id="rId49" Type="http://schemas.openxmlformats.org/officeDocument/2006/relationships/hyperlink" Target="mailto:iyoshimi@ncc.go.jp" TargetMode="External"/><Relationship Id="rId57" Type="http://schemas.openxmlformats.org/officeDocument/2006/relationships/hyperlink" Target="http://www.itcproject.org/datarequ" TargetMode="External"/><Relationship Id="rId106" Type="http://schemas.openxmlformats.org/officeDocument/2006/relationships/hyperlink" Target="http://itcproject.org/forms" TargetMode="External"/><Relationship Id="rId114" Type="http://schemas.openxmlformats.org/officeDocument/2006/relationships/fontTable" Target="fontTable.xml"/><Relationship Id="rId10" Type="http://schemas.openxmlformats.org/officeDocument/2006/relationships/hyperlink" Target="mailto:ackquah@uwaterloo.ca" TargetMode="External"/><Relationship Id="rId31" Type="http://schemas.openxmlformats.org/officeDocument/2006/relationships/hyperlink" Target="mailto:ugenza@health.gov.bt" TargetMode="External"/><Relationship Id="rId44" Type="http://schemas.openxmlformats.org/officeDocument/2006/relationships/hyperlink" Target="http://www.itcproject.org/forms" TargetMode="External"/><Relationship Id="rId52" Type="http://schemas.openxmlformats.org/officeDocument/2006/relationships/hyperlink" Target="http://www.itcproject.org/forms" TargetMode="External"/><Relationship Id="rId60" Type="http://schemas.openxmlformats.org/officeDocument/2006/relationships/hyperlink" Target="http://www.itcproject.org/datarequ" TargetMode="External"/><Relationship Id="rId65" Type="http://schemas.openxmlformats.org/officeDocument/2006/relationships/hyperlink" Target="http://www.itcproject.org/datarequ" TargetMode="External"/><Relationship Id="rId73" Type="http://schemas.openxmlformats.org/officeDocument/2006/relationships/hyperlink" Target="http://www.itcproject.org/datarequ" TargetMode="External"/><Relationship Id="rId78" Type="http://schemas.openxmlformats.org/officeDocument/2006/relationships/hyperlink" Target="http://www.itcproject.org/library/paperlist/authorship~3" TargetMode="External"/><Relationship Id="rId81" Type="http://schemas.openxmlformats.org/officeDocument/2006/relationships/hyperlink" Target="http://www.itcproject.org/forms" TargetMode="External"/><Relationship Id="rId86" Type="http://schemas.openxmlformats.org/officeDocument/2006/relationships/hyperlink" Target="mailto:krzysztof.przewozniak@wp.pl" TargetMode="External"/><Relationship Id="rId94" Type="http://schemas.openxmlformats.org/officeDocument/2006/relationships/hyperlink" Target="http://itcproject.org/forms" TargetMode="External"/><Relationship Id="rId99" Type="http://schemas.openxmlformats.org/officeDocument/2006/relationships/hyperlink" Target="http://www.itcproject.org/forms)" TargetMode="External"/><Relationship Id="rId101" Type="http://schemas.openxmlformats.org/officeDocument/2006/relationships/hyperlink" Target="http://itcproject.org/forms" TargetMode="External"/><Relationship Id="rId4" Type="http://schemas.openxmlformats.org/officeDocument/2006/relationships/settings" Target="settings.xml"/><Relationship Id="rId9" Type="http://schemas.openxmlformats.org/officeDocument/2006/relationships/hyperlink" Target="mailto:j2ouimet@uwaterloo.ca" TargetMode="External"/><Relationship Id="rId13" Type="http://schemas.openxmlformats.org/officeDocument/2006/relationships/hyperlink" Target="mailto:skaai@uwaterloo.ca" TargetMode="External"/><Relationship Id="rId18" Type="http://schemas.openxmlformats.org/officeDocument/2006/relationships/hyperlink" Target="mailto:u.mons@dkfz-heidelberg.de" TargetMode="External"/><Relationship Id="rId39" Type="http://schemas.openxmlformats.org/officeDocument/2006/relationships/hyperlink" Target="http://www.itcproject.org/datarequ" TargetMode="External"/><Relationship Id="rId109" Type="http://schemas.openxmlformats.org/officeDocument/2006/relationships/header" Target="header2.xml"/><Relationship Id="rId34" Type="http://schemas.openxmlformats.org/officeDocument/2006/relationships/hyperlink" Target="http://www.itcproject.org/forms" TargetMode="External"/><Relationship Id="rId50" Type="http://schemas.openxmlformats.org/officeDocument/2006/relationships/hyperlink" Target="http://www.itcproject.org/forms" TargetMode="External"/><Relationship Id="rId55" Type="http://schemas.openxmlformats.org/officeDocument/2006/relationships/hyperlink" Target="file:///\\psychfile\psych$\psych-lab-gfong\Partnership%20Agreements\Latest%20Partnership%20Agreements%20(Sept%202018)\(http:\www.itcprojcct.org\datarequ" TargetMode="External"/><Relationship Id="rId76" Type="http://schemas.openxmlformats.org/officeDocument/2006/relationships/hyperlink" Target="http://www.itcproject.org/datarequ" TargetMode="External"/><Relationship Id="rId97" Type="http://schemas.openxmlformats.org/officeDocument/2006/relationships/hyperlink" Target="http://itcproject.org/forms" TargetMode="External"/><Relationship Id="rId104" Type="http://schemas.openxmlformats.org/officeDocument/2006/relationships/hyperlink" Target="http://itcproject.org/forms" TargetMode="External"/><Relationship Id="rId7" Type="http://schemas.openxmlformats.org/officeDocument/2006/relationships/endnotes" Target="endnotes.xml"/><Relationship Id="rId71" Type="http://schemas.openxmlformats.org/officeDocument/2006/relationships/hyperlink" Target="http://www.itcproject.org/library/paperlist/authorship~3" TargetMode="External"/><Relationship Id="rId92" Type="http://schemas.openxmlformats.org/officeDocument/2006/relationships/hyperlink" Target="http://itcproject.org/forms" TargetMode="External"/><Relationship Id="rId2" Type="http://schemas.openxmlformats.org/officeDocument/2006/relationships/numbering" Target="numbering.xml"/><Relationship Id="rId29" Type="http://schemas.openxmlformats.org/officeDocument/2006/relationships/hyperlink" Target="http://www.itcproject.org/datarequ" TargetMode="External"/><Relationship Id="rId24" Type="http://schemas.openxmlformats.org/officeDocument/2006/relationships/hyperlink" Target="mailto:efernandez@iconcologia.net" TargetMode="External"/><Relationship Id="rId40" Type="http://schemas.openxmlformats.org/officeDocument/2006/relationships/hyperlink" Target="http://www.itcproject.org/library/paperlist/authorship~3" TargetMode="External"/><Relationship Id="rId45" Type="http://schemas.openxmlformats.org/officeDocument/2006/relationships/hyperlink" Target="mailto:iyoshimi@ncc.go.jp" TargetMode="External"/><Relationship Id="rId66" Type="http://schemas.openxmlformats.org/officeDocument/2006/relationships/hyperlink" Target="http://www.itcproject.org/datarequ" TargetMode="External"/><Relationship Id="rId87" Type="http://schemas.openxmlformats.org/officeDocument/2006/relationships/hyperlink" Target="mailto:atrofor@yahoo.com" TargetMode="External"/><Relationship Id="rId110" Type="http://schemas.openxmlformats.org/officeDocument/2006/relationships/footer" Target="footer1.xml"/><Relationship Id="rId115" Type="http://schemas.openxmlformats.org/officeDocument/2006/relationships/glossaryDocument" Target="glossary/document.xml"/><Relationship Id="rId61" Type="http://schemas.openxmlformats.org/officeDocument/2006/relationships/hyperlink" Target="http://www.itcproject.org/datarequ" TargetMode="External"/><Relationship Id="rId82" Type="http://schemas.openxmlformats.org/officeDocument/2006/relationships/hyperlink" Target="mailto:u.mons@dkfz-heidelberg.de" TargetMode="External"/><Relationship Id="rId19" Type="http://schemas.openxmlformats.org/officeDocument/2006/relationships/hyperlink" Target="mailto:chsr@med.uoa.gr" TargetMode="External"/><Relationship Id="rId14" Type="http://schemas.openxmlformats.org/officeDocument/2006/relationships/hyperlink" Target="mailto:tkagar@uwaterloo.ca" TargetMode="External"/><Relationship Id="rId30" Type="http://schemas.openxmlformats.org/officeDocument/2006/relationships/hyperlink" Target="http://www.itcproject.org/datarequ" TargetMode="External"/><Relationship Id="rId35" Type="http://schemas.openxmlformats.org/officeDocument/2006/relationships/hyperlink" Target="http://www.itcproject.org/datarequ" TargetMode="External"/><Relationship Id="rId56" Type="http://schemas.openxmlformats.org/officeDocument/2006/relationships/hyperlink" Target="http://www.itcproject.org/datarequ)," TargetMode="External"/><Relationship Id="rId77" Type="http://schemas.openxmlformats.org/officeDocument/2006/relationships/hyperlink" Target="http://www.itcproject.org/datarequ" TargetMode="External"/><Relationship Id="rId100" Type="http://schemas.openxmlformats.org/officeDocument/2006/relationships/hyperlink" Target="http://itcproject.org/forms" TargetMode="External"/><Relationship Id="rId105" Type="http://schemas.openxmlformats.org/officeDocument/2006/relationships/hyperlink" Target="http://itcproject.org/forms" TargetMode="External"/><Relationship Id="rId8" Type="http://schemas.openxmlformats.org/officeDocument/2006/relationships/image" Target="media/image1.jpeg"/><Relationship Id="rId51" Type="http://schemas.openxmlformats.org/officeDocument/2006/relationships/hyperlink" Target="http://www.itcproject.org/forms" TargetMode="External"/><Relationship Id="rId72" Type="http://schemas.openxmlformats.org/officeDocument/2006/relationships/hyperlink" Target="http://www.itcproject.org/datarequ" TargetMode="External"/><Relationship Id="rId93" Type="http://schemas.openxmlformats.org/officeDocument/2006/relationships/hyperlink" Target="http://itcproject.org/forms" TargetMode="External"/><Relationship Id="rId98" Type="http://schemas.openxmlformats.org/officeDocument/2006/relationships/hyperlink" Target="http://www.itcproject.org/" TargetMode="External"/><Relationship Id="rId3" Type="http://schemas.openxmlformats.org/officeDocument/2006/relationships/styles" Target="styles.xml"/><Relationship Id="rId25" Type="http://schemas.openxmlformats.org/officeDocument/2006/relationships/hyperlink" Target="mailto:vardavas@tobcontrol.eu" TargetMode="External"/><Relationship Id="rId46" Type="http://schemas.openxmlformats.org/officeDocument/2006/relationships/hyperlink" Target="http://www.itcproject.org/forms" TargetMode="External"/><Relationship Id="rId67" Type="http://schemas.openxmlformats.org/officeDocument/2006/relationships/hyperlink" Target="http://www.itcproject.org/datarequ" TargetMode="External"/><Relationship Id="rId116" Type="http://schemas.openxmlformats.org/officeDocument/2006/relationships/theme" Target="theme/theme1.xml"/><Relationship Id="rId20" Type="http://schemas.openxmlformats.org/officeDocument/2006/relationships/hyperlink" Target="mailto:tibor.demjen@gmail.com" TargetMode="External"/><Relationship Id="rId41" Type="http://schemas.openxmlformats.org/officeDocument/2006/relationships/hyperlink" Target="mailto:rosenl@tauex.tau.ac.il" TargetMode="External"/><Relationship Id="rId62" Type="http://schemas.openxmlformats.org/officeDocument/2006/relationships/hyperlink" Target="mailto:amersiddiq@um.edu.my" TargetMode="External"/><Relationship Id="rId83" Type="http://schemas.openxmlformats.org/officeDocument/2006/relationships/hyperlink" Target="mailto:chsr@med.uoa.gr" TargetMode="External"/><Relationship Id="rId88" Type="http://schemas.openxmlformats.org/officeDocument/2006/relationships/hyperlink" Target="mailto:efernandez@iconcologia.net" TargetMode="External"/><Relationship Id="rId11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9619A8E5C41ACB32663F9CDC1A521"/>
        <w:category>
          <w:name w:val="General"/>
          <w:gallery w:val="placeholder"/>
        </w:category>
        <w:types>
          <w:type w:val="bbPlcHdr"/>
        </w:types>
        <w:behaviors>
          <w:behavior w:val="content"/>
        </w:behaviors>
        <w:guid w:val="{08A27DD3-512D-4535-8D96-34F2397F3006}"/>
      </w:docPartPr>
      <w:docPartBody>
        <w:p w:rsidR="0049418A" w:rsidRDefault="00C816F7" w:rsidP="00C816F7">
          <w:pPr>
            <w:pStyle w:val="B6B9619A8E5C41ACB32663F9CDC1A5212"/>
          </w:pPr>
          <w:r w:rsidRPr="0075038E">
            <w:rPr>
              <w:rStyle w:val="PlaceholderText"/>
              <w:rFonts w:ascii="Arial" w:hAnsi="Arial" w:cs="Arial"/>
            </w:rPr>
            <w:t>Click here to enter text.</w:t>
          </w:r>
        </w:p>
      </w:docPartBody>
    </w:docPart>
    <w:docPart>
      <w:docPartPr>
        <w:name w:val="A2224D8646584637BDC35A03CE45CCBC"/>
        <w:category>
          <w:name w:val="General"/>
          <w:gallery w:val="placeholder"/>
        </w:category>
        <w:types>
          <w:type w:val="bbPlcHdr"/>
        </w:types>
        <w:behaviors>
          <w:behavior w:val="content"/>
        </w:behaviors>
        <w:guid w:val="{2E68CA66-C451-441C-881D-1AC41066EFDA}"/>
      </w:docPartPr>
      <w:docPartBody>
        <w:p w:rsidR="0049418A" w:rsidRDefault="00C816F7" w:rsidP="00C816F7">
          <w:pPr>
            <w:pStyle w:val="A2224D8646584637BDC35A03CE45CCBC2"/>
          </w:pPr>
          <w:r w:rsidRPr="0075038E">
            <w:rPr>
              <w:rStyle w:val="PlaceholderText"/>
              <w:rFonts w:ascii="Arial" w:hAnsi="Arial" w:cs="Arial"/>
            </w:rPr>
            <w:t>Click here to enter text.</w:t>
          </w:r>
        </w:p>
      </w:docPartBody>
    </w:docPart>
    <w:docPart>
      <w:docPartPr>
        <w:name w:val="1CD64592AAFF40ACA57EE05129C647BE"/>
        <w:category>
          <w:name w:val="General"/>
          <w:gallery w:val="placeholder"/>
        </w:category>
        <w:types>
          <w:type w:val="bbPlcHdr"/>
        </w:types>
        <w:behaviors>
          <w:behavior w:val="content"/>
        </w:behaviors>
        <w:guid w:val="{D266E556-C17A-41B5-B6B1-EDA4F01471F9}"/>
      </w:docPartPr>
      <w:docPartBody>
        <w:p w:rsidR="0049418A" w:rsidRDefault="00C816F7" w:rsidP="00C816F7">
          <w:pPr>
            <w:pStyle w:val="1CD64592AAFF40ACA57EE05129C647BE2"/>
          </w:pPr>
          <w:r w:rsidRPr="0075038E">
            <w:rPr>
              <w:rStyle w:val="PlaceholderText"/>
              <w:rFonts w:ascii="Arial" w:hAnsi="Arial" w:cs="Arial"/>
            </w:rPr>
            <w:t>Click here to enter text.</w:t>
          </w:r>
        </w:p>
      </w:docPartBody>
    </w:docPart>
    <w:docPart>
      <w:docPartPr>
        <w:name w:val="816CD030880C4690A161A2B83057950E"/>
        <w:category>
          <w:name w:val="General"/>
          <w:gallery w:val="placeholder"/>
        </w:category>
        <w:types>
          <w:type w:val="bbPlcHdr"/>
        </w:types>
        <w:behaviors>
          <w:behavior w:val="content"/>
        </w:behaviors>
        <w:guid w:val="{82A6D94B-E229-477F-BCC4-58BBF7570DB2}"/>
      </w:docPartPr>
      <w:docPartBody>
        <w:p w:rsidR="0049418A" w:rsidRDefault="00C816F7" w:rsidP="00C816F7">
          <w:pPr>
            <w:pStyle w:val="816CD030880C4690A161A2B83057950E2"/>
          </w:pPr>
          <w:r w:rsidRPr="0075038E">
            <w:rPr>
              <w:rStyle w:val="PlaceholderText"/>
              <w:rFonts w:ascii="Arial" w:hAnsi="Arial" w:cs="Arial"/>
            </w:rPr>
            <w:t>Click here to enter text.</w:t>
          </w:r>
        </w:p>
      </w:docPartBody>
    </w:docPart>
    <w:docPart>
      <w:docPartPr>
        <w:name w:val="1D2B53C0ABF14E948FF85D144EA4A1D3"/>
        <w:category>
          <w:name w:val="General"/>
          <w:gallery w:val="placeholder"/>
        </w:category>
        <w:types>
          <w:type w:val="bbPlcHdr"/>
        </w:types>
        <w:behaviors>
          <w:behavior w:val="content"/>
        </w:behaviors>
        <w:guid w:val="{F8139604-AD80-473A-AF55-7CF725E14193}"/>
      </w:docPartPr>
      <w:docPartBody>
        <w:p w:rsidR="0049418A" w:rsidRDefault="00C816F7" w:rsidP="00C816F7">
          <w:pPr>
            <w:pStyle w:val="1D2B53C0ABF14E948FF85D144EA4A1D32"/>
          </w:pPr>
          <w:r w:rsidRPr="0075038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94A"/>
    <w:rsid w:val="001100B0"/>
    <w:rsid w:val="0016310E"/>
    <w:rsid w:val="001F6DEC"/>
    <w:rsid w:val="002745D3"/>
    <w:rsid w:val="00284B6B"/>
    <w:rsid w:val="002C5BC0"/>
    <w:rsid w:val="00331B2A"/>
    <w:rsid w:val="003A367B"/>
    <w:rsid w:val="00405F39"/>
    <w:rsid w:val="004653C6"/>
    <w:rsid w:val="0046794A"/>
    <w:rsid w:val="00475E7D"/>
    <w:rsid w:val="004940FA"/>
    <w:rsid w:val="0049418A"/>
    <w:rsid w:val="00494F8A"/>
    <w:rsid w:val="004C1267"/>
    <w:rsid w:val="004F5DE4"/>
    <w:rsid w:val="00531CDC"/>
    <w:rsid w:val="00576FC0"/>
    <w:rsid w:val="0059088C"/>
    <w:rsid w:val="006418BD"/>
    <w:rsid w:val="006B7126"/>
    <w:rsid w:val="00710701"/>
    <w:rsid w:val="0074024A"/>
    <w:rsid w:val="00741960"/>
    <w:rsid w:val="00743B08"/>
    <w:rsid w:val="008F69D9"/>
    <w:rsid w:val="00A36BE6"/>
    <w:rsid w:val="00A5327B"/>
    <w:rsid w:val="00A65B87"/>
    <w:rsid w:val="00A704E8"/>
    <w:rsid w:val="00AB12B3"/>
    <w:rsid w:val="00AC3153"/>
    <w:rsid w:val="00B23017"/>
    <w:rsid w:val="00B32A23"/>
    <w:rsid w:val="00C816F7"/>
    <w:rsid w:val="00C951A7"/>
    <w:rsid w:val="00D4758E"/>
    <w:rsid w:val="00E83D94"/>
    <w:rsid w:val="00EC7DA6"/>
    <w:rsid w:val="00F06940"/>
    <w:rsid w:val="00F233B6"/>
    <w:rsid w:val="00F42274"/>
    <w:rsid w:val="00FF4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E7D"/>
    <w:rPr>
      <w:color w:val="808080"/>
    </w:rPr>
  </w:style>
  <w:style w:type="paragraph" w:customStyle="1" w:styleId="B6B9619A8E5C41ACB32663F9CDC1A5212">
    <w:name w:val="B6B9619A8E5C41ACB32663F9CDC1A5212"/>
    <w:rsid w:val="00C816F7"/>
    <w:rPr>
      <w:rFonts w:eastAsiaTheme="minorHAnsi"/>
      <w:lang w:eastAsia="en-US"/>
    </w:rPr>
  </w:style>
  <w:style w:type="paragraph" w:customStyle="1" w:styleId="A2224D8646584637BDC35A03CE45CCBC2">
    <w:name w:val="A2224D8646584637BDC35A03CE45CCBC2"/>
    <w:rsid w:val="00C816F7"/>
    <w:rPr>
      <w:rFonts w:eastAsiaTheme="minorHAnsi"/>
      <w:lang w:eastAsia="en-US"/>
    </w:rPr>
  </w:style>
  <w:style w:type="paragraph" w:customStyle="1" w:styleId="1CD64592AAFF40ACA57EE05129C647BE2">
    <w:name w:val="1CD64592AAFF40ACA57EE05129C647BE2"/>
    <w:rsid w:val="00C816F7"/>
    <w:rPr>
      <w:rFonts w:eastAsiaTheme="minorHAnsi"/>
      <w:lang w:eastAsia="en-US"/>
    </w:rPr>
  </w:style>
  <w:style w:type="paragraph" w:customStyle="1" w:styleId="816CD030880C4690A161A2B83057950E2">
    <w:name w:val="816CD030880C4690A161A2B83057950E2"/>
    <w:rsid w:val="00C816F7"/>
    <w:rPr>
      <w:rFonts w:eastAsiaTheme="minorHAnsi"/>
      <w:lang w:eastAsia="en-US"/>
    </w:rPr>
  </w:style>
  <w:style w:type="paragraph" w:customStyle="1" w:styleId="1D2B53C0ABF14E948FF85D144EA4A1D32">
    <w:name w:val="1D2B53C0ABF14E948FF85D144EA4A1D32"/>
    <w:rsid w:val="00C816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9D48-9C6D-644E-95ED-6F7D6B1D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52658</Words>
  <Characters>300151</Characters>
  <Application>Microsoft Office Word</Application>
  <DocSecurity>0</DocSecurity>
  <Lines>2501</Lines>
  <Paragraphs>704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352105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Stephanie Wing-Man</dc:creator>
  <cp:lastModifiedBy>Alicia Bevan</cp:lastModifiedBy>
  <cp:revision>3</cp:revision>
  <cp:lastPrinted>2013-06-04T14:38:00Z</cp:lastPrinted>
  <dcterms:created xsi:type="dcterms:W3CDTF">2023-07-31T16:06:00Z</dcterms:created>
  <dcterms:modified xsi:type="dcterms:W3CDTF">2023-07-31T16:06:00Z</dcterms:modified>
</cp:coreProperties>
</file>